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FDAAE" w14:textId="4788BCE5" w:rsidR="0092578F" w:rsidRDefault="00DC12D4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2C98101F" wp14:editId="60AF40F0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softHyphen/>
      </w:r>
      <w:r>
        <w:rPr>
          <w:rFonts w:ascii="Verdana" w:hAnsi="Verdana"/>
          <w:color w:val="ED1C2A"/>
          <w:sz w:val="30"/>
        </w:rPr>
        <w:t>COMUNICADO</w:t>
      </w:r>
      <w:r w:rsidR="004966F0">
        <w:rPr>
          <w:rFonts w:ascii="Verdana" w:hAnsi="Verdana"/>
          <w:color w:val="ED1C2A"/>
          <w:sz w:val="30"/>
        </w:rPr>
        <w:t xml:space="preserve"> </w:t>
      </w:r>
      <w:r w:rsidR="0012058D">
        <w:rPr>
          <w:rFonts w:ascii="Verdana" w:hAnsi="Verdana"/>
          <w:color w:val="ED1C2A"/>
          <w:sz w:val="30"/>
        </w:rPr>
        <w:t>À</w:t>
      </w:r>
      <w:r w:rsidR="004966F0">
        <w:rPr>
          <w:rFonts w:ascii="Verdana" w:hAnsi="Verdana"/>
          <w:color w:val="ED1C2A"/>
          <w:sz w:val="30"/>
        </w:rPr>
        <w:t xml:space="preserve"> IMPRENSA</w:t>
      </w:r>
    </w:p>
    <w:p w14:paraId="03F52101" w14:textId="5AF9D3C0" w:rsidR="0092578F" w:rsidRPr="00164A29" w:rsidRDefault="0012058D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>15</w:t>
      </w:r>
      <w:r w:rsidR="00E703CC">
        <w:rPr>
          <w:rFonts w:ascii="Verdana" w:hAnsi="Verdana"/>
          <w:color w:val="41525C"/>
          <w:sz w:val="18"/>
        </w:rPr>
        <w:t xml:space="preserve"> de </w:t>
      </w:r>
      <w:r w:rsidR="00D169BB">
        <w:rPr>
          <w:rFonts w:ascii="Verdana" w:hAnsi="Verdana"/>
          <w:color w:val="41525C"/>
          <w:sz w:val="18"/>
        </w:rPr>
        <w:t>março</w:t>
      </w:r>
      <w:r w:rsidR="00E703CC">
        <w:rPr>
          <w:rFonts w:ascii="Verdana" w:hAnsi="Verdana"/>
          <w:color w:val="41525C"/>
          <w:sz w:val="18"/>
        </w:rPr>
        <w:t xml:space="preserve"> de 2017</w:t>
      </w:r>
    </w:p>
    <w:p w14:paraId="6DFFC408" w14:textId="77777777" w:rsidR="00E42FEC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0810483E" w14:textId="77777777" w:rsidR="00E42FEC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73B02433" w14:textId="07E197E4" w:rsidR="0069361C" w:rsidRPr="001D046B" w:rsidRDefault="0069361C" w:rsidP="0069361C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</w:rPr>
        <w:t>Guindastes para terreno acidentado Grove operam em barragem de hidrelétrica no Peru</w:t>
      </w:r>
    </w:p>
    <w:p w14:paraId="4769A2C7" w14:textId="77777777" w:rsidR="0069361C" w:rsidRDefault="0069361C" w:rsidP="0069361C">
      <w:pPr>
        <w:rPr>
          <w:rFonts w:ascii="Georgia" w:hAnsi="Georgia"/>
          <w:sz w:val="21"/>
          <w:szCs w:val="21"/>
        </w:rPr>
      </w:pPr>
    </w:p>
    <w:p w14:paraId="3A9675A6" w14:textId="1946FAB3" w:rsidR="0069361C" w:rsidRPr="00DD55E5" w:rsidRDefault="0069361C" w:rsidP="0069361C">
      <w:pPr>
        <w:pStyle w:val="ListParagraph"/>
        <w:numPr>
          <w:ilvl w:val="0"/>
          <w:numId w:val="3"/>
        </w:numPr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</w:rPr>
        <w:t>Dois guindastes Grove RT530E-2s, dois RT765E-2s e um RT9130E-2</w:t>
      </w:r>
      <w:r w:rsidR="00D169BB">
        <w:rPr>
          <w:rFonts w:ascii="Georgia" w:hAnsi="Georgia"/>
          <w:i/>
          <w:sz w:val="21"/>
        </w:rPr>
        <w:t xml:space="preserve"> apresentaram</w:t>
      </w:r>
      <w:r>
        <w:rPr>
          <w:rFonts w:ascii="Georgia" w:hAnsi="Georgia"/>
          <w:i/>
          <w:sz w:val="21"/>
        </w:rPr>
        <w:t xml:space="preserve"> alto desempenho em condições de trabalho desa</w:t>
      </w:r>
      <w:r w:rsidR="00D169BB">
        <w:rPr>
          <w:rFonts w:ascii="Georgia" w:hAnsi="Georgia"/>
          <w:i/>
          <w:sz w:val="21"/>
        </w:rPr>
        <w:t>fiadoras no canteiro de obras em</w:t>
      </w:r>
      <w:r>
        <w:rPr>
          <w:rFonts w:ascii="Georgia" w:hAnsi="Georgia"/>
          <w:i/>
          <w:sz w:val="21"/>
        </w:rPr>
        <w:t xml:space="preserve"> Cerro del Aguila.</w:t>
      </w:r>
    </w:p>
    <w:p w14:paraId="392C347A" w14:textId="045E857F" w:rsidR="0069361C" w:rsidRPr="00B2030F" w:rsidRDefault="00D169BB" w:rsidP="0069361C">
      <w:pPr>
        <w:pStyle w:val="ListParagraph"/>
        <w:numPr>
          <w:ilvl w:val="0"/>
          <w:numId w:val="3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sz w:val="21"/>
        </w:rPr>
        <w:t>Terrenos lamacentos e</w:t>
      </w:r>
      <w:r w:rsidR="0069361C">
        <w:rPr>
          <w:rFonts w:ascii="Georgia" w:hAnsi="Georgia"/>
          <w:i/>
          <w:sz w:val="21"/>
        </w:rPr>
        <w:t xml:space="preserve"> perigosos</w:t>
      </w:r>
      <w:r>
        <w:rPr>
          <w:rFonts w:ascii="Georgia" w:hAnsi="Georgia"/>
          <w:i/>
          <w:sz w:val="21"/>
        </w:rPr>
        <w:t>, além de</w:t>
      </w:r>
      <w:r w:rsidR="0069361C">
        <w:rPr>
          <w:rFonts w:ascii="Georgia" w:hAnsi="Georgia"/>
          <w:i/>
          <w:sz w:val="21"/>
        </w:rPr>
        <w:t xml:space="preserve"> ventos fortes</w:t>
      </w:r>
      <w:r>
        <w:rPr>
          <w:rFonts w:ascii="Georgia" w:hAnsi="Georgia"/>
          <w:i/>
          <w:sz w:val="21"/>
        </w:rPr>
        <w:t>,</w:t>
      </w:r>
      <w:r w:rsidR="0069361C">
        <w:rPr>
          <w:rFonts w:ascii="Georgia" w:hAnsi="Georgia"/>
          <w:i/>
          <w:sz w:val="21"/>
        </w:rPr>
        <w:t xml:space="preserve"> foram alguns dos desafios enfrentados na construção da usina.</w:t>
      </w:r>
    </w:p>
    <w:p w14:paraId="6FE5F79F" w14:textId="77777777" w:rsidR="0069361C" w:rsidRPr="00B2030F" w:rsidRDefault="0069361C" w:rsidP="0069361C">
      <w:pPr>
        <w:pStyle w:val="ListParagraph"/>
        <w:rPr>
          <w:rFonts w:ascii="Georgia" w:hAnsi="Georgia"/>
          <w:sz w:val="21"/>
          <w:szCs w:val="21"/>
        </w:rPr>
      </w:pPr>
    </w:p>
    <w:p w14:paraId="64597DA7" w14:textId="5924C79C" w:rsidR="0069361C" w:rsidRDefault="0069361C" w:rsidP="0069361C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Uma frota de cinco guindastes Grove para terreno acidentado ajudou a construir a usina hidrelétrica Cerro del Aguila, </w:t>
      </w:r>
      <w:r w:rsidR="00D169BB">
        <w:rPr>
          <w:rFonts w:ascii="Georgia" w:hAnsi="Georgia"/>
          <w:sz w:val="21"/>
        </w:rPr>
        <w:t>com</w:t>
      </w:r>
      <w:r>
        <w:rPr>
          <w:rFonts w:ascii="Georgia" w:hAnsi="Georgia"/>
          <w:sz w:val="21"/>
        </w:rPr>
        <w:t xml:space="preserve"> 525 MW de capacidade e localizada na província de Tayacaja, no Peru. Dois guindastes Grove RT530E-2s, dois guindastes Grove RT765E-2s e um guindaste Grove RT9130E-2 trabalharam em longos turnos no projeto de quatro anos que tinha por objetivo atender à crescente demanda por energia do país.</w:t>
      </w:r>
    </w:p>
    <w:p w14:paraId="58366947" w14:textId="77777777" w:rsidR="0069361C" w:rsidRDefault="0069361C" w:rsidP="0069361C">
      <w:pPr>
        <w:spacing w:line="276" w:lineRule="auto"/>
        <w:rPr>
          <w:rFonts w:ascii="Georgia" w:hAnsi="Georgia"/>
          <w:sz w:val="21"/>
          <w:szCs w:val="21"/>
        </w:rPr>
      </w:pPr>
    </w:p>
    <w:p w14:paraId="3A719B11" w14:textId="78746A4E" w:rsidR="0069361C" w:rsidRDefault="0069361C" w:rsidP="0069361C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Com capacidades entre 30 t (30 USt) a 120 t (130 USt), os guindastes Grove executaram elevações para diversas aplicações, como a construção de fundações, túneis e a montagem da estrutura da barragem que contém o rio Mantaro. A barragem possui uma barreira de 80 m (268 ft) de altura para o reservatório que fornece a vazão de água necessária para alimentar as três turbinas da usina. </w:t>
      </w:r>
    </w:p>
    <w:p w14:paraId="33569F96" w14:textId="77777777" w:rsidR="0069361C" w:rsidRDefault="0069361C" w:rsidP="0069361C">
      <w:pPr>
        <w:spacing w:line="276" w:lineRule="auto"/>
        <w:rPr>
          <w:rFonts w:ascii="Georgia" w:hAnsi="Georgia"/>
          <w:sz w:val="21"/>
          <w:szCs w:val="21"/>
        </w:rPr>
      </w:pPr>
    </w:p>
    <w:p w14:paraId="1D35111D" w14:textId="5C20938A" w:rsidR="0069361C" w:rsidRDefault="0069361C" w:rsidP="0069361C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>O projeto da usina hidrelétrica Cerro del Aguila está sendo implementado por um consórcio formado por Graña e Montero (GyM) do Peru e Astaldi, da Itália. As operações da usina começaram em novembro de 2016, mas o projeto deve ser concluído em meados de 2017. Um guindaste Grove RT765E-2 continua no local de trabalho para oferecer suporte em várias tarefas.</w:t>
      </w:r>
    </w:p>
    <w:p w14:paraId="17DE544A" w14:textId="77777777" w:rsidR="0069361C" w:rsidRDefault="0069361C" w:rsidP="0069361C">
      <w:pPr>
        <w:spacing w:line="276" w:lineRule="auto"/>
        <w:rPr>
          <w:rFonts w:ascii="Georgia" w:hAnsi="Georgia"/>
          <w:sz w:val="21"/>
          <w:szCs w:val="21"/>
        </w:rPr>
      </w:pPr>
    </w:p>
    <w:p w14:paraId="47544AB0" w14:textId="68C90500" w:rsidR="0069361C" w:rsidRDefault="0069361C" w:rsidP="0069361C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>“Os guindastes apresentaram ótimo desempenho em todas as circunstâncias extremas, como lama e outros terrenos perigosos”, explicou o porta-voz da GyM. “Eles suportaram condições difíceis de trabalho durante um projeto grande e complexo.”</w:t>
      </w:r>
    </w:p>
    <w:p w14:paraId="07C2176F" w14:textId="77777777" w:rsidR="0069361C" w:rsidRDefault="0069361C" w:rsidP="0069361C">
      <w:pPr>
        <w:spacing w:line="276" w:lineRule="auto"/>
        <w:rPr>
          <w:rFonts w:ascii="Georgia" w:hAnsi="Georgia"/>
          <w:sz w:val="21"/>
          <w:szCs w:val="21"/>
        </w:rPr>
      </w:pPr>
    </w:p>
    <w:p w14:paraId="3C09BA77" w14:textId="1A6D9063" w:rsidR="0069361C" w:rsidRDefault="0069361C" w:rsidP="0069361C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O sucesso do projeto da barragem, com um custo estimado de US$800 milhões, dependia de equipamentos confiáveis como os cinco guindastes Grove, que </w:t>
      </w:r>
      <w:r w:rsidR="00D169BB">
        <w:rPr>
          <w:rFonts w:ascii="Georgia" w:hAnsi="Georgia"/>
          <w:sz w:val="21"/>
        </w:rPr>
        <w:t>apresentaram</w:t>
      </w:r>
      <w:r>
        <w:rPr>
          <w:rFonts w:ascii="Georgia" w:hAnsi="Georgia"/>
          <w:sz w:val="21"/>
        </w:rPr>
        <w:t xml:space="preserve"> o desempenho esperado durante a obra. Além da resistência, as capacidades líderes na categoria e os recursos inovadores do guindaste tiveram um papel essencial na superação dos desafios diários enfrentados pelos engenheiros do projeto.</w:t>
      </w:r>
    </w:p>
    <w:p w14:paraId="5C434976" w14:textId="77777777" w:rsidR="0069361C" w:rsidRDefault="0069361C" w:rsidP="0069361C">
      <w:pPr>
        <w:spacing w:line="276" w:lineRule="auto"/>
        <w:rPr>
          <w:rFonts w:ascii="Georgia" w:hAnsi="Georgia"/>
          <w:sz w:val="21"/>
          <w:szCs w:val="21"/>
        </w:rPr>
      </w:pPr>
    </w:p>
    <w:p w14:paraId="1C6612BB" w14:textId="760EC01D" w:rsidR="0069361C" w:rsidRDefault="005334AC" w:rsidP="0069361C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>Os guindastes ajudaram a construir as partes internas e externa</w:t>
      </w:r>
      <w:r w:rsidR="00D169BB">
        <w:rPr>
          <w:rFonts w:ascii="Georgia" w:hAnsi="Georgia"/>
          <w:sz w:val="21"/>
        </w:rPr>
        <w:t>s da barragem. Na parte interna</w:t>
      </w:r>
      <w:r>
        <w:rPr>
          <w:rFonts w:ascii="Georgia" w:hAnsi="Georgia"/>
          <w:sz w:val="21"/>
        </w:rPr>
        <w:t xml:space="preserve"> está a sala de m</w:t>
      </w:r>
      <w:r w:rsidR="00D169BB">
        <w:rPr>
          <w:rFonts w:ascii="Georgia" w:hAnsi="Georgia"/>
          <w:sz w:val="21"/>
        </w:rPr>
        <w:t>áquinas, localizada no subsolo,</w:t>
      </w:r>
      <w:r>
        <w:rPr>
          <w:rFonts w:ascii="Georgia" w:hAnsi="Georgia"/>
          <w:sz w:val="21"/>
        </w:rPr>
        <w:t xml:space="preserve"> abaixo dos portões da barragem que contêm a água. Isso foi um desafio: os guindastes tinham que passar por lama, pedras e outros terrenos acidentados para chegar ao canteiro de obras. </w:t>
      </w:r>
    </w:p>
    <w:p w14:paraId="12E941C4" w14:textId="77777777" w:rsidR="0069361C" w:rsidRDefault="0069361C" w:rsidP="0069361C">
      <w:pPr>
        <w:spacing w:line="276" w:lineRule="auto"/>
        <w:rPr>
          <w:rFonts w:ascii="Georgia" w:hAnsi="Georgia"/>
          <w:sz w:val="21"/>
          <w:szCs w:val="21"/>
        </w:rPr>
      </w:pPr>
    </w:p>
    <w:p w14:paraId="198CA7AA" w14:textId="77777777" w:rsidR="0069361C" w:rsidRPr="00EB7837" w:rsidRDefault="0069361C" w:rsidP="0069361C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“Um dos guindastes foi elevado juntamente com a elevação da barreira da barragem, ajudando a elevar metais e outros materiais de construção. Com frequência, tínhamos que posicionar o guindaste </w:t>
      </w:r>
      <w:r>
        <w:rPr>
          <w:rFonts w:ascii="Georgia" w:hAnsi="Georgia"/>
          <w:sz w:val="21"/>
        </w:rPr>
        <w:lastRenderedPageBreak/>
        <w:t>próximo à borda da parede, e mesmo assim ele teve um ótimo desempenho em altas atitudes e ventos fortes”, disse o porta-voz.</w:t>
      </w:r>
    </w:p>
    <w:p w14:paraId="4408E5B9" w14:textId="77777777" w:rsidR="0069361C" w:rsidRPr="00EB7837" w:rsidRDefault="0069361C" w:rsidP="0069361C">
      <w:pPr>
        <w:spacing w:line="276" w:lineRule="auto"/>
        <w:rPr>
          <w:rFonts w:ascii="Georgia" w:hAnsi="Georgia"/>
          <w:sz w:val="21"/>
          <w:szCs w:val="21"/>
        </w:rPr>
      </w:pPr>
    </w:p>
    <w:p w14:paraId="2461B031" w14:textId="09B5FC92" w:rsidR="0069361C" w:rsidRPr="00EB7837" w:rsidRDefault="0069361C" w:rsidP="0069361C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Os guindastes Grove para terreno acidentado são os guindastes Grove mais populares no Peru e </w:t>
      </w:r>
      <w:r w:rsidR="00D169BB">
        <w:rPr>
          <w:rFonts w:ascii="Georgia" w:hAnsi="Georgia"/>
          <w:sz w:val="21"/>
        </w:rPr>
        <w:t xml:space="preserve">em toda </w:t>
      </w:r>
      <w:r>
        <w:rPr>
          <w:rFonts w:ascii="Georgia" w:hAnsi="Georgia"/>
          <w:sz w:val="21"/>
        </w:rPr>
        <w:t>a América Latina por seu excelente histórico de confiabilidade. O RT530E-2, por exemplo, é extremamente utilizado por ser compacto e confiável.</w:t>
      </w:r>
    </w:p>
    <w:p w14:paraId="52B1144D" w14:textId="77777777" w:rsidR="0069361C" w:rsidRPr="00EB7837" w:rsidRDefault="0069361C" w:rsidP="0069361C">
      <w:pPr>
        <w:spacing w:line="276" w:lineRule="auto"/>
        <w:rPr>
          <w:rFonts w:ascii="Georgia" w:hAnsi="Georgia"/>
          <w:sz w:val="21"/>
          <w:szCs w:val="21"/>
        </w:rPr>
      </w:pPr>
    </w:p>
    <w:p w14:paraId="6E64B944" w14:textId="251F2042" w:rsidR="0069361C" w:rsidRDefault="0069361C" w:rsidP="0069361C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>O RT765E-2 conta com uma lança impressionante de 65,2 m (214 ft) quando equipado com extensões e insertos, sendo o Grove mais vendido no Brasil, Chile e Argentina. Ele tem o formato de lança MEGAFORM, encontrado nos guindastes Grove GMK, o que traz capacidade de potência máxima. O RT9130E-2, por sua vez, possui um motor a diesel , Cummins QSC 8,3 l de 6 cilindros e cabine Full Vision com controles ergonomicamente projetados para manter o operador confortável durante várias horas de trabalho, o que ajuda a maximizar a produtividade.</w:t>
      </w:r>
    </w:p>
    <w:p w14:paraId="29246A1A" w14:textId="77777777" w:rsidR="0069361C" w:rsidRDefault="0069361C" w:rsidP="0069361C">
      <w:pPr>
        <w:spacing w:line="276" w:lineRule="auto"/>
        <w:rPr>
          <w:rFonts w:ascii="Georgia" w:hAnsi="Georgia"/>
          <w:sz w:val="21"/>
          <w:szCs w:val="21"/>
        </w:rPr>
      </w:pPr>
    </w:p>
    <w:p w14:paraId="75073FC8" w14:textId="77777777" w:rsidR="0069361C" w:rsidRDefault="0069361C" w:rsidP="0069361C">
      <w:pPr>
        <w:rPr>
          <w:rFonts w:ascii="Georgia" w:hAnsi="Georgia"/>
          <w:sz w:val="21"/>
          <w:szCs w:val="21"/>
        </w:rPr>
      </w:pPr>
    </w:p>
    <w:p w14:paraId="3226E1C7" w14:textId="77777777" w:rsidR="0069361C" w:rsidRPr="006A69FE" w:rsidRDefault="0069361C" w:rsidP="0069361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-FIM-</w:t>
      </w:r>
    </w:p>
    <w:p w14:paraId="18B06E88" w14:textId="77777777" w:rsidR="00E42FEC" w:rsidRPr="006A69FE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438D05B6" w14:textId="77777777" w:rsidR="00164A29" w:rsidRPr="006A69FE" w:rsidRDefault="00E42FEC" w:rsidP="00E42FEC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</w:rPr>
        <w:t>CONTATO</w:t>
      </w:r>
    </w:p>
    <w:p w14:paraId="1420FAB3" w14:textId="647429D1" w:rsidR="003D0A5C" w:rsidRPr="006A69FE" w:rsidRDefault="0082708F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</w:rPr>
        <w:t>Leandro Moura</w:t>
      </w:r>
      <w:r>
        <w:tab/>
      </w:r>
      <w:r>
        <w:rPr>
          <w:rFonts w:ascii="Verdana" w:hAnsi="Verdana"/>
          <w:b/>
          <w:color w:val="41525C"/>
          <w:sz w:val="18"/>
        </w:rPr>
        <w:t>Mariana Santos</w:t>
      </w:r>
      <w:r>
        <w:rPr>
          <w:rFonts w:ascii="Verdana" w:hAnsi="Verdana"/>
          <w:color w:val="41525C"/>
          <w:sz w:val="18"/>
        </w:rPr>
        <w:t xml:space="preserve"> </w:t>
      </w:r>
    </w:p>
    <w:p w14:paraId="503E67DD" w14:textId="77777777" w:rsidR="003D0A5C" w:rsidRPr="00F16E0F" w:rsidRDefault="003D0A5C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</w:rPr>
        <w:t>Manitowoc</w:t>
      </w:r>
      <w:r>
        <w:tab/>
      </w:r>
      <w:r>
        <w:rPr>
          <w:rFonts w:ascii="Verdana" w:hAnsi="Verdana"/>
          <w:color w:val="41525C"/>
          <w:sz w:val="18"/>
        </w:rPr>
        <w:t>SE10</w:t>
      </w:r>
    </w:p>
    <w:p w14:paraId="05236407" w14:textId="43ABE2DF" w:rsidR="003D0A5C" w:rsidRPr="000473E7" w:rsidRDefault="0082708F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+55 11 3103 0270</w:t>
      </w:r>
      <w:r>
        <w:tab/>
      </w:r>
      <w:r>
        <w:rPr>
          <w:rFonts w:ascii="Verdana" w:hAnsi="Verdana"/>
          <w:color w:val="41525C"/>
          <w:sz w:val="18"/>
        </w:rPr>
        <w:t>T +1 312 548 8444</w:t>
      </w:r>
    </w:p>
    <w:p w14:paraId="39C112BF" w14:textId="6B2A6C5A" w:rsidR="00164A29" w:rsidRPr="00B259FE" w:rsidRDefault="009F7C49" w:rsidP="00E42FE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Id9">
        <w:r w:rsidR="00911936" w:rsidRPr="00B259FE">
          <w:rPr>
            <w:rStyle w:val="Hyperlink"/>
            <w:rFonts w:ascii="Verdana" w:hAnsi="Verdana"/>
            <w:color w:val="41525C"/>
            <w:sz w:val="18"/>
          </w:rPr>
          <w:t>leandro.moura@manitowoc.com</w:t>
        </w:r>
      </w:hyperlink>
      <w:r w:rsidR="00911936" w:rsidRPr="00B259FE">
        <w:rPr>
          <w:color w:val="41525C"/>
        </w:rPr>
        <w:tab/>
      </w:r>
      <w:hyperlink r:id="rId10">
        <w:r w:rsidR="00911936" w:rsidRPr="00B259FE">
          <w:rPr>
            <w:rStyle w:val="Hyperlink"/>
            <w:rFonts w:ascii="Verdana" w:hAnsi="Verdana"/>
            <w:color w:val="41525C"/>
            <w:sz w:val="18"/>
          </w:rPr>
          <w:t>mariana.santos@se10.com</w:t>
        </w:r>
      </w:hyperlink>
    </w:p>
    <w:p w14:paraId="3EF8F7B0" w14:textId="77777777" w:rsidR="0069361C" w:rsidRDefault="0069361C" w:rsidP="00E42FE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sz w:val="18"/>
          <w:szCs w:val="18"/>
        </w:rPr>
      </w:pPr>
    </w:p>
    <w:p w14:paraId="1FD078E1" w14:textId="77777777" w:rsidR="00C01293" w:rsidRDefault="00C01293" w:rsidP="00E42FE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sz w:val="18"/>
          <w:szCs w:val="18"/>
        </w:rPr>
      </w:pPr>
    </w:p>
    <w:p w14:paraId="7FF87AAC" w14:textId="56A6E478" w:rsidR="00C01293" w:rsidRPr="00CD6A67" w:rsidRDefault="00C01293" w:rsidP="00C01293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ED1C2A"/>
          <w:sz w:val="18"/>
        </w:rPr>
        <w:t>SOBRE A THE MANITOWOC COMPANY, INC.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color w:val="41525C"/>
          <w:sz w:val="18"/>
        </w:rPr>
        <w:t>Fundada em 1902, a The Manitowoc Company, Inc. é uma fabricante de guindastes e soluções de elevação com instalações de fabricação, distribuição e serviços em 20 países. A Manitowoc é reconhecida como uma das grandes inovadoras e fornecedoras de guindastes de esteira, guindastes de torre e guindastes móveis para a indústria da construção pesada. Os produtos da empresa são complementados por uma série de serviços de suporte líderes no setor. Em 2016, a receita da Manitowoc totalizou US$ 1,6 bilhão, sendo mais da metade gerada fora dos Estados Unidos.</w:t>
      </w:r>
    </w:p>
    <w:p w14:paraId="7A87065D" w14:textId="77777777" w:rsidR="00C01293" w:rsidRPr="00CD6A67" w:rsidRDefault="00C01293" w:rsidP="00C01293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290C1958" w14:textId="77777777" w:rsidR="00C01293" w:rsidRPr="00CD6A67" w:rsidRDefault="00C01293" w:rsidP="00C01293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50350CAD" w14:textId="5359613F" w:rsidR="00C01293" w:rsidRPr="00CD6A67" w:rsidRDefault="001D15A6" w:rsidP="00C01293">
      <w:pPr>
        <w:spacing w:line="276" w:lineRule="auto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ED1C2A"/>
          <w:sz w:val="18"/>
        </w:rPr>
        <w:t>THE MANITOWOC COMPANY, INC.</w:t>
      </w:r>
      <w:bookmarkStart w:id="0" w:name="_GoBack"/>
      <w:bookmarkEnd w:id="0"/>
    </w:p>
    <w:p w14:paraId="1E341C2C" w14:textId="1D30C249" w:rsidR="00C01293" w:rsidRPr="00CD6A67" w:rsidRDefault="00C01293" w:rsidP="00C01293">
      <w:pPr>
        <w:spacing w:line="276" w:lineRule="auto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240</w:t>
      </w:r>
      <w:r w:rsidR="005C1855">
        <w:rPr>
          <w:rFonts w:ascii="Verdana" w:hAnsi="Verdana"/>
          <w:color w:val="41525C"/>
          <w:sz w:val="18"/>
        </w:rPr>
        <w:t>0 S.</w:t>
      </w:r>
      <w:r>
        <w:rPr>
          <w:rFonts w:ascii="Verdana" w:hAnsi="Verdana"/>
          <w:color w:val="41525C"/>
          <w:sz w:val="18"/>
        </w:rPr>
        <w:t xml:space="preserve"> </w:t>
      </w:r>
      <w:r w:rsidR="005C1855">
        <w:rPr>
          <w:rFonts w:ascii="Verdana" w:hAnsi="Verdana"/>
          <w:color w:val="41525C"/>
          <w:sz w:val="18"/>
        </w:rPr>
        <w:t>44</w:t>
      </w:r>
      <w:r>
        <w:rPr>
          <w:rFonts w:ascii="Verdana" w:hAnsi="Verdana"/>
          <w:color w:val="41525C"/>
          <w:sz w:val="18"/>
          <w:vertAlign w:val="superscript"/>
        </w:rPr>
        <w:t>th</w:t>
      </w:r>
      <w:r>
        <w:rPr>
          <w:rFonts w:ascii="Verdana" w:hAnsi="Verdana"/>
          <w:color w:val="41525C"/>
          <w:sz w:val="18"/>
        </w:rPr>
        <w:t xml:space="preserve"> Street - PO Box </w:t>
      </w:r>
      <w:r w:rsidR="005C1855">
        <w:rPr>
          <w:rFonts w:ascii="Verdana" w:hAnsi="Verdana"/>
          <w:color w:val="41525C"/>
          <w:sz w:val="18"/>
        </w:rPr>
        <w:t>66</w:t>
      </w:r>
      <w:r>
        <w:rPr>
          <w:rFonts w:ascii="Verdana" w:hAnsi="Verdana"/>
          <w:sz w:val="18"/>
        </w:rPr>
        <w:t xml:space="preserve"> - </w:t>
      </w:r>
      <w:r w:rsidR="005C1855">
        <w:rPr>
          <w:rFonts w:ascii="Verdana" w:hAnsi="Verdana"/>
          <w:color w:val="41525C"/>
          <w:sz w:val="18"/>
        </w:rPr>
        <w:t>Manitowoc, WI 54221</w:t>
      </w:r>
      <w:r>
        <w:rPr>
          <w:rFonts w:ascii="Verdana" w:hAnsi="Verdana"/>
          <w:color w:val="41525C"/>
          <w:sz w:val="18"/>
        </w:rPr>
        <w:t>, EUA</w:t>
      </w:r>
    </w:p>
    <w:p w14:paraId="502976DC" w14:textId="72F0B99B" w:rsidR="00C01293" w:rsidRPr="00CD6A67" w:rsidRDefault="005C1855" w:rsidP="00C01293">
      <w:pPr>
        <w:spacing w:line="276" w:lineRule="auto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T: +1 920 684 4410</w:t>
      </w:r>
    </w:p>
    <w:p w14:paraId="61C1BC92" w14:textId="77777777" w:rsidR="00C01293" w:rsidRDefault="009F7C49" w:rsidP="00C01293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Id11">
        <w:r w:rsidR="00C01293">
          <w:rPr>
            <w:rStyle w:val="Hyperlink"/>
            <w:rFonts w:ascii="Verdana" w:hAnsi="Verdana"/>
            <w:b/>
            <w:color w:val="41525C"/>
            <w:sz w:val="18"/>
          </w:rPr>
          <w:t>www.manitowoc.com</w:t>
        </w:r>
      </w:hyperlink>
      <w:r w:rsidR="00C01293">
        <w:softHyphen/>
      </w:r>
    </w:p>
    <w:p w14:paraId="7042EDA8" w14:textId="77777777" w:rsidR="0069361C" w:rsidRPr="00A678F4" w:rsidRDefault="0069361C" w:rsidP="00E42FE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sectPr w:rsidR="0069361C" w:rsidRPr="00A678F4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1B8EC" w14:textId="77777777" w:rsidR="009F7C49" w:rsidRDefault="009F7C49">
      <w:r>
        <w:separator/>
      </w:r>
    </w:p>
  </w:endnote>
  <w:endnote w:type="continuationSeparator" w:id="0">
    <w:p w14:paraId="253E3762" w14:textId="77777777" w:rsidR="009F7C49" w:rsidRDefault="009F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71A1E" w14:textId="77777777" w:rsidR="009F7C49" w:rsidRDefault="009F7C49">
      <w:r>
        <w:separator/>
      </w:r>
    </w:p>
  </w:footnote>
  <w:footnote w:type="continuationSeparator" w:id="0">
    <w:p w14:paraId="0A1BF229" w14:textId="77777777" w:rsidR="009F7C49" w:rsidRDefault="009F7C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A4E65" w14:textId="77777777" w:rsidR="00B631D6" w:rsidRPr="00164A29" w:rsidRDefault="00E703CC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</w:rPr>
      <w:t>Guindastes Grove na barragem Cerro del Aguila no Peru</w:t>
    </w:r>
  </w:p>
  <w:p w14:paraId="776E1E3A" w14:textId="4389CC13" w:rsidR="00B631D6" w:rsidRPr="00164A29" w:rsidRDefault="0012058D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15</w:t>
    </w:r>
    <w:r w:rsidR="00D169BB">
      <w:rPr>
        <w:rFonts w:ascii="Verdana" w:hAnsi="Verdana"/>
        <w:color w:val="41525C"/>
        <w:sz w:val="18"/>
      </w:rPr>
      <w:t xml:space="preserve"> de março</w:t>
    </w:r>
    <w:r w:rsidR="00E703CC">
      <w:rPr>
        <w:rFonts w:ascii="Verdana" w:hAnsi="Verdana"/>
        <w:color w:val="41525C"/>
        <w:sz w:val="18"/>
      </w:rPr>
      <w:t xml:space="preserve"> de 2017</w:t>
    </w:r>
  </w:p>
  <w:p w14:paraId="568A9759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1DDD09FA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D202A"/>
    <w:multiLevelType w:val="hybridMultilevel"/>
    <w:tmpl w:val="0164A628"/>
    <w:lvl w:ilvl="0" w:tplc="B7C6AFD4">
      <w:start w:val="2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3486"/>
    <w:rsid w:val="00075EDE"/>
    <w:rsid w:val="000819C1"/>
    <w:rsid w:val="0008353F"/>
    <w:rsid w:val="00083F23"/>
    <w:rsid w:val="00085502"/>
    <w:rsid w:val="00085F09"/>
    <w:rsid w:val="000869EE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D4CE4"/>
    <w:rsid w:val="000D5C73"/>
    <w:rsid w:val="000D7310"/>
    <w:rsid w:val="000E0422"/>
    <w:rsid w:val="000E0D60"/>
    <w:rsid w:val="000E1612"/>
    <w:rsid w:val="000E44DA"/>
    <w:rsid w:val="000E58A4"/>
    <w:rsid w:val="000E7485"/>
    <w:rsid w:val="000F16FD"/>
    <w:rsid w:val="000F1895"/>
    <w:rsid w:val="000F29AF"/>
    <w:rsid w:val="000F5526"/>
    <w:rsid w:val="000F5735"/>
    <w:rsid w:val="000F5D22"/>
    <w:rsid w:val="001112E6"/>
    <w:rsid w:val="0012058D"/>
    <w:rsid w:val="00120BC3"/>
    <w:rsid w:val="001222FA"/>
    <w:rsid w:val="00127FF4"/>
    <w:rsid w:val="00133817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B1687"/>
    <w:rsid w:val="001B2EC3"/>
    <w:rsid w:val="001B54D3"/>
    <w:rsid w:val="001C0797"/>
    <w:rsid w:val="001C1EAE"/>
    <w:rsid w:val="001C3608"/>
    <w:rsid w:val="001C6DCC"/>
    <w:rsid w:val="001D046B"/>
    <w:rsid w:val="001D15A6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6E1"/>
    <w:rsid w:val="001F7754"/>
    <w:rsid w:val="0020131D"/>
    <w:rsid w:val="00201646"/>
    <w:rsid w:val="0020233A"/>
    <w:rsid w:val="00207B61"/>
    <w:rsid w:val="00210135"/>
    <w:rsid w:val="0022144C"/>
    <w:rsid w:val="00222A4F"/>
    <w:rsid w:val="002235B3"/>
    <w:rsid w:val="0022453C"/>
    <w:rsid w:val="002252D3"/>
    <w:rsid w:val="00231F98"/>
    <w:rsid w:val="00242286"/>
    <w:rsid w:val="00242BFB"/>
    <w:rsid w:val="002436CE"/>
    <w:rsid w:val="00246C58"/>
    <w:rsid w:val="002507C8"/>
    <w:rsid w:val="0025349B"/>
    <w:rsid w:val="00254A5B"/>
    <w:rsid w:val="00255310"/>
    <w:rsid w:val="002559DC"/>
    <w:rsid w:val="00255AD7"/>
    <w:rsid w:val="00256053"/>
    <w:rsid w:val="00261AAD"/>
    <w:rsid w:val="00262FC7"/>
    <w:rsid w:val="0026422B"/>
    <w:rsid w:val="00270A3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07B2"/>
    <w:rsid w:val="002D1C44"/>
    <w:rsid w:val="002D5683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174DB"/>
    <w:rsid w:val="00321840"/>
    <w:rsid w:val="00326A6B"/>
    <w:rsid w:val="00327916"/>
    <w:rsid w:val="00331D32"/>
    <w:rsid w:val="00340800"/>
    <w:rsid w:val="00341476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3C7A"/>
    <w:rsid w:val="003E68ED"/>
    <w:rsid w:val="003F46E7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3BB5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4BAD"/>
    <w:rsid w:val="00485E2A"/>
    <w:rsid w:val="004966F0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0D4"/>
    <w:rsid w:val="004F49FB"/>
    <w:rsid w:val="004F4D30"/>
    <w:rsid w:val="00500DBC"/>
    <w:rsid w:val="005011F9"/>
    <w:rsid w:val="00502609"/>
    <w:rsid w:val="00504767"/>
    <w:rsid w:val="0050573F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334AC"/>
    <w:rsid w:val="005404E5"/>
    <w:rsid w:val="00544E83"/>
    <w:rsid w:val="00545ED3"/>
    <w:rsid w:val="00553749"/>
    <w:rsid w:val="005567E5"/>
    <w:rsid w:val="00557E33"/>
    <w:rsid w:val="005641C1"/>
    <w:rsid w:val="005655CC"/>
    <w:rsid w:val="0056789C"/>
    <w:rsid w:val="00574B86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1855"/>
    <w:rsid w:val="005C6A7F"/>
    <w:rsid w:val="005D03F2"/>
    <w:rsid w:val="005D26BF"/>
    <w:rsid w:val="005D3D0D"/>
    <w:rsid w:val="005D49EE"/>
    <w:rsid w:val="005E160F"/>
    <w:rsid w:val="005E42C1"/>
    <w:rsid w:val="005E5E87"/>
    <w:rsid w:val="005E649D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61C"/>
    <w:rsid w:val="006937AE"/>
    <w:rsid w:val="0069480B"/>
    <w:rsid w:val="00696201"/>
    <w:rsid w:val="006A1B0F"/>
    <w:rsid w:val="006A34A2"/>
    <w:rsid w:val="006A41FB"/>
    <w:rsid w:val="006A5291"/>
    <w:rsid w:val="006A62EF"/>
    <w:rsid w:val="006A62F6"/>
    <w:rsid w:val="006A69FE"/>
    <w:rsid w:val="006A6FB8"/>
    <w:rsid w:val="006A7C0E"/>
    <w:rsid w:val="006B4403"/>
    <w:rsid w:val="006B5FDE"/>
    <w:rsid w:val="006B71A3"/>
    <w:rsid w:val="006C0C92"/>
    <w:rsid w:val="006C1643"/>
    <w:rsid w:val="006C1D81"/>
    <w:rsid w:val="006C78FA"/>
    <w:rsid w:val="006E0EBB"/>
    <w:rsid w:val="006E171C"/>
    <w:rsid w:val="006E26BE"/>
    <w:rsid w:val="006E58E7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6536"/>
    <w:rsid w:val="00777ABC"/>
    <w:rsid w:val="00785AB3"/>
    <w:rsid w:val="00786BD9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C4F42"/>
    <w:rsid w:val="007C5573"/>
    <w:rsid w:val="007C6578"/>
    <w:rsid w:val="007D02CF"/>
    <w:rsid w:val="007D29F4"/>
    <w:rsid w:val="007D2B04"/>
    <w:rsid w:val="007D376C"/>
    <w:rsid w:val="007D6854"/>
    <w:rsid w:val="007E03EE"/>
    <w:rsid w:val="007E3D38"/>
    <w:rsid w:val="007F304A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2708F"/>
    <w:rsid w:val="00831A87"/>
    <w:rsid w:val="00841023"/>
    <w:rsid w:val="0084278B"/>
    <w:rsid w:val="00842E4F"/>
    <w:rsid w:val="00843B90"/>
    <w:rsid w:val="00843BF2"/>
    <w:rsid w:val="00845647"/>
    <w:rsid w:val="00853112"/>
    <w:rsid w:val="0085558D"/>
    <w:rsid w:val="008573FF"/>
    <w:rsid w:val="00861267"/>
    <w:rsid w:val="008775DC"/>
    <w:rsid w:val="00877E0E"/>
    <w:rsid w:val="00882D97"/>
    <w:rsid w:val="00886E84"/>
    <w:rsid w:val="008951E1"/>
    <w:rsid w:val="008A2386"/>
    <w:rsid w:val="008A2E39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5CC9"/>
    <w:rsid w:val="008F7999"/>
    <w:rsid w:val="00903D24"/>
    <w:rsid w:val="009102EE"/>
    <w:rsid w:val="009110C3"/>
    <w:rsid w:val="0091125F"/>
    <w:rsid w:val="00911936"/>
    <w:rsid w:val="009121C5"/>
    <w:rsid w:val="009161F0"/>
    <w:rsid w:val="00917AFF"/>
    <w:rsid w:val="00922303"/>
    <w:rsid w:val="0092285E"/>
    <w:rsid w:val="00922DE7"/>
    <w:rsid w:val="00923C6D"/>
    <w:rsid w:val="009246BB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D78B3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20D5"/>
    <w:rsid w:val="009F5917"/>
    <w:rsid w:val="009F7C49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1A3F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3BB2"/>
    <w:rsid w:val="00B15065"/>
    <w:rsid w:val="00B17997"/>
    <w:rsid w:val="00B20864"/>
    <w:rsid w:val="00B20AD4"/>
    <w:rsid w:val="00B21738"/>
    <w:rsid w:val="00B224AF"/>
    <w:rsid w:val="00B259FE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388B"/>
    <w:rsid w:val="00BE5624"/>
    <w:rsid w:val="00BE5DAB"/>
    <w:rsid w:val="00BE6A27"/>
    <w:rsid w:val="00BF3E61"/>
    <w:rsid w:val="00BF4FD6"/>
    <w:rsid w:val="00BF526C"/>
    <w:rsid w:val="00C01293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543F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87631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1108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169BB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65036"/>
    <w:rsid w:val="00D7005C"/>
    <w:rsid w:val="00D70AE7"/>
    <w:rsid w:val="00D711AF"/>
    <w:rsid w:val="00D73713"/>
    <w:rsid w:val="00D8087A"/>
    <w:rsid w:val="00D92D35"/>
    <w:rsid w:val="00D936B8"/>
    <w:rsid w:val="00D9635A"/>
    <w:rsid w:val="00DA4229"/>
    <w:rsid w:val="00DA7126"/>
    <w:rsid w:val="00DB0C19"/>
    <w:rsid w:val="00DB3B04"/>
    <w:rsid w:val="00DB5A7A"/>
    <w:rsid w:val="00DC0673"/>
    <w:rsid w:val="00DC12D4"/>
    <w:rsid w:val="00DC21A5"/>
    <w:rsid w:val="00DC2E6A"/>
    <w:rsid w:val="00DC35C5"/>
    <w:rsid w:val="00DC3691"/>
    <w:rsid w:val="00DC470E"/>
    <w:rsid w:val="00DD107F"/>
    <w:rsid w:val="00DD1469"/>
    <w:rsid w:val="00DD1D2B"/>
    <w:rsid w:val="00DD2563"/>
    <w:rsid w:val="00DD32F5"/>
    <w:rsid w:val="00DD480F"/>
    <w:rsid w:val="00DD6AC7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076E7"/>
    <w:rsid w:val="00E144EC"/>
    <w:rsid w:val="00E21933"/>
    <w:rsid w:val="00E2226A"/>
    <w:rsid w:val="00E23205"/>
    <w:rsid w:val="00E267FA"/>
    <w:rsid w:val="00E274B0"/>
    <w:rsid w:val="00E41A62"/>
    <w:rsid w:val="00E424BB"/>
    <w:rsid w:val="00E42F3F"/>
    <w:rsid w:val="00E42FEC"/>
    <w:rsid w:val="00E43516"/>
    <w:rsid w:val="00E4361E"/>
    <w:rsid w:val="00E539AB"/>
    <w:rsid w:val="00E54762"/>
    <w:rsid w:val="00E55DD7"/>
    <w:rsid w:val="00E56AAD"/>
    <w:rsid w:val="00E6225E"/>
    <w:rsid w:val="00E67858"/>
    <w:rsid w:val="00E703CC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3058"/>
    <w:rsid w:val="00EA47EA"/>
    <w:rsid w:val="00EA4A50"/>
    <w:rsid w:val="00EA526E"/>
    <w:rsid w:val="00EA71DE"/>
    <w:rsid w:val="00EB0037"/>
    <w:rsid w:val="00EB7837"/>
    <w:rsid w:val="00EC0873"/>
    <w:rsid w:val="00EC4418"/>
    <w:rsid w:val="00EC457C"/>
    <w:rsid w:val="00EC671B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21A1"/>
    <w:rsid w:val="00EE3D7D"/>
    <w:rsid w:val="00F05CD5"/>
    <w:rsid w:val="00F1425A"/>
    <w:rsid w:val="00F16E0F"/>
    <w:rsid w:val="00F1702B"/>
    <w:rsid w:val="00F179B3"/>
    <w:rsid w:val="00F17E27"/>
    <w:rsid w:val="00F21D82"/>
    <w:rsid w:val="00F24CBA"/>
    <w:rsid w:val="00F30651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53E0"/>
    <w:rsid w:val="00F74D7C"/>
    <w:rsid w:val="00F82331"/>
    <w:rsid w:val="00F824E1"/>
    <w:rsid w:val="00F82E1C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BBAB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pt-BR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leandro.moura@manitowoc.com" TargetMode="External"/><Relationship Id="rId10" Type="http://schemas.openxmlformats.org/officeDocument/2006/relationships/hyperlink" Target="mailto:mariana.santos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F52BAA-79D4-2543-BA6A-B8ED5AD6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697</Words>
  <Characters>3976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7</cp:revision>
  <cp:lastPrinted>2017-01-25T19:55:00Z</cp:lastPrinted>
  <dcterms:created xsi:type="dcterms:W3CDTF">2017-03-13T16:31:00Z</dcterms:created>
  <dcterms:modified xsi:type="dcterms:W3CDTF">2017-03-14T18:59:00Z</dcterms:modified>
</cp:coreProperties>
</file>