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3DF5" w14:textId="7908427C" w:rsidR="0092578F" w:rsidRDefault="00DC12D4" w:rsidP="00010F16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30B0925" wp14:editId="396ACC26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33B">
        <w:softHyphen/>
      </w:r>
      <w:r>
        <w:softHyphen/>
      </w:r>
      <w:r w:rsidR="00010F16" w:rsidRPr="00685258"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1251E868" wp14:editId="6B4D923B">
            <wp:simplePos x="0" y="0"/>
            <wp:positionH relativeFrom="column">
              <wp:posOffset>0</wp:posOffset>
            </wp:positionH>
            <wp:positionV relativeFrom="paragraph">
              <wp:posOffset>-36572</wp:posOffset>
            </wp:positionV>
            <wp:extent cx="1485900" cy="346710"/>
            <wp:effectExtent l="0" t="0" r="1270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16">
        <w:rPr>
          <w:rFonts w:ascii="Verdana" w:hAnsi="Verdana"/>
          <w:color w:val="ED1C2A"/>
          <w:sz w:val="30"/>
        </w:rPr>
        <w:t>COMUNICADO</w:t>
      </w:r>
      <w:r w:rsidR="00A67F27">
        <w:rPr>
          <w:rFonts w:ascii="Verdana" w:hAnsi="Verdana"/>
          <w:color w:val="EE232A"/>
          <w:sz w:val="30"/>
          <w:szCs w:val="30"/>
        </w:rPr>
        <w:t xml:space="preserve"> À </w:t>
      </w:r>
      <w:r w:rsidR="00010F16" w:rsidRPr="00D91380">
        <w:rPr>
          <w:rFonts w:ascii="Verdana" w:hAnsi="Verdana"/>
          <w:color w:val="EE232A"/>
          <w:sz w:val="30"/>
          <w:szCs w:val="30"/>
        </w:rPr>
        <w:t>IMPRENSA</w:t>
      </w:r>
    </w:p>
    <w:p w14:paraId="3385CB74" w14:textId="643B0BCA" w:rsidR="0092578F" w:rsidRPr="00164A29" w:rsidRDefault="00F5195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1</w:t>
      </w:r>
      <w:r w:rsidR="00AD440C">
        <w:rPr>
          <w:rFonts w:ascii="Verdana" w:hAnsi="Verdana"/>
          <w:color w:val="41525C"/>
          <w:sz w:val="18"/>
        </w:rPr>
        <w:t xml:space="preserve"> de </w:t>
      </w:r>
      <w:r>
        <w:rPr>
          <w:rFonts w:ascii="Verdana" w:hAnsi="Verdana"/>
          <w:color w:val="41525C"/>
          <w:sz w:val="18"/>
        </w:rPr>
        <w:t>março</w:t>
      </w:r>
      <w:r w:rsidR="00AD440C">
        <w:rPr>
          <w:rFonts w:ascii="Verdana" w:hAnsi="Verdana"/>
          <w:color w:val="41525C"/>
          <w:sz w:val="18"/>
        </w:rPr>
        <w:t xml:space="preserve"> de 2017</w:t>
      </w:r>
    </w:p>
    <w:p w14:paraId="2EDAE6E6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ED8E384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19D1041" w14:textId="52BDC81B" w:rsidR="00C54DB0" w:rsidRPr="00F81C8B" w:rsidRDefault="00C54DB0" w:rsidP="00C54DB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>Guindastes Grove para terrenos acidentad</w:t>
      </w:r>
      <w:r w:rsidR="00F9733B">
        <w:rPr>
          <w:rFonts w:ascii="Georgia" w:hAnsi="Georgia"/>
          <w:b/>
          <w:sz w:val="28"/>
        </w:rPr>
        <w:t xml:space="preserve">os melhoram eficiência de </w:t>
      </w:r>
      <w:r>
        <w:rPr>
          <w:rFonts w:ascii="Georgia" w:hAnsi="Georgia"/>
          <w:b/>
          <w:sz w:val="28"/>
        </w:rPr>
        <w:t xml:space="preserve">fábrica de pelotas </w:t>
      </w:r>
      <w:r w:rsidR="00F9733B">
        <w:rPr>
          <w:rFonts w:ascii="Georgia" w:hAnsi="Georgia"/>
          <w:b/>
          <w:sz w:val="28"/>
        </w:rPr>
        <w:t>no Chile</w:t>
      </w:r>
    </w:p>
    <w:p w14:paraId="0185442A" w14:textId="77777777" w:rsidR="00C54DB0" w:rsidRDefault="00C54DB0" w:rsidP="00C54DB0">
      <w:pPr>
        <w:rPr>
          <w:rFonts w:ascii="Georgia" w:hAnsi="Georgia"/>
          <w:b/>
          <w:sz w:val="28"/>
          <w:szCs w:val="28"/>
        </w:rPr>
      </w:pPr>
    </w:p>
    <w:p w14:paraId="7094BBB9" w14:textId="338B0164" w:rsidR="00C54DB0" w:rsidRPr="0094158E" w:rsidRDefault="00C54DB0" w:rsidP="00C54DB0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Três guindastes Grove têm facilitado as tarefas diárias e as aplicações de elevação mais complexas da Compañía Minera del Pacífico (CMP). A empresa produz pelotas de minério de ferro em Huasco, na região do Atacama, onde três guindastes Grove para terrenos acidentados são cruciais para as operações.</w:t>
      </w:r>
    </w:p>
    <w:p w14:paraId="14F2A3F4" w14:textId="77777777" w:rsidR="00C54DB0" w:rsidRPr="0094158E" w:rsidRDefault="00C54DB0" w:rsidP="00C54DB0">
      <w:pPr>
        <w:rPr>
          <w:rFonts w:ascii="Georgia" w:hAnsi="Georgia"/>
          <w:sz w:val="21"/>
        </w:rPr>
      </w:pPr>
    </w:p>
    <w:p w14:paraId="3B88769F" w14:textId="6DE8BDE0" w:rsidR="00C54DB0" w:rsidRDefault="00C54DB0" w:rsidP="00C54DB0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Localizada a aproximadamente 700 km (435 mi) ao norte de Santiago, a fábrica de pelotas em Huasco foi inaugurada em 1978, com dois guindastes de esteira para executar o trabalho de elevação. Esses guindastes foram substituídos em 2012, quando a empresa adquiriu guindastes Grove para terrenos acidentados, que são mais fáceis de operar nas condições difíceis do local de trabalho. </w:t>
      </w:r>
    </w:p>
    <w:p w14:paraId="7D3B8754" w14:textId="77777777" w:rsidR="00C54DB0" w:rsidRDefault="00C54DB0" w:rsidP="00C54DB0">
      <w:pPr>
        <w:rPr>
          <w:rFonts w:ascii="Georgia" w:hAnsi="Georgia"/>
          <w:sz w:val="21"/>
        </w:rPr>
      </w:pPr>
    </w:p>
    <w:p w14:paraId="6FC38BFC" w14:textId="77777777" w:rsidR="00C54DB0" w:rsidRDefault="00C54DB0" w:rsidP="00C54DB0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 xml:space="preserve">Os três guindastes são:  </w:t>
      </w:r>
    </w:p>
    <w:p w14:paraId="3BDE4718" w14:textId="0C22D4C7" w:rsidR="00C54DB0" w:rsidRPr="0094158E" w:rsidRDefault="00C54DB0" w:rsidP="00C54DB0">
      <w:pPr>
        <w:pStyle w:val="BodyText"/>
        <w:ind w:left="0"/>
        <w:rPr>
          <w:kern w:val="0"/>
          <w:szCs w:val="24"/>
        </w:rPr>
      </w:pPr>
      <w:r>
        <w:t>- RT9150E 135 t (150 USt), 60 m (197 ft) com lança de fixação de seis seções</w:t>
      </w:r>
    </w:p>
    <w:p w14:paraId="595A49FF" w14:textId="31D6EDA8" w:rsidR="00C54DB0" w:rsidRPr="0094158E" w:rsidRDefault="00C54DB0" w:rsidP="00C54DB0">
      <w:pPr>
        <w:pStyle w:val="BodyText"/>
        <w:ind w:left="0"/>
        <w:rPr>
          <w:kern w:val="0"/>
          <w:szCs w:val="24"/>
        </w:rPr>
      </w:pPr>
      <w:r>
        <w:t>- RT880E 75 t (80 USt), 39 m (128 ft) com lança totalmente motorizada</w:t>
      </w:r>
    </w:p>
    <w:p w14:paraId="77D59326" w14:textId="7621E95B" w:rsidR="00C54DB0" w:rsidRPr="0094158E" w:rsidRDefault="00C54DB0" w:rsidP="00C54DB0">
      <w:pPr>
        <w:pStyle w:val="BodyText"/>
        <w:ind w:left="0"/>
        <w:rPr>
          <w:kern w:val="0"/>
          <w:szCs w:val="24"/>
        </w:rPr>
      </w:pPr>
      <w:r>
        <w:t>- RT540E 35 t (40 USt), 31 m (102 ft) com lança totalmente motorizada</w:t>
      </w:r>
    </w:p>
    <w:p w14:paraId="577B1F00" w14:textId="77777777" w:rsidR="00C54DB0" w:rsidRDefault="00C54DB0" w:rsidP="00C54DB0">
      <w:pPr>
        <w:rPr>
          <w:rFonts w:ascii="Georgia" w:hAnsi="Georgia"/>
          <w:sz w:val="21"/>
        </w:rPr>
      </w:pPr>
    </w:p>
    <w:p w14:paraId="29612921" w14:textId="0630D48D" w:rsidR="00C54DB0" w:rsidRPr="0094158E" w:rsidRDefault="00C54DB0" w:rsidP="00C54DB0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Jorge Iriarte Portilla, mecânico de manutenção chefe da fábrica de pelotas de Huasco, comentou que os guindastes são facilmente manobráveis no local de trabalho, rapidamente preparados e fáceis de serem transportados. Iriarte lembrou sobre a elevação em série de uma locomotiva de 100 t como um dos projetos mais memoráveis em que os guindastes foram utilizados.</w:t>
      </w:r>
    </w:p>
    <w:p w14:paraId="0F73A092" w14:textId="77777777" w:rsidR="00C54DB0" w:rsidRPr="0094158E" w:rsidRDefault="00C54DB0" w:rsidP="00C54DB0">
      <w:pPr>
        <w:rPr>
          <w:rFonts w:ascii="Georgia" w:hAnsi="Georgia"/>
          <w:sz w:val="21"/>
        </w:rPr>
      </w:pPr>
    </w:p>
    <w:p w14:paraId="61E3C2C0" w14:textId="14C92E4B" w:rsidR="00C54DB0" w:rsidRPr="0094158E" w:rsidRDefault="00C54DB0" w:rsidP="00C54DB0">
      <w:pPr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“Usamos os guindastes com mais frequência nas tarefas de manutenção da fábrica”, ele disse. “Desde a aquisição deles, há cinco anos, como parte de um plano de investimento, os guindastes têm nos ajudado a aumentar consideravelmente a eficiência das nossas operações diárias. Nós confiamos muito nesses guindastes”.</w:t>
      </w:r>
    </w:p>
    <w:p w14:paraId="79B3250D" w14:textId="77777777" w:rsidR="00C54DB0" w:rsidRDefault="00C54DB0" w:rsidP="00C54DB0">
      <w:pPr>
        <w:pStyle w:val="BodyText"/>
        <w:ind w:left="0"/>
        <w:rPr>
          <w:b/>
          <w:kern w:val="0"/>
          <w:szCs w:val="24"/>
        </w:rPr>
      </w:pPr>
    </w:p>
    <w:p w14:paraId="68A153BD" w14:textId="77777777" w:rsidR="00C54DB0" w:rsidRDefault="00C54DB0" w:rsidP="00C54DB0">
      <w:pPr>
        <w:pStyle w:val="BodyText"/>
        <w:ind w:left="0"/>
        <w:rPr>
          <w:kern w:val="0"/>
          <w:szCs w:val="24"/>
        </w:rPr>
      </w:pPr>
      <w:r>
        <w:t>Iriarte também comentou que a Manitowoc oferece ótimo suporte à CMP.</w:t>
      </w:r>
    </w:p>
    <w:p w14:paraId="101668C8" w14:textId="77777777" w:rsidR="00C54DB0" w:rsidRPr="0094158E" w:rsidRDefault="00C54DB0" w:rsidP="00C54DB0">
      <w:pPr>
        <w:pStyle w:val="BodyText"/>
        <w:ind w:left="0"/>
        <w:rPr>
          <w:b/>
          <w:kern w:val="0"/>
          <w:szCs w:val="24"/>
        </w:rPr>
      </w:pPr>
      <w:r>
        <w:t xml:space="preserve"> </w:t>
      </w:r>
    </w:p>
    <w:p w14:paraId="46BE8271" w14:textId="77777777" w:rsidR="00C54DB0" w:rsidRPr="0094158E" w:rsidRDefault="00C54DB0" w:rsidP="00C54DB0">
      <w:pPr>
        <w:pStyle w:val="BodyText"/>
        <w:ind w:left="0"/>
        <w:rPr>
          <w:kern w:val="0"/>
          <w:szCs w:val="24"/>
        </w:rPr>
      </w:pPr>
      <w:r>
        <w:t>“Desde a compra dos guindastes, recebemos suporte total da Manitowoc, com treinamento dos mecânicos e orientações importantes sobre manuseio e manutenção adequados”.</w:t>
      </w:r>
    </w:p>
    <w:p w14:paraId="159F1553" w14:textId="77777777" w:rsidR="00C54DB0" w:rsidRDefault="00C54DB0" w:rsidP="00C54DB0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0"/>
          <w:szCs w:val="20"/>
        </w:rPr>
      </w:pPr>
    </w:p>
    <w:p w14:paraId="1301D6B0" w14:textId="77777777" w:rsidR="00C54DB0" w:rsidRDefault="00C54DB0" w:rsidP="00C54D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</w:rPr>
      </w:pPr>
    </w:p>
    <w:p w14:paraId="4895E6FE" w14:textId="77777777" w:rsidR="00C54DB0" w:rsidRDefault="00C54DB0" w:rsidP="00C54D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</w:rPr>
        <w:t>-FIM-</w:t>
      </w:r>
    </w:p>
    <w:p w14:paraId="39CB7BEF" w14:textId="77777777" w:rsidR="00C54DB0" w:rsidRPr="007020AD" w:rsidRDefault="00C54DB0" w:rsidP="00C54D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</w:rPr>
      </w:pPr>
    </w:p>
    <w:p w14:paraId="4E5E5B9C" w14:textId="77777777" w:rsidR="00C54DB0" w:rsidRDefault="00C54DB0" w:rsidP="00C54D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ED5D12" w14:textId="77777777" w:rsidR="00C54DB0" w:rsidRPr="00CD6A67" w:rsidRDefault="00C54DB0" w:rsidP="00C54DB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</w:rPr>
        <w:t xml:space="preserve">CONTATO </w:t>
      </w:r>
      <w:r>
        <w:tab/>
      </w:r>
      <w:r>
        <w:tab/>
      </w:r>
      <w:r>
        <w:tab/>
      </w:r>
      <w:r>
        <w:tab/>
      </w:r>
    </w:p>
    <w:p w14:paraId="71183681" w14:textId="71F4765F" w:rsidR="00C54DB0" w:rsidRPr="00CD6A67" w:rsidRDefault="00CE502C" w:rsidP="00C54DB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</w:rPr>
        <w:t>Leandro Moura</w:t>
      </w:r>
      <w:r>
        <w:tab/>
      </w:r>
      <w:r>
        <w:rPr>
          <w:rFonts w:ascii="Verdana" w:hAnsi="Verdana"/>
          <w:b/>
          <w:color w:val="41525C"/>
          <w:sz w:val="18"/>
        </w:rPr>
        <w:t>Mariana Santos</w:t>
      </w:r>
    </w:p>
    <w:p w14:paraId="48EFF131" w14:textId="77777777" w:rsidR="00C54DB0" w:rsidRPr="00CD6A67" w:rsidRDefault="00C54DB0" w:rsidP="00C54DB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Manitowoc</w:t>
      </w:r>
      <w:r>
        <w:tab/>
      </w:r>
      <w:r>
        <w:rPr>
          <w:rFonts w:ascii="Verdana" w:hAnsi="Verdana"/>
          <w:color w:val="41525C"/>
          <w:sz w:val="18"/>
        </w:rPr>
        <w:t>SE10</w:t>
      </w:r>
    </w:p>
    <w:p w14:paraId="3804C83B" w14:textId="4919BC60" w:rsidR="00C54DB0" w:rsidRPr="00CD6A67" w:rsidRDefault="00AC668F" w:rsidP="00C54DB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+55 11 3103 0270</w:t>
      </w:r>
      <w:r>
        <w:tab/>
      </w:r>
      <w:r>
        <w:rPr>
          <w:rFonts w:ascii="Verdana" w:hAnsi="Verdana"/>
          <w:color w:val="41525C"/>
          <w:sz w:val="18"/>
        </w:rPr>
        <w:t>T +1 312 548 8444</w:t>
      </w:r>
    </w:p>
    <w:p w14:paraId="2A825AB3" w14:textId="6635A108" w:rsidR="00C54DB0" w:rsidRPr="00BE2551" w:rsidRDefault="00F34428" w:rsidP="00C54DB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>
        <w:r w:rsidR="00D34C22">
          <w:rPr>
            <w:rStyle w:val="Hyperlink"/>
            <w:rFonts w:ascii="Verdana" w:hAnsi="Verdana"/>
            <w:color w:val="41525C"/>
            <w:sz w:val="18"/>
          </w:rPr>
          <w:t>leandro.moura@manitowoc.com</w:t>
        </w:r>
      </w:hyperlink>
      <w:r w:rsidR="00D34C22">
        <w:tab/>
      </w:r>
      <w:hyperlink r:id="rId10">
        <w:r w:rsidR="00D34C22">
          <w:rPr>
            <w:rStyle w:val="Hyperlink"/>
            <w:rFonts w:ascii="Verdana" w:hAnsi="Verdana"/>
            <w:color w:val="41525C"/>
            <w:sz w:val="18"/>
          </w:rPr>
          <w:t>mariana.santos@se10.com</w:t>
        </w:r>
      </w:hyperlink>
    </w:p>
    <w:p w14:paraId="65DE41A4" w14:textId="77777777" w:rsidR="00C54DB0" w:rsidRPr="00CD6A67" w:rsidRDefault="00C54DB0" w:rsidP="00C54DB0">
      <w:pPr>
        <w:spacing w:line="276" w:lineRule="auto"/>
        <w:rPr>
          <w:rFonts w:ascii="Verdana" w:hAnsi="Verdana" w:cs="Georgia"/>
          <w:sz w:val="18"/>
          <w:szCs w:val="18"/>
        </w:rPr>
      </w:pPr>
    </w:p>
    <w:p w14:paraId="1A892EC3" w14:textId="77777777" w:rsidR="00C54DB0" w:rsidRPr="00CD6A67" w:rsidRDefault="00C54DB0" w:rsidP="00C54DB0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5894750" w14:textId="77777777" w:rsidR="00F51955" w:rsidRDefault="00F51955" w:rsidP="00C54DB0">
      <w:pPr>
        <w:spacing w:line="276" w:lineRule="auto"/>
        <w:rPr>
          <w:rFonts w:ascii="Verdana" w:hAnsi="Verdana"/>
          <w:color w:val="ED1C2A"/>
          <w:sz w:val="18"/>
        </w:rPr>
      </w:pPr>
    </w:p>
    <w:p w14:paraId="6E81934A" w14:textId="77777777" w:rsidR="00F51955" w:rsidRDefault="00F51955" w:rsidP="00C54DB0">
      <w:pPr>
        <w:spacing w:line="276" w:lineRule="auto"/>
        <w:rPr>
          <w:rFonts w:ascii="Verdana" w:hAnsi="Verdana"/>
          <w:color w:val="ED1C2A"/>
          <w:sz w:val="18"/>
        </w:rPr>
      </w:pPr>
    </w:p>
    <w:p w14:paraId="1BD39DD3" w14:textId="250A60F9" w:rsidR="00C54DB0" w:rsidRPr="00CD6A67" w:rsidRDefault="00C54DB0" w:rsidP="00C54DB0">
      <w:pPr>
        <w:spacing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ED1C2A"/>
          <w:sz w:val="18"/>
        </w:rPr>
        <w:lastRenderedPageBreak/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</w:rPr>
        <w:t>Fundada em 1902, a The Manitowoc Company, Inc. é uma fabricante de guindastes e soluções de elevação com instalações de fabricação,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2016, a receita da Manitowoc totalizou US$ 1,6 bilhão, sendo que mais da metade foi gerada fora dos Estados Unidos.</w:t>
      </w:r>
    </w:p>
    <w:p w14:paraId="205A56DC" w14:textId="77777777" w:rsidR="00C54DB0" w:rsidRPr="00CD6A67" w:rsidRDefault="00C54DB0" w:rsidP="00C54DB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4C2FA08" w14:textId="77777777" w:rsidR="00C54DB0" w:rsidRPr="00CD6A67" w:rsidRDefault="00C54DB0" w:rsidP="00C54DB0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06FEE305" w14:textId="405B1911" w:rsidR="00C54DB0" w:rsidRPr="00CD6A67" w:rsidRDefault="00D83403" w:rsidP="00C54DB0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</w:rPr>
        <w:t>THE MANITOWOC COMPANY, INC.</w:t>
      </w:r>
    </w:p>
    <w:p w14:paraId="05674E31" w14:textId="77777777" w:rsidR="005E736A" w:rsidRPr="00057864" w:rsidRDefault="005E736A" w:rsidP="005E736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672F549D" w14:textId="77777777" w:rsidR="005E736A" w:rsidRPr="00057864" w:rsidRDefault="005E736A" w:rsidP="005E736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5E97A909" w14:textId="77777777" w:rsidR="00C54DB0" w:rsidRDefault="00F34428" w:rsidP="00C54DB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1">
        <w:r w:rsidR="00D34C22">
          <w:rPr>
            <w:rStyle w:val="Hyperlink"/>
            <w:rFonts w:ascii="Verdana" w:hAnsi="Verdana"/>
            <w:b/>
            <w:color w:val="41525C"/>
            <w:sz w:val="18"/>
          </w:rPr>
          <w:t>www.manitowoc.com</w:t>
        </w:r>
      </w:hyperlink>
      <w:r w:rsidR="00D34C22">
        <w:softHyphen/>
      </w:r>
    </w:p>
    <w:p w14:paraId="7B3CB57A" w14:textId="77777777" w:rsidR="00504767" w:rsidRPr="00587442" w:rsidRDefault="00504767" w:rsidP="00C54DB0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D751" w14:textId="77777777" w:rsidR="00F34428" w:rsidRDefault="00F34428">
      <w:r>
        <w:separator/>
      </w:r>
    </w:p>
  </w:endnote>
  <w:endnote w:type="continuationSeparator" w:id="0">
    <w:p w14:paraId="62731894" w14:textId="77777777" w:rsidR="00F34428" w:rsidRDefault="00F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20A1" w14:textId="77777777" w:rsidR="00F34428" w:rsidRDefault="00F34428">
      <w:r>
        <w:separator/>
      </w:r>
    </w:p>
  </w:footnote>
  <w:footnote w:type="continuationSeparator" w:id="0">
    <w:p w14:paraId="627036D7" w14:textId="77777777" w:rsidR="00F34428" w:rsidRDefault="00F344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B40B7" w14:textId="3D2414F9" w:rsidR="00B631D6" w:rsidRPr="00164A29" w:rsidRDefault="00FF4B2B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Guindastes Grove atuam em fábrica de pelotas no Chile</w:t>
    </w:r>
  </w:p>
  <w:p w14:paraId="726EA14A" w14:textId="65D84984" w:rsidR="00B631D6" w:rsidRPr="00164A29" w:rsidRDefault="00F5195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1</w:t>
    </w:r>
    <w:r w:rsidR="00AD440C">
      <w:rPr>
        <w:rFonts w:ascii="Verdana" w:hAnsi="Verdana"/>
        <w:color w:val="41525C"/>
        <w:sz w:val="18"/>
      </w:rPr>
      <w:t xml:space="preserve"> de </w:t>
    </w:r>
    <w:r>
      <w:rPr>
        <w:rFonts w:ascii="Verdana" w:hAnsi="Verdana"/>
        <w:color w:val="41525C"/>
        <w:sz w:val="18"/>
      </w:rPr>
      <w:t>março</w:t>
    </w:r>
    <w:r w:rsidR="00AD440C">
      <w:rPr>
        <w:rFonts w:ascii="Verdana" w:hAnsi="Verdana"/>
        <w:color w:val="41525C"/>
        <w:sz w:val="18"/>
      </w:rPr>
      <w:t xml:space="preserve"> de 2017</w:t>
    </w:r>
  </w:p>
  <w:p w14:paraId="192E9A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2BFC55D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0F16"/>
    <w:rsid w:val="00011FD5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06C7"/>
    <w:rsid w:val="00062831"/>
    <w:rsid w:val="00065A26"/>
    <w:rsid w:val="00070802"/>
    <w:rsid w:val="0007116F"/>
    <w:rsid w:val="00071EEB"/>
    <w:rsid w:val="000725FB"/>
    <w:rsid w:val="00075EDE"/>
    <w:rsid w:val="00076B4E"/>
    <w:rsid w:val="000819C1"/>
    <w:rsid w:val="0008353F"/>
    <w:rsid w:val="00083F23"/>
    <w:rsid w:val="00085502"/>
    <w:rsid w:val="00085F09"/>
    <w:rsid w:val="000869EE"/>
    <w:rsid w:val="00095E22"/>
    <w:rsid w:val="000A6A98"/>
    <w:rsid w:val="000A75DA"/>
    <w:rsid w:val="000B100B"/>
    <w:rsid w:val="000B168F"/>
    <w:rsid w:val="000B374E"/>
    <w:rsid w:val="000B4AA8"/>
    <w:rsid w:val="000B4D86"/>
    <w:rsid w:val="000B4E3C"/>
    <w:rsid w:val="000C0256"/>
    <w:rsid w:val="000C672F"/>
    <w:rsid w:val="000D5C73"/>
    <w:rsid w:val="000D7310"/>
    <w:rsid w:val="000E0422"/>
    <w:rsid w:val="000E0D60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3298"/>
    <w:rsid w:val="001768CF"/>
    <w:rsid w:val="00181F48"/>
    <w:rsid w:val="00182A78"/>
    <w:rsid w:val="00183989"/>
    <w:rsid w:val="00183EAE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1E89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5B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EAC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E736A"/>
    <w:rsid w:val="005F541E"/>
    <w:rsid w:val="005F69D2"/>
    <w:rsid w:val="005F777B"/>
    <w:rsid w:val="005F7878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9F3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E5F8A"/>
    <w:rsid w:val="006F252C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6BD9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271F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0E13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7616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E79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67F27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D8C"/>
    <w:rsid w:val="00AC5D6A"/>
    <w:rsid w:val="00AC668F"/>
    <w:rsid w:val="00AD1308"/>
    <w:rsid w:val="00AD24CA"/>
    <w:rsid w:val="00AD440C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C0C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551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4DB0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502C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4C22"/>
    <w:rsid w:val="00D36AB0"/>
    <w:rsid w:val="00D376BF"/>
    <w:rsid w:val="00D4675D"/>
    <w:rsid w:val="00D535EA"/>
    <w:rsid w:val="00D54980"/>
    <w:rsid w:val="00D60BB2"/>
    <w:rsid w:val="00D620D6"/>
    <w:rsid w:val="00D626DB"/>
    <w:rsid w:val="00D6323E"/>
    <w:rsid w:val="00D7005C"/>
    <w:rsid w:val="00D70AE7"/>
    <w:rsid w:val="00D711AF"/>
    <w:rsid w:val="00D73713"/>
    <w:rsid w:val="00D8087A"/>
    <w:rsid w:val="00D83403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0F1A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161C"/>
    <w:rsid w:val="00E144EC"/>
    <w:rsid w:val="00E21933"/>
    <w:rsid w:val="00E23205"/>
    <w:rsid w:val="00E267FA"/>
    <w:rsid w:val="00E274B0"/>
    <w:rsid w:val="00E32F04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635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30651"/>
    <w:rsid w:val="00F30D0A"/>
    <w:rsid w:val="00F34428"/>
    <w:rsid w:val="00F36575"/>
    <w:rsid w:val="00F3708C"/>
    <w:rsid w:val="00F41C55"/>
    <w:rsid w:val="00F4696A"/>
    <w:rsid w:val="00F51955"/>
    <w:rsid w:val="00F527A5"/>
    <w:rsid w:val="00F56577"/>
    <w:rsid w:val="00F56C2B"/>
    <w:rsid w:val="00F620C6"/>
    <w:rsid w:val="00F63FE1"/>
    <w:rsid w:val="00F653E0"/>
    <w:rsid w:val="00F71AD4"/>
    <w:rsid w:val="00F74D7C"/>
    <w:rsid w:val="00F77D56"/>
    <w:rsid w:val="00F82331"/>
    <w:rsid w:val="00F824E1"/>
    <w:rsid w:val="00F82E1C"/>
    <w:rsid w:val="00F86215"/>
    <w:rsid w:val="00F96ECD"/>
    <w:rsid w:val="00F9733B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4B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901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E5F67-D8D5-F54B-969E-30FA3D19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27</cp:revision>
  <cp:lastPrinted>2017-01-25T21:22:00Z</cp:lastPrinted>
  <dcterms:created xsi:type="dcterms:W3CDTF">2017-02-01T21:13:00Z</dcterms:created>
  <dcterms:modified xsi:type="dcterms:W3CDTF">2017-02-23T18:04:00Z</dcterms:modified>
</cp:coreProperties>
</file>