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01488" w14:textId="3840A660" w:rsidR="0092578F" w:rsidRPr="00456427" w:rsidRDefault="00C7483C" w:rsidP="00241DA9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0528FA7" wp14:editId="4A5DC3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 w:rsidRPr="00456427">
        <w:rPr>
          <w:rFonts w:ascii="Verdana" w:hAnsi="Verdana"/>
          <w:color w:val="ED1C2A"/>
          <w:sz w:val="30"/>
        </w:rPr>
        <w:t>PRESSEMITTEILUNG</w:t>
      </w:r>
    </w:p>
    <w:p w14:paraId="5B3069F7" w14:textId="61E4083D" w:rsidR="0092578F" w:rsidRPr="00456427" w:rsidRDefault="00455D43" w:rsidP="00241DA9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15</w:t>
      </w:r>
      <w:r w:rsidR="00DC38F6" w:rsidRPr="00D55DB4">
        <w:rPr>
          <w:rFonts w:ascii="Verdana" w:hAnsi="Verdana"/>
          <w:color w:val="41525C"/>
          <w:sz w:val="18"/>
        </w:rPr>
        <w:t xml:space="preserve">. </w:t>
      </w:r>
      <w:r w:rsidR="005A4303">
        <w:rPr>
          <w:rFonts w:ascii="Verdana" w:hAnsi="Verdana"/>
          <w:color w:val="41525C"/>
          <w:sz w:val="18"/>
        </w:rPr>
        <w:t>November</w:t>
      </w:r>
      <w:r w:rsidR="00782B31" w:rsidRPr="00D55DB4">
        <w:rPr>
          <w:rFonts w:ascii="Verdana" w:hAnsi="Verdana"/>
          <w:color w:val="41525C"/>
          <w:sz w:val="18"/>
        </w:rPr>
        <w:t xml:space="preserve"> </w:t>
      </w:r>
      <w:r w:rsidR="00BA1CC6" w:rsidRPr="00D55DB4">
        <w:rPr>
          <w:rFonts w:ascii="Verdana" w:hAnsi="Verdana"/>
          <w:color w:val="41525C"/>
          <w:sz w:val="18"/>
        </w:rPr>
        <w:t>2017</w:t>
      </w:r>
    </w:p>
    <w:p w14:paraId="50E99B06" w14:textId="77777777" w:rsidR="00F74A9D" w:rsidRPr="00456427" w:rsidRDefault="00F74A9D" w:rsidP="00F74A9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CED0907" w14:textId="77777777" w:rsidR="00F74A9D" w:rsidRPr="00456427" w:rsidRDefault="00F74A9D" w:rsidP="00F74A9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C800ED6" w14:textId="2C19D4E4" w:rsidR="00F74A9D" w:rsidRDefault="00D553D6" w:rsidP="0051274F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Besonders leichter </w:t>
      </w:r>
      <w:r w:rsidRPr="00D553D6">
        <w:rPr>
          <w:rFonts w:ascii="Georgia" w:hAnsi="Georgia"/>
          <w:b/>
          <w:sz w:val="28"/>
          <w:szCs w:val="28"/>
        </w:rPr>
        <w:t>GMK4100L-1</w:t>
      </w:r>
      <w:r w:rsidR="00E211C6">
        <w:rPr>
          <w:rFonts w:ascii="Georgia" w:hAnsi="Georgia"/>
          <w:b/>
          <w:sz w:val="28"/>
          <w:szCs w:val="28"/>
        </w:rPr>
        <w:t xml:space="preserve"> mit neuem </w:t>
      </w:r>
      <w:proofErr w:type="spellStart"/>
      <w:r w:rsidR="00E211C6">
        <w:rPr>
          <w:rFonts w:ascii="Georgia" w:hAnsi="Georgia"/>
          <w:b/>
          <w:sz w:val="28"/>
          <w:szCs w:val="28"/>
        </w:rPr>
        <w:t>Synthetikseil</w:t>
      </w:r>
      <w:proofErr w:type="spellEnd"/>
      <w:r w:rsidR="00E211C6">
        <w:rPr>
          <w:rFonts w:ascii="Georgia" w:hAnsi="Georgia"/>
          <w:b/>
          <w:sz w:val="28"/>
          <w:szCs w:val="28"/>
        </w:rPr>
        <w:t xml:space="preserve"> K-100</w:t>
      </w:r>
      <w:r w:rsidRPr="00D553D6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für </w:t>
      </w:r>
      <w:r w:rsidR="00B474ED">
        <w:rPr>
          <w:rFonts w:ascii="Georgia" w:hAnsi="Georgia"/>
          <w:b/>
          <w:sz w:val="28"/>
          <w:szCs w:val="28"/>
        </w:rPr>
        <w:t>Auto-</w:t>
      </w:r>
      <w:r>
        <w:rPr>
          <w:rFonts w:ascii="Georgia" w:hAnsi="Georgia"/>
          <w:b/>
          <w:sz w:val="28"/>
          <w:szCs w:val="28"/>
        </w:rPr>
        <w:t>Klug</w:t>
      </w:r>
    </w:p>
    <w:p w14:paraId="275ABD2B" w14:textId="77777777" w:rsidR="00E211C6" w:rsidRPr="00456427" w:rsidRDefault="00E211C6" w:rsidP="0051274F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78A8ED8D" w14:textId="384565EC" w:rsidR="00E211C6" w:rsidRPr="00E211C6" w:rsidRDefault="00B474ED" w:rsidP="00E211C6">
      <w:pPr>
        <w:pStyle w:val="ListParagraph"/>
        <w:numPr>
          <w:ilvl w:val="0"/>
          <w:numId w:val="6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 w:cs="Georgia"/>
          <w:i/>
          <w:iCs/>
          <w:sz w:val="21"/>
          <w:szCs w:val="21"/>
        </w:rPr>
        <w:t>Auto-Klug</w:t>
      </w:r>
      <w:r w:rsidR="00E211C6" w:rsidRPr="00E211C6">
        <w:rPr>
          <w:rFonts w:ascii="Georgia" w:hAnsi="Georgia" w:cs="Georgia"/>
          <w:i/>
          <w:iCs/>
          <w:sz w:val="21"/>
          <w:szCs w:val="21"/>
        </w:rPr>
        <w:t xml:space="preserve"> hat </w:t>
      </w:r>
      <w:r w:rsidR="00E211C6">
        <w:rPr>
          <w:rFonts w:ascii="Georgia" w:hAnsi="Georgia" w:cs="Georgia"/>
          <w:i/>
          <w:iCs/>
          <w:sz w:val="21"/>
          <w:szCs w:val="21"/>
        </w:rPr>
        <w:t xml:space="preserve">den All-Terrain-Kran </w:t>
      </w:r>
      <w:r w:rsidR="00E211C6" w:rsidRPr="00E211C6">
        <w:rPr>
          <w:rFonts w:ascii="Georgia" w:hAnsi="Georgia" w:cs="Georgia"/>
          <w:i/>
          <w:iCs/>
          <w:sz w:val="21"/>
          <w:szCs w:val="21"/>
        </w:rPr>
        <w:t>GMK4100L-1</w:t>
      </w:r>
      <w:r w:rsidR="00E211C6">
        <w:rPr>
          <w:rFonts w:ascii="Georgia" w:hAnsi="Georgia" w:cs="Georgia"/>
          <w:i/>
          <w:iCs/>
          <w:sz w:val="21"/>
          <w:szCs w:val="21"/>
        </w:rPr>
        <w:t xml:space="preserve"> von Grove in seinen Fuhrpark aufgenommen, der erstmals mit dem neuen Kunststoffseil K-100 ausgestattet ist.</w:t>
      </w:r>
    </w:p>
    <w:p w14:paraId="48E9B0AE" w14:textId="134AB71F" w:rsidR="00E211C6" w:rsidRPr="00E211C6" w:rsidRDefault="00E211C6" w:rsidP="0051274F">
      <w:pPr>
        <w:pStyle w:val="ListParagraph"/>
        <w:numPr>
          <w:ilvl w:val="0"/>
          <w:numId w:val="6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 w:cs="Georgia"/>
          <w:i/>
          <w:iCs/>
          <w:sz w:val="21"/>
          <w:szCs w:val="21"/>
        </w:rPr>
        <w:t>Der Vierachser punktete insbesondere mit seiner großen Reichweite und Tragfähigkeit sowie seiner guten Manövrierbarkeit.</w:t>
      </w:r>
    </w:p>
    <w:p w14:paraId="2BE2E427" w14:textId="77777777" w:rsidR="00E211C6" w:rsidRPr="00E211C6" w:rsidRDefault="00E211C6" w:rsidP="00E211C6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7EE15605" w14:textId="0D9DDCBD" w:rsidR="00FA320D" w:rsidRDefault="00AF60D8" w:rsidP="00AF60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AF60D8">
        <w:rPr>
          <w:rFonts w:ascii="Georgia" w:hAnsi="Georgia" w:cs="Open Sans"/>
          <w:sz w:val="21"/>
          <w:szCs w:val="21"/>
        </w:rPr>
        <w:t xml:space="preserve">Der erfahrene </w:t>
      </w:r>
      <w:r w:rsidR="00B474ED">
        <w:rPr>
          <w:rFonts w:ascii="Georgia" w:hAnsi="Georgia" w:cs="Open Sans"/>
          <w:sz w:val="21"/>
          <w:szCs w:val="21"/>
        </w:rPr>
        <w:t>Kran</w:t>
      </w:r>
      <w:r w:rsidR="00B474ED" w:rsidRPr="00AF60D8">
        <w:rPr>
          <w:rFonts w:ascii="Georgia" w:hAnsi="Georgia" w:cs="Open Sans"/>
          <w:sz w:val="21"/>
          <w:szCs w:val="21"/>
        </w:rPr>
        <w:t xml:space="preserve">dienstleister </w:t>
      </w:r>
      <w:r w:rsidR="00B474ED">
        <w:rPr>
          <w:rFonts w:ascii="Georgia" w:hAnsi="Georgia" w:cs="Open Sans"/>
          <w:sz w:val="21"/>
          <w:szCs w:val="21"/>
        </w:rPr>
        <w:t>Auto-Klug</w:t>
      </w:r>
      <w:r w:rsidR="00456427">
        <w:rPr>
          <w:rFonts w:ascii="Georgia" w:hAnsi="Georgia" w:cs="Open Sans"/>
          <w:sz w:val="21"/>
          <w:szCs w:val="21"/>
        </w:rPr>
        <w:t xml:space="preserve"> mit Hauptsitz in Hof hat seinen </w:t>
      </w:r>
      <w:r w:rsidR="001B408B">
        <w:rPr>
          <w:rFonts w:ascii="Georgia" w:hAnsi="Georgia" w:cs="Open Sans"/>
          <w:sz w:val="21"/>
          <w:szCs w:val="21"/>
        </w:rPr>
        <w:t>ersten</w:t>
      </w:r>
      <w:r w:rsidR="00456427">
        <w:rPr>
          <w:rFonts w:ascii="Georgia" w:hAnsi="Georgia" w:cs="Open Sans"/>
          <w:sz w:val="21"/>
          <w:szCs w:val="21"/>
        </w:rPr>
        <w:t xml:space="preserve"> Grove </w:t>
      </w:r>
      <w:r w:rsidR="00456427" w:rsidRPr="00456427">
        <w:rPr>
          <w:rFonts w:ascii="Georgia" w:hAnsi="Georgia" w:cs="Open Sans"/>
          <w:sz w:val="21"/>
          <w:szCs w:val="21"/>
        </w:rPr>
        <w:t>GMK4100L-1</w:t>
      </w:r>
      <w:r w:rsidR="00456427">
        <w:rPr>
          <w:rFonts w:ascii="Georgia" w:hAnsi="Georgia" w:cs="Open Sans"/>
          <w:sz w:val="21"/>
          <w:szCs w:val="21"/>
        </w:rPr>
        <w:t xml:space="preserve"> </w:t>
      </w:r>
      <w:r w:rsidR="001B408B" w:rsidRPr="00782B31">
        <w:rPr>
          <w:rFonts w:ascii="Georgia" w:hAnsi="Georgia" w:cs="Open Sans"/>
          <w:sz w:val="21"/>
          <w:szCs w:val="21"/>
        </w:rPr>
        <w:t>erworben</w:t>
      </w:r>
      <w:r w:rsidR="00456427" w:rsidRPr="00782B31">
        <w:rPr>
          <w:rFonts w:ascii="Georgia" w:hAnsi="Georgia" w:cs="Open Sans"/>
          <w:sz w:val="21"/>
          <w:szCs w:val="21"/>
        </w:rPr>
        <w:t xml:space="preserve">. </w:t>
      </w:r>
      <w:r w:rsidR="001A637C" w:rsidRPr="00782B31">
        <w:rPr>
          <w:rFonts w:ascii="Georgia" w:hAnsi="Georgia" w:cs="Open Sans"/>
          <w:sz w:val="21"/>
          <w:szCs w:val="21"/>
        </w:rPr>
        <w:t>In der bestellten</w:t>
      </w:r>
      <w:r w:rsidR="001B408B" w:rsidRPr="00782B31">
        <w:rPr>
          <w:rFonts w:ascii="Georgia" w:hAnsi="Georgia" w:cs="Open Sans"/>
          <w:sz w:val="21"/>
          <w:szCs w:val="21"/>
        </w:rPr>
        <w:t xml:space="preserve"> Konfiguration </w:t>
      </w:r>
      <w:r w:rsidR="001A637C" w:rsidRPr="00782B31">
        <w:rPr>
          <w:rFonts w:ascii="Georgia" w:hAnsi="Georgia" w:cs="Open Sans"/>
          <w:sz w:val="21"/>
          <w:szCs w:val="21"/>
        </w:rPr>
        <w:t>hat der Kran ein</w:t>
      </w:r>
      <w:r w:rsidR="001B408B" w:rsidRPr="00782B31">
        <w:rPr>
          <w:rFonts w:ascii="Georgia" w:hAnsi="Georgia" w:cs="Open Sans"/>
          <w:sz w:val="21"/>
          <w:szCs w:val="21"/>
        </w:rPr>
        <w:t xml:space="preserve"> </w:t>
      </w:r>
      <w:r w:rsidR="001A637C" w:rsidRPr="00782B31">
        <w:rPr>
          <w:rFonts w:ascii="Georgia" w:hAnsi="Georgia" w:cs="Open Sans"/>
          <w:sz w:val="21"/>
          <w:szCs w:val="21"/>
        </w:rPr>
        <w:t>Taxi-</w:t>
      </w:r>
      <w:r w:rsidR="001B408B" w:rsidRPr="00782B31">
        <w:rPr>
          <w:rFonts w:ascii="Georgia" w:hAnsi="Georgia" w:cs="Open Sans"/>
          <w:sz w:val="21"/>
          <w:szCs w:val="21"/>
        </w:rPr>
        <w:t>Gegengewicht von</w:t>
      </w:r>
      <w:r w:rsidR="00D553D6" w:rsidRPr="00782B31">
        <w:rPr>
          <w:rFonts w:ascii="Georgia" w:hAnsi="Georgia" w:cs="Open Sans"/>
          <w:sz w:val="21"/>
          <w:szCs w:val="21"/>
        </w:rPr>
        <w:t xml:space="preserve"> </w:t>
      </w:r>
      <w:r w:rsidR="001B408B" w:rsidRPr="00782B31">
        <w:rPr>
          <w:rFonts w:ascii="Georgia" w:hAnsi="Georgia" w:cs="Open Sans"/>
          <w:sz w:val="21"/>
          <w:szCs w:val="21"/>
        </w:rPr>
        <w:t xml:space="preserve">6,7 Tonnen, Retarder, </w:t>
      </w:r>
      <w:r w:rsidR="007A7F65" w:rsidRPr="00782B31">
        <w:rPr>
          <w:rFonts w:ascii="Georgia" w:hAnsi="Georgia" w:cs="Open Sans"/>
          <w:sz w:val="21"/>
          <w:szCs w:val="21"/>
        </w:rPr>
        <w:t xml:space="preserve">eine </w:t>
      </w:r>
      <w:proofErr w:type="spellStart"/>
      <w:r w:rsidR="001B408B" w:rsidRPr="00782B31">
        <w:rPr>
          <w:rFonts w:ascii="Georgia" w:hAnsi="Georgia" w:cs="Open Sans"/>
          <w:sz w:val="21"/>
          <w:szCs w:val="21"/>
        </w:rPr>
        <w:t>dreirollige</w:t>
      </w:r>
      <w:proofErr w:type="spellEnd"/>
      <w:r w:rsidR="001B408B" w:rsidRPr="00782B31">
        <w:rPr>
          <w:rFonts w:ascii="Georgia" w:hAnsi="Georgia" w:cs="Open Sans"/>
          <w:sz w:val="21"/>
          <w:szCs w:val="21"/>
        </w:rPr>
        <w:t xml:space="preserve"> Flasche und </w:t>
      </w:r>
      <w:r w:rsidR="00940025" w:rsidRPr="00782B31">
        <w:rPr>
          <w:rFonts w:ascii="Georgia" w:hAnsi="Georgia" w:cs="Open Sans"/>
          <w:sz w:val="21"/>
          <w:szCs w:val="21"/>
        </w:rPr>
        <w:t xml:space="preserve">eine </w:t>
      </w:r>
      <w:r w:rsidR="001B408B" w:rsidRPr="00782B31">
        <w:rPr>
          <w:rFonts w:ascii="Georgia" w:hAnsi="Georgia" w:cs="Open Sans"/>
          <w:sz w:val="21"/>
          <w:szCs w:val="21"/>
        </w:rPr>
        <w:t xml:space="preserve">Staukiste </w:t>
      </w:r>
      <w:r w:rsidR="00940025" w:rsidRPr="00782B31">
        <w:rPr>
          <w:rFonts w:ascii="Georgia" w:hAnsi="Georgia" w:cs="Open Sans"/>
          <w:sz w:val="21"/>
          <w:szCs w:val="21"/>
        </w:rPr>
        <w:t xml:space="preserve">für </w:t>
      </w:r>
      <w:r w:rsidR="001A637C" w:rsidRPr="00782B31">
        <w:rPr>
          <w:rFonts w:ascii="Georgia" w:hAnsi="Georgia" w:cs="Open Sans"/>
          <w:sz w:val="21"/>
          <w:szCs w:val="21"/>
        </w:rPr>
        <w:t>bis zu</w:t>
      </w:r>
      <w:r w:rsidR="002910CA" w:rsidRPr="00782B31">
        <w:rPr>
          <w:rFonts w:ascii="Georgia" w:hAnsi="Georgia" w:cs="Open Sans"/>
          <w:sz w:val="21"/>
          <w:szCs w:val="21"/>
        </w:rPr>
        <w:t xml:space="preserve"> </w:t>
      </w:r>
      <w:r w:rsidR="001B408B" w:rsidRPr="00782B31">
        <w:rPr>
          <w:rFonts w:ascii="Georgia" w:hAnsi="Georgia" w:cs="Open Sans"/>
          <w:sz w:val="21"/>
          <w:szCs w:val="21"/>
        </w:rPr>
        <w:t>0,</w:t>
      </w:r>
      <w:proofErr w:type="gramStart"/>
      <w:r w:rsidR="001B408B" w:rsidRPr="00782B31">
        <w:rPr>
          <w:rFonts w:ascii="Georgia" w:hAnsi="Georgia" w:cs="Open Sans"/>
          <w:sz w:val="21"/>
          <w:szCs w:val="21"/>
        </w:rPr>
        <w:t xml:space="preserve">5  </w:t>
      </w:r>
      <w:r w:rsidR="001A637C" w:rsidRPr="00782B31">
        <w:rPr>
          <w:rFonts w:ascii="Georgia" w:hAnsi="Georgia" w:cs="Open Sans"/>
          <w:sz w:val="21"/>
          <w:szCs w:val="21"/>
        </w:rPr>
        <w:t>Tonnen</w:t>
      </w:r>
      <w:proofErr w:type="gramEnd"/>
      <w:r w:rsidR="001A637C" w:rsidRPr="00782B31">
        <w:rPr>
          <w:rFonts w:ascii="Georgia" w:hAnsi="Georgia" w:cs="Open Sans"/>
          <w:sz w:val="21"/>
          <w:szCs w:val="21"/>
        </w:rPr>
        <w:t xml:space="preserve"> Kranzubehör dabei – und bleibt damit immer noch unter </w:t>
      </w:r>
      <w:r w:rsidR="00951B30" w:rsidRPr="00782B31">
        <w:rPr>
          <w:rFonts w:ascii="Georgia" w:hAnsi="Georgia" w:cs="Open Sans"/>
          <w:sz w:val="21"/>
          <w:szCs w:val="21"/>
        </w:rPr>
        <w:t>dem</w:t>
      </w:r>
      <w:r w:rsidR="001A637C" w:rsidRPr="00782B31">
        <w:rPr>
          <w:rFonts w:ascii="Georgia" w:hAnsi="Georgia" w:cs="Open Sans"/>
          <w:sz w:val="21"/>
          <w:szCs w:val="21"/>
        </w:rPr>
        <w:t xml:space="preserve"> zulässigen Gesamtgewicht</w:t>
      </w:r>
      <w:r w:rsidR="00951B30" w:rsidRPr="00782B31">
        <w:rPr>
          <w:rFonts w:ascii="Georgia" w:hAnsi="Georgia" w:cs="Open Sans"/>
          <w:sz w:val="21"/>
          <w:szCs w:val="21"/>
        </w:rPr>
        <w:t xml:space="preserve"> von 48 Tonnen</w:t>
      </w:r>
      <w:r w:rsidR="002910CA" w:rsidRPr="00782B31">
        <w:rPr>
          <w:rFonts w:ascii="Georgia" w:hAnsi="Georgia" w:cs="Open Sans"/>
          <w:sz w:val="21"/>
          <w:szCs w:val="21"/>
        </w:rPr>
        <w:t>.</w:t>
      </w:r>
      <w:r w:rsidR="00FA320D" w:rsidRPr="00782B31">
        <w:rPr>
          <w:rFonts w:ascii="Georgia" w:hAnsi="Georgia" w:cs="Open Sans"/>
          <w:sz w:val="21"/>
          <w:szCs w:val="21"/>
        </w:rPr>
        <w:t xml:space="preserve"> </w:t>
      </w:r>
      <w:r w:rsidR="004C55EA" w:rsidRPr="00782B31">
        <w:rPr>
          <w:rFonts w:ascii="Georgia" w:hAnsi="Georgia" w:cs="Open Sans"/>
          <w:sz w:val="21"/>
          <w:szCs w:val="21"/>
        </w:rPr>
        <w:t>Der Kra</w:t>
      </w:r>
      <w:r w:rsidR="004C55EA">
        <w:rPr>
          <w:rFonts w:ascii="Georgia" w:hAnsi="Georgia" w:cs="Open Sans"/>
          <w:sz w:val="21"/>
          <w:szCs w:val="21"/>
        </w:rPr>
        <w:t xml:space="preserve">n ist mit leichten und optisch ansprechenden </w:t>
      </w:r>
      <w:r w:rsidR="004C55EA" w:rsidRPr="00456427">
        <w:rPr>
          <w:rFonts w:ascii="Georgia" w:hAnsi="Georgia" w:cs="Open Sans"/>
          <w:sz w:val="21"/>
          <w:szCs w:val="21"/>
        </w:rPr>
        <w:t xml:space="preserve">Alufelgen </w:t>
      </w:r>
      <w:r w:rsidR="004C55EA">
        <w:rPr>
          <w:rFonts w:ascii="Georgia" w:hAnsi="Georgia" w:cs="Open Sans"/>
          <w:sz w:val="21"/>
          <w:szCs w:val="21"/>
        </w:rPr>
        <w:t>sowie</w:t>
      </w:r>
      <w:r w:rsidR="004C55EA" w:rsidRPr="00456427">
        <w:rPr>
          <w:rFonts w:ascii="Georgia" w:hAnsi="Georgia" w:cs="Open Sans"/>
          <w:sz w:val="21"/>
          <w:szCs w:val="21"/>
        </w:rPr>
        <w:t xml:space="preserve"> </w:t>
      </w:r>
      <w:r w:rsidR="004C55EA">
        <w:rPr>
          <w:rFonts w:ascii="Georgia" w:hAnsi="Georgia" w:cs="Open Sans"/>
          <w:sz w:val="21"/>
          <w:szCs w:val="21"/>
        </w:rPr>
        <w:t xml:space="preserve">einem neuartigen </w:t>
      </w:r>
      <w:r w:rsidR="004C55EA" w:rsidRPr="00456427">
        <w:rPr>
          <w:rFonts w:ascii="Georgia" w:hAnsi="Georgia" w:cs="Open Sans"/>
          <w:sz w:val="21"/>
          <w:szCs w:val="21"/>
        </w:rPr>
        <w:t>Kunststoffseil</w:t>
      </w:r>
      <w:r w:rsidR="004C55EA">
        <w:rPr>
          <w:rFonts w:ascii="Georgia" w:hAnsi="Georgia" w:cs="Open Sans"/>
          <w:sz w:val="21"/>
          <w:szCs w:val="21"/>
        </w:rPr>
        <w:t xml:space="preserve">, das an diesem Modell in Deutschland erstmals im Einsatz ist, ausgestattet und </w:t>
      </w:r>
      <w:r w:rsidR="00926CED">
        <w:rPr>
          <w:rFonts w:ascii="Georgia" w:hAnsi="Georgia" w:cs="Open Sans"/>
          <w:sz w:val="21"/>
          <w:szCs w:val="21"/>
        </w:rPr>
        <w:t>ist damit rund 750 Kilogramm leichter als das Standardmodell</w:t>
      </w:r>
      <w:r w:rsidR="004C55EA">
        <w:rPr>
          <w:rFonts w:ascii="Georgia" w:hAnsi="Georgia" w:cs="Open Sans"/>
          <w:sz w:val="21"/>
          <w:szCs w:val="21"/>
        </w:rPr>
        <w:t xml:space="preserve">. </w:t>
      </w:r>
      <w:r w:rsidR="00FA320D">
        <w:rPr>
          <w:rFonts w:ascii="Georgia" w:hAnsi="Georgia" w:cs="Open Sans"/>
          <w:sz w:val="21"/>
          <w:szCs w:val="21"/>
        </w:rPr>
        <w:t xml:space="preserve">Das </w:t>
      </w:r>
      <w:proofErr w:type="spellStart"/>
      <w:r w:rsidR="00FA320D">
        <w:rPr>
          <w:rFonts w:ascii="Georgia" w:hAnsi="Georgia" w:cs="Open Sans"/>
          <w:sz w:val="21"/>
          <w:szCs w:val="21"/>
        </w:rPr>
        <w:t>Synthetikseil</w:t>
      </w:r>
      <w:proofErr w:type="spellEnd"/>
      <w:r w:rsidR="00FA320D">
        <w:rPr>
          <w:rFonts w:ascii="Georgia" w:hAnsi="Georgia" w:cs="Open Sans"/>
          <w:sz w:val="21"/>
          <w:szCs w:val="21"/>
        </w:rPr>
        <w:t xml:space="preserve"> K-</w:t>
      </w:r>
      <w:proofErr w:type="gramStart"/>
      <w:r w:rsidR="00FA320D">
        <w:rPr>
          <w:rFonts w:ascii="Georgia" w:hAnsi="Georgia" w:cs="Open Sans"/>
          <w:sz w:val="21"/>
          <w:szCs w:val="21"/>
        </w:rPr>
        <w:t>100  besteht</w:t>
      </w:r>
      <w:proofErr w:type="gramEnd"/>
      <w:r w:rsidR="00FA320D">
        <w:rPr>
          <w:rFonts w:ascii="Georgia" w:hAnsi="Georgia" w:cs="Open Sans"/>
          <w:sz w:val="21"/>
          <w:szCs w:val="21"/>
        </w:rPr>
        <w:t xml:space="preserve"> aus hochleistungsfähigen Kunststofffasern und ist damit um 80 Prozent leichter als ein Drahtseil. Das neue Material sorgt zudem für eine </w:t>
      </w:r>
      <w:r w:rsidR="00FA320D" w:rsidRPr="00FA320D">
        <w:rPr>
          <w:rFonts w:ascii="Georgia" w:hAnsi="Georgia" w:cs="Open Sans"/>
          <w:sz w:val="21"/>
          <w:szCs w:val="21"/>
        </w:rPr>
        <w:t xml:space="preserve">einfache Handhabung beim </w:t>
      </w:r>
      <w:proofErr w:type="spellStart"/>
      <w:r w:rsidR="00FA320D" w:rsidRPr="00FA320D">
        <w:rPr>
          <w:rFonts w:ascii="Georgia" w:hAnsi="Georgia" w:cs="Open Sans"/>
          <w:sz w:val="21"/>
          <w:szCs w:val="21"/>
        </w:rPr>
        <w:t>Umscheren</w:t>
      </w:r>
      <w:proofErr w:type="spellEnd"/>
      <w:r w:rsidR="00FA320D">
        <w:rPr>
          <w:rFonts w:ascii="Georgia" w:hAnsi="Georgia" w:cs="Open Sans"/>
          <w:sz w:val="21"/>
          <w:szCs w:val="21"/>
        </w:rPr>
        <w:t xml:space="preserve"> sowie einen geringeren</w:t>
      </w:r>
      <w:r w:rsidR="00FA320D" w:rsidRPr="00FA320D">
        <w:t xml:space="preserve"> </w:t>
      </w:r>
      <w:r w:rsidR="00FA320D">
        <w:rPr>
          <w:rFonts w:ascii="Georgia" w:hAnsi="Georgia" w:cs="Open Sans"/>
          <w:sz w:val="21"/>
          <w:szCs w:val="21"/>
        </w:rPr>
        <w:t>Wartungsaufwand. Da es im Gegensatz zur Drahtvariante keine Schmiermittel erfordert, ist es zudem auch noch umweltfreundlicher.</w:t>
      </w:r>
    </w:p>
    <w:p w14:paraId="6E569E96" w14:textId="77777777" w:rsidR="00FA320D" w:rsidRDefault="00FA320D" w:rsidP="00AF60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062F0C1" w14:textId="334E40CB" w:rsidR="00456427" w:rsidRDefault="00FA320D" w:rsidP="00AF60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8524EA">
        <w:rPr>
          <w:rFonts w:ascii="Georgia" w:hAnsi="Georgia" w:cs="Open Sans"/>
          <w:sz w:val="21"/>
          <w:szCs w:val="21"/>
        </w:rPr>
        <w:t xml:space="preserve">Der vierachsige AT-Kran </w:t>
      </w:r>
      <w:r w:rsidRPr="008524EA">
        <w:rPr>
          <w:rFonts w:ascii="Georgia" w:hAnsi="Georgia" w:cs="Georgia"/>
          <w:iCs/>
          <w:sz w:val="21"/>
          <w:szCs w:val="21"/>
        </w:rPr>
        <w:t xml:space="preserve">Grove GMK4100L-1 </w:t>
      </w:r>
      <w:r>
        <w:rPr>
          <w:rFonts w:ascii="Georgia" w:hAnsi="Georgia" w:cs="Georgia"/>
          <w:iCs/>
          <w:sz w:val="21"/>
          <w:szCs w:val="21"/>
        </w:rPr>
        <w:t xml:space="preserve">mit einer Tragfähigkeit von 100 Tonnen und einem 60 Meter </w:t>
      </w:r>
      <w:r w:rsidRPr="00782B31">
        <w:rPr>
          <w:rFonts w:ascii="Georgia" w:hAnsi="Georgia" w:cs="Georgia"/>
          <w:iCs/>
          <w:sz w:val="21"/>
          <w:szCs w:val="21"/>
        </w:rPr>
        <w:t>langen Ausleger verfügt über die besten Traglasten seiner Klasse. Dank seiner kompakten Bauweise</w:t>
      </w:r>
      <w:r w:rsidR="001A637C" w:rsidRPr="00782B31">
        <w:rPr>
          <w:rFonts w:ascii="Georgia" w:hAnsi="Georgia" w:cs="Georgia"/>
          <w:iCs/>
          <w:sz w:val="21"/>
          <w:szCs w:val="21"/>
        </w:rPr>
        <w:t xml:space="preserve"> mit nur 2,55</w:t>
      </w:r>
      <w:r w:rsidR="00951B30" w:rsidRPr="00782B31">
        <w:rPr>
          <w:rFonts w:ascii="Georgia" w:hAnsi="Georgia" w:cs="Georgia"/>
          <w:iCs/>
          <w:sz w:val="21"/>
          <w:szCs w:val="21"/>
        </w:rPr>
        <w:t xml:space="preserve"> Meter</w:t>
      </w:r>
      <w:r w:rsidR="001A637C" w:rsidRPr="00782B31">
        <w:rPr>
          <w:rFonts w:ascii="Georgia" w:hAnsi="Georgia" w:cs="Georgia"/>
          <w:iCs/>
          <w:sz w:val="21"/>
          <w:szCs w:val="21"/>
        </w:rPr>
        <w:t xml:space="preserve"> Breite</w:t>
      </w:r>
      <w:r w:rsidRPr="00782B31">
        <w:rPr>
          <w:rFonts w:ascii="Georgia" w:hAnsi="Georgia" w:cs="Georgia"/>
          <w:iCs/>
          <w:sz w:val="21"/>
          <w:szCs w:val="21"/>
        </w:rPr>
        <w:t xml:space="preserve"> kann er auf den engsten Baustellen eingesetzt und mühelos manövriert werden. </w:t>
      </w:r>
    </w:p>
    <w:p w14:paraId="1DEB0184" w14:textId="77777777" w:rsidR="00B474ED" w:rsidRPr="008524EA" w:rsidRDefault="00B474ED" w:rsidP="00AF60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F2C23C2" w14:textId="5A014A0A" w:rsidR="00951B30" w:rsidRPr="001A637C" w:rsidRDefault="00456427" w:rsidP="00951B3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color w:val="FF0000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„Für uns ist der Grove </w:t>
      </w:r>
      <w:r w:rsidRPr="00456427">
        <w:rPr>
          <w:rFonts w:ascii="Georgia" w:hAnsi="Georgia" w:cs="Open Sans"/>
          <w:sz w:val="21"/>
          <w:szCs w:val="21"/>
        </w:rPr>
        <w:t>GMK4100L-1</w:t>
      </w:r>
      <w:r>
        <w:rPr>
          <w:rFonts w:ascii="Georgia" w:hAnsi="Georgia" w:cs="Open Sans"/>
          <w:sz w:val="21"/>
          <w:szCs w:val="21"/>
        </w:rPr>
        <w:t xml:space="preserve"> der </w:t>
      </w:r>
      <w:r w:rsidR="00D553D6" w:rsidRPr="00782B31">
        <w:rPr>
          <w:rFonts w:ascii="Georgia" w:hAnsi="Georgia" w:cs="Open Sans"/>
          <w:sz w:val="21"/>
          <w:szCs w:val="21"/>
        </w:rPr>
        <w:t>stärkste</w:t>
      </w:r>
      <w:r w:rsidR="00337E4F" w:rsidRPr="00782B31">
        <w:rPr>
          <w:rFonts w:ascii="Georgia" w:hAnsi="Georgia" w:cs="Open Sans"/>
          <w:sz w:val="21"/>
          <w:szCs w:val="21"/>
        </w:rPr>
        <w:t xml:space="preserve"> </w:t>
      </w:r>
      <w:r w:rsidR="00782B31" w:rsidRPr="00782B31">
        <w:rPr>
          <w:rFonts w:ascii="Georgia" w:hAnsi="Georgia" w:cs="Open Sans"/>
          <w:sz w:val="21"/>
          <w:szCs w:val="21"/>
        </w:rPr>
        <w:t>vier</w:t>
      </w:r>
      <w:r w:rsidR="00337E4F" w:rsidRPr="00782B31">
        <w:rPr>
          <w:rFonts w:ascii="Georgia" w:hAnsi="Georgia" w:cs="Open Sans"/>
          <w:sz w:val="21"/>
          <w:szCs w:val="21"/>
        </w:rPr>
        <w:t>achsige</w:t>
      </w:r>
      <w:r w:rsidRPr="00782B31">
        <w:rPr>
          <w:rFonts w:ascii="Georgia" w:hAnsi="Georgia" w:cs="Open Sans"/>
          <w:sz w:val="21"/>
          <w:szCs w:val="21"/>
        </w:rPr>
        <w:t xml:space="preserve"> Taxi-Kran, der aktuell im Markt verfügbar ist. Neben seinem niedrigen Gewicht kommen uns insbesondere das Ein-Motoren-Konzept und der </w:t>
      </w:r>
      <w:r w:rsidR="00337E4F" w:rsidRPr="00782B31">
        <w:rPr>
          <w:rFonts w:ascii="Georgia" w:hAnsi="Georgia" w:cs="Open Sans"/>
          <w:sz w:val="21"/>
          <w:szCs w:val="21"/>
        </w:rPr>
        <w:t>sparsame</w:t>
      </w:r>
      <w:r w:rsidRPr="00782B31">
        <w:rPr>
          <w:rFonts w:ascii="Georgia" w:hAnsi="Georgia" w:cs="Open Sans"/>
          <w:sz w:val="21"/>
          <w:szCs w:val="21"/>
        </w:rPr>
        <w:t xml:space="preserve"> Kraftstoffverbrauch</w:t>
      </w:r>
      <w:r w:rsidR="00337E4F" w:rsidRPr="00782B31">
        <w:rPr>
          <w:rFonts w:ascii="Georgia" w:hAnsi="Georgia" w:cs="Open Sans"/>
          <w:sz w:val="21"/>
          <w:szCs w:val="21"/>
        </w:rPr>
        <w:t xml:space="preserve"> bei geringerem Wartungsaufwand</w:t>
      </w:r>
      <w:r w:rsidRPr="00782B31">
        <w:rPr>
          <w:rFonts w:ascii="Georgia" w:hAnsi="Georgia" w:cs="Open Sans"/>
          <w:sz w:val="21"/>
          <w:szCs w:val="21"/>
        </w:rPr>
        <w:t xml:space="preserve"> </w:t>
      </w:r>
      <w:r w:rsidR="00D553D6" w:rsidRPr="00782B31">
        <w:rPr>
          <w:rFonts w:ascii="Georgia" w:hAnsi="Georgia" w:cs="Open Sans"/>
          <w:sz w:val="21"/>
          <w:szCs w:val="21"/>
        </w:rPr>
        <w:t xml:space="preserve">zugute, genauso wie der </w:t>
      </w:r>
      <w:r w:rsidR="002910CA" w:rsidRPr="00782B31">
        <w:rPr>
          <w:rFonts w:ascii="Georgia" w:hAnsi="Georgia" w:cs="Open Sans"/>
          <w:sz w:val="21"/>
          <w:szCs w:val="21"/>
        </w:rPr>
        <w:t>niedrige Geräuschpegel im Betrieb</w:t>
      </w:r>
      <w:r w:rsidR="00D553D6" w:rsidRPr="00782B31">
        <w:rPr>
          <w:rFonts w:ascii="Georgia" w:hAnsi="Georgia" w:cs="Open Sans"/>
          <w:sz w:val="21"/>
          <w:szCs w:val="21"/>
        </w:rPr>
        <w:t xml:space="preserve">“, </w:t>
      </w:r>
      <w:r w:rsidR="002910CA" w:rsidRPr="00782B31">
        <w:rPr>
          <w:rFonts w:ascii="Georgia" w:hAnsi="Georgia" w:cs="Open Sans"/>
          <w:sz w:val="21"/>
          <w:szCs w:val="21"/>
        </w:rPr>
        <w:t>begründete</w:t>
      </w:r>
      <w:r w:rsidR="00D553D6" w:rsidRPr="00782B31">
        <w:rPr>
          <w:rFonts w:ascii="Georgia" w:hAnsi="Georgia" w:cs="Open Sans"/>
          <w:sz w:val="21"/>
          <w:szCs w:val="21"/>
        </w:rPr>
        <w:t xml:space="preserve"> </w:t>
      </w:r>
      <w:r w:rsidR="001A637C" w:rsidRPr="00782B31">
        <w:rPr>
          <w:rFonts w:ascii="Georgia" w:hAnsi="Georgia" w:cs="Open Sans"/>
          <w:sz w:val="21"/>
          <w:szCs w:val="21"/>
        </w:rPr>
        <w:t>Werner Glück</w:t>
      </w:r>
      <w:r w:rsidR="00D553D6" w:rsidRPr="00782B31">
        <w:rPr>
          <w:rFonts w:ascii="Georgia" w:hAnsi="Georgia" w:cs="Open Sans"/>
          <w:sz w:val="21"/>
          <w:szCs w:val="21"/>
        </w:rPr>
        <w:t xml:space="preserve">, </w:t>
      </w:r>
      <w:r w:rsidR="00782B31" w:rsidRPr="00782B31">
        <w:rPr>
          <w:rFonts w:ascii="Georgia" w:hAnsi="Georgia" w:cs="Open Sans"/>
          <w:sz w:val="21"/>
          <w:szCs w:val="21"/>
        </w:rPr>
        <w:t>G</w:t>
      </w:r>
      <w:r w:rsidR="001A637C" w:rsidRPr="00782B31">
        <w:rPr>
          <w:rFonts w:ascii="Georgia" w:hAnsi="Georgia" w:cs="Open Sans"/>
          <w:sz w:val="21"/>
          <w:szCs w:val="21"/>
        </w:rPr>
        <w:t>eschäftsführender Gesellschafter</w:t>
      </w:r>
      <w:r w:rsidR="002910CA" w:rsidRPr="00782B31">
        <w:rPr>
          <w:rFonts w:ascii="Georgia" w:hAnsi="Georgia" w:cs="Open Sans"/>
          <w:sz w:val="21"/>
          <w:szCs w:val="21"/>
        </w:rPr>
        <w:t xml:space="preserve"> bei </w:t>
      </w:r>
      <w:r w:rsidR="00B474ED">
        <w:rPr>
          <w:rFonts w:ascii="Georgia" w:hAnsi="Georgia" w:cs="Open Sans"/>
          <w:sz w:val="21"/>
          <w:szCs w:val="21"/>
        </w:rPr>
        <w:t>Auto-</w:t>
      </w:r>
      <w:r w:rsidR="002910CA" w:rsidRPr="00782B31">
        <w:rPr>
          <w:rFonts w:ascii="Georgia" w:hAnsi="Georgia" w:cs="Open Sans"/>
          <w:sz w:val="21"/>
          <w:szCs w:val="21"/>
        </w:rPr>
        <w:t xml:space="preserve">Klug, die Kaufentscheidung. </w:t>
      </w:r>
      <w:r w:rsidR="00951B30" w:rsidRPr="00782B31">
        <w:rPr>
          <w:rFonts w:ascii="Georgia" w:hAnsi="Georgia" w:cs="Open Sans"/>
          <w:sz w:val="21"/>
          <w:szCs w:val="21"/>
        </w:rPr>
        <w:t>„Das K-100-Synthetikseil hilft uns nicht nur bei der Gewichts</w:t>
      </w:r>
      <w:r w:rsidR="00D55DB4">
        <w:rPr>
          <w:rFonts w:ascii="Georgia" w:hAnsi="Georgia" w:cs="Open Sans"/>
          <w:sz w:val="21"/>
          <w:szCs w:val="21"/>
        </w:rPr>
        <w:softHyphen/>
      </w:r>
      <w:r w:rsidR="00951B30" w:rsidRPr="00782B31">
        <w:rPr>
          <w:rFonts w:ascii="Georgia" w:hAnsi="Georgia" w:cs="Open Sans"/>
          <w:sz w:val="21"/>
          <w:szCs w:val="21"/>
        </w:rPr>
        <w:t xml:space="preserve">reduzierung, sondern erleichtert dem Kranführer auch das Einscheren des Seils </w:t>
      </w:r>
      <w:r w:rsidR="00782B31" w:rsidRPr="00782B31">
        <w:rPr>
          <w:rFonts w:ascii="Georgia" w:hAnsi="Georgia" w:cs="Open Sans"/>
          <w:sz w:val="21"/>
          <w:szCs w:val="21"/>
        </w:rPr>
        <w:t xml:space="preserve">bei </w:t>
      </w:r>
      <w:r w:rsidR="00951B30" w:rsidRPr="00782B31">
        <w:rPr>
          <w:rFonts w:ascii="Georgia" w:hAnsi="Georgia" w:cs="Open Sans"/>
          <w:sz w:val="21"/>
          <w:szCs w:val="21"/>
        </w:rPr>
        <w:t>den Haken</w:t>
      </w:r>
      <w:r w:rsidR="00D55DB4">
        <w:rPr>
          <w:rFonts w:ascii="Georgia" w:hAnsi="Georgia" w:cs="Open Sans"/>
          <w:sz w:val="21"/>
          <w:szCs w:val="21"/>
        </w:rPr>
        <w:softHyphen/>
      </w:r>
      <w:r w:rsidR="00951B30" w:rsidRPr="00782B31">
        <w:rPr>
          <w:rFonts w:ascii="Georgia" w:hAnsi="Georgia" w:cs="Open Sans"/>
          <w:sz w:val="21"/>
          <w:szCs w:val="21"/>
        </w:rPr>
        <w:t xml:space="preserve">flaschen. </w:t>
      </w:r>
      <w:r w:rsidR="00337E4F" w:rsidRPr="00782B31">
        <w:rPr>
          <w:rFonts w:ascii="Georgia" w:hAnsi="Georgia" w:cs="Open Sans"/>
          <w:sz w:val="21"/>
          <w:szCs w:val="21"/>
        </w:rPr>
        <w:t>Das Seil ist zudem unempfindlich gegenüber Knickung</w:t>
      </w:r>
      <w:r w:rsidR="00951B30" w:rsidRPr="00782B31">
        <w:rPr>
          <w:rFonts w:ascii="Georgia" w:hAnsi="Georgia" w:cs="Open Sans"/>
          <w:sz w:val="21"/>
          <w:szCs w:val="21"/>
        </w:rPr>
        <w:t xml:space="preserve">, Korbbildung oder Beschädigungen beim </w:t>
      </w:r>
      <w:r w:rsidR="00337E4F" w:rsidRPr="00782B31">
        <w:rPr>
          <w:rFonts w:ascii="Georgia" w:hAnsi="Georgia" w:cs="Open Sans"/>
          <w:sz w:val="21"/>
          <w:szCs w:val="21"/>
        </w:rPr>
        <w:t>Wickeln auf die Trommel.</w:t>
      </w:r>
      <w:r w:rsidR="00951B30" w:rsidRPr="00782B31">
        <w:rPr>
          <w:rFonts w:ascii="Georgia" w:hAnsi="Georgia" w:cs="Open Sans"/>
          <w:sz w:val="21"/>
          <w:szCs w:val="21"/>
        </w:rPr>
        <w:t xml:space="preserve"> </w:t>
      </w:r>
      <w:r w:rsidR="00337E4F" w:rsidRPr="00782B31">
        <w:rPr>
          <w:rFonts w:ascii="Georgia" w:hAnsi="Georgia" w:cs="Open Sans"/>
          <w:sz w:val="21"/>
          <w:szCs w:val="21"/>
        </w:rPr>
        <w:t>Letztendlich wird es uns helfen, auch hier Kosten zu reduzieren.</w:t>
      </w:r>
      <w:r w:rsidR="00951B30" w:rsidRPr="00782B31">
        <w:rPr>
          <w:rFonts w:ascii="Georgia" w:hAnsi="Georgia" w:cs="Open Sans"/>
          <w:sz w:val="21"/>
          <w:szCs w:val="21"/>
        </w:rPr>
        <w:t>“</w:t>
      </w:r>
    </w:p>
    <w:p w14:paraId="308B7FF3" w14:textId="77777777" w:rsidR="00951B30" w:rsidRDefault="00951B30" w:rsidP="00951B3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color w:val="FF0000"/>
          <w:sz w:val="21"/>
          <w:szCs w:val="21"/>
        </w:rPr>
      </w:pPr>
    </w:p>
    <w:p w14:paraId="0D2F93D6" w14:textId="7E824A9B" w:rsidR="00C9096B" w:rsidRDefault="00B474ED" w:rsidP="0043182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D55DB4">
        <w:rPr>
          <w:rFonts w:ascii="Georgia" w:hAnsi="Georgia" w:cs="Open Sans"/>
          <w:sz w:val="21"/>
          <w:szCs w:val="21"/>
        </w:rPr>
        <w:t>Auto-</w:t>
      </w:r>
      <w:r w:rsidR="00456427" w:rsidRPr="00D55DB4">
        <w:rPr>
          <w:rFonts w:ascii="Georgia" w:hAnsi="Georgia" w:cs="Open Sans"/>
          <w:sz w:val="21"/>
          <w:szCs w:val="21"/>
        </w:rPr>
        <w:t xml:space="preserve">Klug hat es sich auf die Fahne geschrieben, seinen Fuhrpark stetig mit modernster Technik zu ergänzen und sein Dienstleistungsangebot permanent zu verbessern. Insgesamt verfügt </w:t>
      </w:r>
      <w:r w:rsidRPr="00D55DB4">
        <w:rPr>
          <w:rFonts w:ascii="Georgia" w:hAnsi="Georgia" w:cs="Open Sans"/>
          <w:sz w:val="21"/>
          <w:szCs w:val="21"/>
        </w:rPr>
        <w:t>Auto-</w:t>
      </w:r>
      <w:r w:rsidR="00456427" w:rsidRPr="00D55DB4">
        <w:rPr>
          <w:rFonts w:ascii="Georgia" w:hAnsi="Georgia" w:cs="Open Sans"/>
          <w:sz w:val="21"/>
          <w:szCs w:val="21"/>
        </w:rPr>
        <w:t>Klug über ca. 50 Autokrane an mehreren Standorten in Bayern, Thüringen</w:t>
      </w:r>
      <w:r w:rsidRPr="00D55DB4">
        <w:rPr>
          <w:rFonts w:ascii="Georgia" w:hAnsi="Georgia" w:cs="Open Sans"/>
          <w:sz w:val="21"/>
          <w:szCs w:val="21"/>
        </w:rPr>
        <w:t>, Sachsen-Anhalt</w:t>
      </w:r>
      <w:r w:rsidR="00456427" w:rsidRPr="00D55DB4">
        <w:rPr>
          <w:rFonts w:ascii="Georgia" w:hAnsi="Georgia" w:cs="Open Sans"/>
          <w:sz w:val="21"/>
          <w:szCs w:val="21"/>
        </w:rPr>
        <w:t xml:space="preserve"> und Sachsen</w:t>
      </w:r>
      <w:r w:rsidR="00940025" w:rsidRPr="00D55DB4">
        <w:rPr>
          <w:rFonts w:ascii="Georgia" w:hAnsi="Georgia" w:cs="Open Sans"/>
          <w:sz w:val="21"/>
          <w:szCs w:val="21"/>
        </w:rPr>
        <w:t xml:space="preserve">. Rund </w:t>
      </w:r>
      <w:r w:rsidR="00456427" w:rsidRPr="00D55DB4">
        <w:rPr>
          <w:rFonts w:ascii="Georgia" w:hAnsi="Georgia" w:cs="Open Sans"/>
          <w:sz w:val="21"/>
          <w:szCs w:val="21"/>
        </w:rPr>
        <w:t xml:space="preserve">die Hälfte </w:t>
      </w:r>
      <w:r w:rsidR="00940025" w:rsidRPr="00D55DB4">
        <w:rPr>
          <w:rFonts w:ascii="Georgia" w:hAnsi="Georgia" w:cs="Open Sans"/>
          <w:sz w:val="21"/>
          <w:szCs w:val="21"/>
        </w:rPr>
        <w:t>davon</w:t>
      </w:r>
      <w:r w:rsidR="00940025">
        <w:rPr>
          <w:rFonts w:ascii="Georgia" w:hAnsi="Georgia" w:cs="Open Sans"/>
          <w:sz w:val="21"/>
          <w:szCs w:val="21"/>
        </w:rPr>
        <w:t xml:space="preserve"> sind </w:t>
      </w:r>
      <w:r w:rsidR="00456427" w:rsidRPr="00AF60D8">
        <w:rPr>
          <w:rFonts w:ascii="Georgia" w:hAnsi="Georgia" w:cs="Open Sans"/>
          <w:sz w:val="21"/>
          <w:szCs w:val="21"/>
        </w:rPr>
        <w:t xml:space="preserve">Grove-Modelle. </w:t>
      </w:r>
      <w:r w:rsidR="00D553D6" w:rsidRPr="00AF60D8">
        <w:rPr>
          <w:rFonts w:ascii="Georgia" w:hAnsi="Georgia" w:cs="Open Sans"/>
          <w:sz w:val="21"/>
          <w:szCs w:val="21"/>
        </w:rPr>
        <w:t>Den neuen GMK4100-L1 setzt der Transportdienstleister am Standort Bindlach bei Bayreuth ein.</w:t>
      </w:r>
    </w:p>
    <w:p w14:paraId="3769D843" w14:textId="77777777" w:rsidR="00A678F4" w:rsidRDefault="00A678F4" w:rsidP="0051274F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</w:rPr>
      </w:pPr>
      <w:r w:rsidRPr="00F74A9D">
        <w:rPr>
          <w:rFonts w:ascii="Georgia" w:hAnsi="Georgia"/>
          <w:sz w:val="21"/>
          <w:szCs w:val="21"/>
        </w:rPr>
        <w:t>-ENDE-</w:t>
      </w:r>
    </w:p>
    <w:p w14:paraId="565C4504" w14:textId="77777777" w:rsidR="00AF60D8" w:rsidRDefault="00AF60D8" w:rsidP="0051274F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F60D8" w14:paraId="6D9EA5CE" w14:textId="77777777" w:rsidTr="00782B31">
        <w:tc>
          <w:tcPr>
            <w:tcW w:w="4606" w:type="dxa"/>
          </w:tcPr>
          <w:p w14:paraId="573A6FFB" w14:textId="582135EC" w:rsidR="00AF60D8" w:rsidRPr="00B50E3A" w:rsidRDefault="00AF60D8" w:rsidP="002E7709">
            <w:pPr>
              <w:spacing w:line="360" w:lineRule="auto"/>
              <w:rPr>
                <w:rFonts w:ascii="Georgia" w:hAnsi="Georgia"/>
                <w:color w:val="ED1C2A"/>
                <w:sz w:val="21"/>
                <w:szCs w:val="21"/>
              </w:rPr>
            </w:pPr>
            <w:r>
              <w:rPr>
                <w:rFonts w:ascii="Georgia" w:hAnsi="Georgia"/>
                <w:color w:val="ED1C2A"/>
                <w:sz w:val="21"/>
                <w:szCs w:val="21"/>
              </w:rPr>
              <w:lastRenderedPageBreak/>
              <w:br w:type="page"/>
            </w:r>
            <w:r w:rsidRPr="00E14268">
              <w:rPr>
                <w:rFonts w:ascii="Georgia" w:hAnsi="Georgia"/>
                <w:b/>
                <w:sz w:val="21"/>
                <w:szCs w:val="21"/>
              </w:rPr>
              <w:t>Bild</w:t>
            </w:r>
            <w:r w:rsidR="00D55DB4">
              <w:rPr>
                <w:rFonts w:ascii="Georgia" w:hAnsi="Georgia"/>
                <w:b/>
                <w:sz w:val="21"/>
                <w:szCs w:val="21"/>
              </w:rPr>
              <w:t>er</w:t>
            </w:r>
          </w:p>
        </w:tc>
        <w:tc>
          <w:tcPr>
            <w:tcW w:w="4606" w:type="dxa"/>
          </w:tcPr>
          <w:p w14:paraId="77E6D5A2" w14:textId="77777777" w:rsidR="00AF60D8" w:rsidRPr="00E14268" w:rsidRDefault="00AF60D8" w:rsidP="002E7709">
            <w:pPr>
              <w:spacing w:line="360" w:lineRule="auto"/>
              <w:rPr>
                <w:rFonts w:ascii="Georgia" w:hAnsi="Georgia"/>
                <w:b/>
                <w:sz w:val="21"/>
                <w:szCs w:val="21"/>
              </w:rPr>
            </w:pPr>
            <w:r w:rsidRPr="00E14268">
              <w:rPr>
                <w:rFonts w:ascii="Georgia" w:hAnsi="Georgia"/>
                <w:b/>
                <w:sz w:val="21"/>
                <w:szCs w:val="21"/>
              </w:rPr>
              <w:t>Bildunterschrift</w:t>
            </w:r>
          </w:p>
        </w:tc>
      </w:tr>
      <w:tr w:rsidR="00FB3244" w:rsidRPr="00FB3244" w14:paraId="247357A1" w14:textId="77777777" w:rsidTr="00782B31">
        <w:tc>
          <w:tcPr>
            <w:tcW w:w="4606" w:type="dxa"/>
          </w:tcPr>
          <w:p w14:paraId="7A4BB6B6" w14:textId="58521644" w:rsidR="00FB3244" w:rsidRPr="00E14268" w:rsidRDefault="00D55DB4" w:rsidP="002E7709">
            <w:pPr>
              <w:spacing w:line="36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C678ECB" wp14:editId="284962D3">
                  <wp:extent cx="909395" cy="1368000"/>
                  <wp:effectExtent l="0" t="0" r="5080" b="3810"/>
                  <wp:docPr id="2" name="Grafik 2" descr="C:\Users\b.hoeller\AppData\Local\Microsoft\Windows\INetCache\Content.Word\Manitowoc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.hoeller\AppData\Local\Microsoft\Windows\INetCache\Content.Word\Manitowoc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95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45AD4D17" w14:textId="4102969C" w:rsidR="00716E4C" w:rsidRPr="00FC7060" w:rsidRDefault="00FB3244" w:rsidP="00716E4C">
            <w:pPr>
              <w:spacing w:line="276" w:lineRule="auto"/>
              <w:rPr>
                <w:rFonts w:ascii="Georgia" w:hAnsi="Georgia"/>
                <w:sz w:val="21"/>
                <w:szCs w:val="21"/>
              </w:rPr>
            </w:pPr>
            <w:r w:rsidRPr="00FC7060">
              <w:rPr>
                <w:rFonts w:ascii="Georgia" w:hAnsi="Georgia"/>
                <w:sz w:val="21"/>
                <w:szCs w:val="21"/>
              </w:rPr>
              <w:t>Die Alfred Klug GmbH &amp; Co. KG hat ihren ersten Grove GMK4100L-1 erworben</w:t>
            </w:r>
            <w:r w:rsidR="009D27CA" w:rsidRPr="00FC7060">
              <w:rPr>
                <w:rFonts w:ascii="Georgia" w:hAnsi="Georgia"/>
                <w:sz w:val="21"/>
                <w:szCs w:val="21"/>
              </w:rPr>
              <w:t xml:space="preserve"> und bereits u. a. für Sanierungsarbeiten am Bayreuther Opernhaus eingesetzt. </w:t>
            </w:r>
          </w:p>
        </w:tc>
      </w:tr>
      <w:tr w:rsidR="00D55DB4" w:rsidRPr="00FB3244" w14:paraId="4C22EC94" w14:textId="77777777" w:rsidTr="00782B31">
        <w:tc>
          <w:tcPr>
            <w:tcW w:w="4606" w:type="dxa"/>
          </w:tcPr>
          <w:p w14:paraId="20C5518B" w14:textId="5F9D6D72" w:rsidR="00D55DB4" w:rsidRDefault="00D55DB4" w:rsidP="002E7709">
            <w:pPr>
              <w:spacing w:line="360" w:lineRule="auto"/>
              <w:rPr>
                <w:noProof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359C8C3" wp14:editId="006814C7">
                  <wp:extent cx="1624642" cy="1080000"/>
                  <wp:effectExtent l="0" t="0" r="0" b="6350"/>
                  <wp:docPr id="3" name="Grafik 3" descr="C:\Users\b.hoeller\AppData\Local\Microsoft\Windows\INetCache\Content.Word\Manitowoc-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.hoeller\AppData\Local\Microsoft\Windows\INetCache\Content.Word\Manitowoc-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6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4CD61651" w14:textId="06FBD5C0" w:rsidR="00D55DB4" w:rsidRPr="00FB3244" w:rsidRDefault="00D55DB4" w:rsidP="00716E4C">
            <w:pPr>
              <w:spacing w:line="276" w:lineRule="auto"/>
              <w:rPr>
                <w:rFonts w:ascii="Georgia" w:hAnsi="Georgia"/>
                <w:sz w:val="21"/>
                <w:szCs w:val="21"/>
              </w:rPr>
            </w:pPr>
            <w:r w:rsidRPr="00D55DB4">
              <w:rPr>
                <w:rFonts w:ascii="Georgia" w:hAnsi="Georgia"/>
                <w:sz w:val="21"/>
                <w:szCs w:val="21"/>
              </w:rPr>
              <w:t xml:space="preserve">Der vierachsige AT-Kran Grove GMK4100L-1 mit einer Tragfähigkeit von 100 Tonnen </w:t>
            </w:r>
            <w:r w:rsidR="009D27CA">
              <w:rPr>
                <w:rFonts w:ascii="Georgia" w:hAnsi="Georgia"/>
                <w:sz w:val="21"/>
                <w:szCs w:val="21"/>
              </w:rPr>
              <w:t>ist mit</w:t>
            </w:r>
            <w:r w:rsidRPr="00D55DB4">
              <w:rPr>
                <w:rFonts w:ascii="Georgia" w:hAnsi="Georgia"/>
                <w:sz w:val="21"/>
                <w:szCs w:val="21"/>
              </w:rPr>
              <w:t xml:space="preserve"> einem 60 Meter langen Ausleger </w:t>
            </w:r>
            <w:r w:rsidR="009D27CA">
              <w:rPr>
                <w:rFonts w:ascii="Georgia" w:hAnsi="Georgia"/>
                <w:sz w:val="21"/>
                <w:szCs w:val="21"/>
              </w:rPr>
              <w:t>ausgestattet.</w:t>
            </w:r>
          </w:p>
        </w:tc>
      </w:tr>
      <w:tr w:rsidR="009D27CA" w:rsidRPr="00FB3244" w14:paraId="1497AAB2" w14:textId="77777777" w:rsidTr="00782B31">
        <w:tc>
          <w:tcPr>
            <w:tcW w:w="4606" w:type="dxa"/>
          </w:tcPr>
          <w:p w14:paraId="4E8AE029" w14:textId="0ED5DE1D" w:rsidR="009D27CA" w:rsidRDefault="00521D56" w:rsidP="002E7709">
            <w:pPr>
              <w:spacing w:line="360" w:lineRule="auto"/>
              <w:rPr>
                <w:noProof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483E1DD" wp14:editId="14C8200F">
                  <wp:extent cx="1624642" cy="1080000"/>
                  <wp:effectExtent l="0" t="0" r="0" b="6350"/>
                  <wp:docPr id="5" name="Grafik 5" descr="C:\Users\b.hoeller\AppData\Local\Microsoft\Windows\INetCache\Content.Word\Manitowoc-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.hoeller\AppData\Local\Microsoft\Windows\INetCache\Content.Word\Manitowoc-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6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40C65AD6" w14:textId="42272519" w:rsidR="009D27CA" w:rsidRPr="00D55DB4" w:rsidRDefault="009D27CA" w:rsidP="00716E4C">
            <w:pPr>
              <w:spacing w:line="276" w:lineRule="auto"/>
              <w:rPr>
                <w:rFonts w:ascii="Georgia" w:hAnsi="Georgia"/>
                <w:sz w:val="21"/>
                <w:szCs w:val="21"/>
              </w:rPr>
            </w:pPr>
            <w:r w:rsidRPr="00782B31">
              <w:rPr>
                <w:rFonts w:ascii="Georgia" w:hAnsi="Georgia" w:cs="Georgia"/>
                <w:iCs/>
                <w:sz w:val="21"/>
                <w:szCs w:val="21"/>
              </w:rPr>
              <w:t xml:space="preserve">Dank seiner kompakten Bauweise mit nur 2,55 Meter Breite kann </w:t>
            </w:r>
            <w:r>
              <w:rPr>
                <w:rFonts w:ascii="Georgia" w:hAnsi="Georgia" w:cs="Georgia"/>
                <w:iCs/>
                <w:sz w:val="21"/>
                <w:szCs w:val="21"/>
              </w:rPr>
              <w:t xml:space="preserve">der </w:t>
            </w:r>
            <w:r w:rsidRPr="00D55DB4">
              <w:rPr>
                <w:rFonts w:ascii="Georgia" w:hAnsi="Georgia"/>
                <w:sz w:val="21"/>
                <w:szCs w:val="21"/>
              </w:rPr>
              <w:t xml:space="preserve">Grove GMK4100L-1 </w:t>
            </w:r>
            <w:r w:rsidRPr="00782B31">
              <w:rPr>
                <w:rFonts w:ascii="Georgia" w:hAnsi="Georgia" w:cs="Georgia"/>
                <w:iCs/>
                <w:sz w:val="21"/>
                <w:szCs w:val="21"/>
              </w:rPr>
              <w:t>auf den engsten Baustellen eingesetzt und mühelos manövriert werden.</w:t>
            </w:r>
          </w:p>
        </w:tc>
      </w:tr>
    </w:tbl>
    <w:p w14:paraId="57223AE6" w14:textId="77777777" w:rsidR="00AF60D8" w:rsidRPr="00FB3244" w:rsidRDefault="00AF60D8" w:rsidP="0051274F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94F676D" w14:textId="77777777" w:rsidR="00F426DD" w:rsidRDefault="00F426DD" w:rsidP="0051274F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256AB26C" w14:textId="233C0BE6" w:rsidR="00E26E55" w:rsidRPr="00782B31" w:rsidRDefault="00E26E55" w:rsidP="0051274F">
      <w:pPr>
        <w:spacing w:line="276" w:lineRule="auto"/>
        <w:rPr>
          <w:rFonts w:ascii="Verdana" w:hAnsi="Verdana"/>
          <w:b/>
          <w:color w:val="41525C"/>
          <w:sz w:val="18"/>
        </w:rPr>
      </w:pPr>
      <w:r w:rsidRPr="00782B31">
        <w:rPr>
          <w:rFonts w:ascii="Verdana" w:hAnsi="Verdana"/>
          <w:color w:val="ED1C2A"/>
          <w:sz w:val="18"/>
        </w:rPr>
        <w:t>KONTAKT</w:t>
      </w:r>
    </w:p>
    <w:p w14:paraId="486B7D11" w14:textId="3DBC92CA" w:rsidR="004747A1" w:rsidRPr="00782B31" w:rsidRDefault="004747A1" w:rsidP="004747A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</w:rPr>
      </w:pPr>
      <w:r w:rsidRPr="00782B31">
        <w:rPr>
          <w:rFonts w:ascii="Verdana" w:hAnsi="Verdana"/>
          <w:b/>
          <w:color w:val="41525C"/>
          <w:sz w:val="18"/>
        </w:rPr>
        <w:t>Andreas Cremer</w:t>
      </w:r>
      <w:r w:rsidRPr="00782B31">
        <w:rPr>
          <w:rFonts w:ascii="Verdana" w:hAnsi="Verdana"/>
          <w:sz w:val="18"/>
        </w:rPr>
        <w:tab/>
      </w:r>
      <w:r w:rsidRPr="00782B31">
        <w:rPr>
          <w:rFonts w:ascii="Verdana" w:hAnsi="Verdana"/>
          <w:b/>
          <w:color w:val="41525C"/>
          <w:sz w:val="18"/>
        </w:rPr>
        <w:t>Damian Joseph</w:t>
      </w:r>
    </w:p>
    <w:p w14:paraId="5EA9D84E" w14:textId="77777777" w:rsidR="004747A1" w:rsidRPr="00CD6A67" w:rsidRDefault="004747A1" w:rsidP="004747A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CD6A67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CD6A67">
        <w:rPr>
          <w:rFonts w:ascii="Verdana" w:hAnsi="Verdana"/>
          <w:sz w:val="18"/>
          <w:szCs w:val="18"/>
          <w:lang w:val="fr-FR"/>
        </w:rPr>
        <w:tab/>
      </w:r>
      <w:r w:rsidRPr="00CD6A67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28EBE245" w14:textId="45D959D6" w:rsidR="00CE3995" w:rsidRPr="00CD6A67" w:rsidRDefault="004747A1" w:rsidP="004747A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CD6A67">
        <w:rPr>
          <w:rFonts w:ascii="Verdana" w:hAnsi="Verdana"/>
          <w:color w:val="41525C"/>
          <w:sz w:val="18"/>
          <w:szCs w:val="18"/>
          <w:lang w:val="fr-FR"/>
        </w:rPr>
        <w:t xml:space="preserve">T </w:t>
      </w:r>
      <w:r w:rsidRPr="004747A1">
        <w:rPr>
          <w:rFonts w:ascii="Verdana" w:hAnsi="Verdana"/>
          <w:color w:val="41525C"/>
          <w:sz w:val="18"/>
          <w:szCs w:val="18"/>
          <w:lang w:val="fr-FR"/>
        </w:rPr>
        <w:t>+49 4421 294 4276</w:t>
      </w:r>
      <w:r w:rsidRPr="00CD6A67">
        <w:rPr>
          <w:rFonts w:ascii="Verdana" w:hAnsi="Verdana"/>
          <w:color w:val="41525C"/>
          <w:sz w:val="18"/>
          <w:szCs w:val="18"/>
          <w:lang w:val="fr-FR"/>
        </w:rPr>
        <w:tab/>
        <w:t>T +1 312 548 8441</w:t>
      </w:r>
    </w:p>
    <w:p w14:paraId="63A19204" w14:textId="3D33403D" w:rsidR="004747A1" w:rsidRPr="00CE3995" w:rsidRDefault="004747A1" w:rsidP="004747A1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1525C"/>
          <w:sz w:val="18"/>
          <w:lang w:val="fr-FR"/>
        </w:rPr>
      </w:pPr>
      <w:r w:rsidRPr="00CE3995">
        <w:rPr>
          <w:rStyle w:val="Hyperlink"/>
          <w:rFonts w:ascii="Verdana" w:hAnsi="Verdana"/>
          <w:color w:val="41525C"/>
          <w:sz w:val="18"/>
          <w:lang w:val="fr-FR"/>
        </w:rPr>
        <w:t>andreas.cremer@manitowoc.com</w:t>
      </w:r>
      <w:r w:rsidRPr="00CE3995">
        <w:rPr>
          <w:rFonts w:ascii="Verdana" w:hAnsi="Verdana"/>
          <w:color w:val="41525C"/>
          <w:sz w:val="12"/>
          <w:szCs w:val="18"/>
          <w:lang w:val="fr-FR"/>
        </w:rPr>
        <w:tab/>
      </w:r>
      <w:r w:rsidR="00CE3995" w:rsidRPr="00782BD3">
        <w:rPr>
          <w:rStyle w:val="Hyperlink"/>
          <w:rFonts w:ascii="Verdana" w:hAnsi="Verdana"/>
          <w:color w:val="41525C"/>
          <w:sz w:val="18"/>
          <w:lang w:val="fr-FR"/>
        </w:rPr>
        <w:t>damian.joseph@se10.com</w:t>
      </w:r>
    </w:p>
    <w:p w14:paraId="427C3FD2" w14:textId="4EB1A5D1" w:rsidR="004747A1" w:rsidRDefault="004747A1" w:rsidP="004747A1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lang w:val="es-ES" w:eastAsia="en-US" w:bidi="ar-SA"/>
        </w:rPr>
      </w:pPr>
    </w:p>
    <w:p w14:paraId="10332144" w14:textId="77777777" w:rsidR="00C32225" w:rsidRPr="00F74A9D" w:rsidRDefault="00C32225" w:rsidP="004747A1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lang w:val="es-ES" w:eastAsia="en-US" w:bidi="ar-SA"/>
        </w:rPr>
      </w:pPr>
    </w:p>
    <w:p w14:paraId="060DBEBC" w14:textId="77777777" w:rsidR="00123DAA" w:rsidRPr="004747A1" w:rsidRDefault="006B5C04" w:rsidP="0051274F">
      <w:pPr>
        <w:spacing w:line="276" w:lineRule="auto"/>
        <w:rPr>
          <w:rFonts w:ascii="Verdana" w:hAnsi="Verdana"/>
          <w:color w:val="000000"/>
          <w:sz w:val="18"/>
          <w:szCs w:val="18"/>
          <w:lang w:val="en-US"/>
        </w:rPr>
      </w:pPr>
      <w:r w:rsidRPr="00F74A9D">
        <w:rPr>
          <w:rFonts w:ascii="Verdana" w:hAnsi="Verdana"/>
          <w:color w:val="ED1C2A"/>
          <w:sz w:val="18"/>
          <w:szCs w:val="18"/>
          <w:lang w:val="en-US"/>
        </w:rPr>
        <w:t>ÜBER THE MANITOWOC COMPANY INC.</w:t>
      </w:r>
      <w:r w:rsidRPr="00F74A9D">
        <w:rPr>
          <w:rFonts w:ascii="Verdana" w:hAnsi="Verdana"/>
          <w:sz w:val="18"/>
          <w:szCs w:val="18"/>
          <w:lang w:val="en-US"/>
        </w:rPr>
        <w:t xml:space="preserve"> </w:t>
      </w:r>
    </w:p>
    <w:p w14:paraId="585AF608" w14:textId="0905C025" w:rsidR="00123DAA" w:rsidRPr="00F74A9D" w:rsidRDefault="00123DAA" w:rsidP="0051274F">
      <w:pPr>
        <w:spacing w:line="276" w:lineRule="auto"/>
        <w:rPr>
          <w:rFonts w:ascii="Verdana" w:hAnsi="Verdana"/>
          <w:color w:val="41525C"/>
          <w:sz w:val="18"/>
          <w:szCs w:val="18"/>
          <w:lang w:val="es-ES" w:eastAsia="en-US" w:bidi="ar-SA"/>
        </w:rPr>
      </w:pP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The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Manitowoc Company Inc.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wurde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1902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gegründet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ist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ein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weltweit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führender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Hersteller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v</w:t>
      </w:r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on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Kranen</w:t>
      </w:r>
      <w:proofErr w:type="spellEnd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Hublösungen</w:t>
      </w:r>
      <w:proofErr w:type="spellEnd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mit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Produktions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-,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Vertriebs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Kundendienststandorten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in 20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Ländern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. Manitowoc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wird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als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einer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der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richtungsweisenden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Innovatoren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Anbieter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von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Raupen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-,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Turmdreh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Mobilkranen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für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die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Schwerbauindustrie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anerkannt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.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Ergänzt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werden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die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Kranreihen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durch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eine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breite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Palette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branchenführender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Produktunterstützungsdienstleistungen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im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Bereich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Aftersales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.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Im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Jahr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201</w:t>
      </w:r>
      <w:r w:rsidR="002F759F">
        <w:rPr>
          <w:rFonts w:ascii="Verdana" w:hAnsi="Verdana"/>
          <w:color w:val="41525C"/>
          <w:sz w:val="18"/>
          <w:szCs w:val="18"/>
          <w:lang w:val="es-ES" w:eastAsia="en-US" w:bidi="ar-SA"/>
        </w:rPr>
        <w:t>6</w:t>
      </w:r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betrug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Manitowocs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Gesamtumsatz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1,</w:t>
      </w:r>
      <w:r w:rsidR="003302EB">
        <w:rPr>
          <w:rFonts w:ascii="Verdana" w:hAnsi="Verdana"/>
          <w:color w:val="41525C"/>
          <w:sz w:val="18"/>
          <w:szCs w:val="18"/>
          <w:lang w:val="es-ES" w:eastAsia="en-US" w:bidi="ar-SA"/>
        </w:rPr>
        <w:t>6</w:t>
      </w:r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Milliarden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US-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Dollar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,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wobei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mehr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als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die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Hälfte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außerhalb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der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Vereinigten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Staaten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erzielt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wurde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.</w:t>
      </w:r>
    </w:p>
    <w:p w14:paraId="349D728A" w14:textId="77777777" w:rsidR="006B5C04" w:rsidRPr="00F74A9D" w:rsidRDefault="006B5C04" w:rsidP="0051274F">
      <w:pPr>
        <w:spacing w:line="276" w:lineRule="auto"/>
        <w:rPr>
          <w:rFonts w:ascii="Verdana" w:hAnsi="Verdana"/>
          <w:sz w:val="18"/>
          <w:szCs w:val="18"/>
        </w:rPr>
      </w:pPr>
    </w:p>
    <w:p w14:paraId="09586479" w14:textId="77777777" w:rsidR="00A678F4" w:rsidRPr="00F74A9D" w:rsidRDefault="00A678F4" w:rsidP="0051274F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F131E6C" w14:textId="1C7BA07D" w:rsidR="00A678F4" w:rsidRPr="00F74A9D" w:rsidRDefault="007E01B0" w:rsidP="0051274F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>
        <w:rPr>
          <w:rFonts w:ascii="Verdana" w:hAnsi="Verdana"/>
          <w:color w:val="ED1C2A"/>
          <w:sz w:val="18"/>
          <w:szCs w:val="18"/>
          <w:lang w:val="en-US"/>
        </w:rPr>
        <w:t xml:space="preserve">THE </w:t>
      </w:r>
      <w:r w:rsidR="00A678F4" w:rsidRPr="00F74A9D">
        <w:rPr>
          <w:rFonts w:ascii="Verdana" w:hAnsi="Verdana"/>
          <w:color w:val="ED1C2A"/>
          <w:sz w:val="18"/>
          <w:szCs w:val="18"/>
          <w:lang w:val="en-US"/>
        </w:rPr>
        <w:t xml:space="preserve">MANITOWOC </w:t>
      </w:r>
      <w:r>
        <w:rPr>
          <w:rFonts w:ascii="Verdana" w:hAnsi="Verdana"/>
          <w:color w:val="ED1C2A"/>
          <w:sz w:val="18"/>
          <w:szCs w:val="18"/>
          <w:lang w:val="en-US"/>
        </w:rPr>
        <w:t>COMPANY, INC.</w:t>
      </w:r>
    </w:p>
    <w:p w14:paraId="72EE7E5E" w14:textId="77777777" w:rsidR="007E01B0" w:rsidRPr="00054F24" w:rsidRDefault="007E01B0" w:rsidP="007E01B0">
      <w:pPr>
        <w:spacing w:line="276" w:lineRule="auto"/>
        <w:outlineLvl w:val="0"/>
        <w:rPr>
          <w:sz w:val="18"/>
          <w:szCs w:val="18"/>
        </w:rPr>
      </w:pPr>
      <w:r w:rsidRPr="00054F24">
        <w:rPr>
          <w:rFonts w:ascii="Verdana" w:hAnsi="Verdana"/>
          <w:color w:val="41525C"/>
          <w:sz w:val="18"/>
          <w:szCs w:val="18"/>
        </w:rPr>
        <w:t>2400 South 44</w:t>
      </w:r>
      <w:r w:rsidRPr="00054F2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054F24">
        <w:rPr>
          <w:rFonts w:ascii="Verdana" w:hAnsi="Verdana"/>
          <w:color w:val="41525C"/>
          <w:sz w:val="18"/>
          <w:szCs w:val="18"/>
        </w:rPr>
        <w:t xml:space="preserve"> </w:t>
      </w:r>
      <w:bookmarkStart w:id="0" w:name="_GoBack"/>
      <w:bookmarkEnd w:id="0"/>
      <w:r w:rsidRPr="00054F24">
        <w:rPr>
          <w:rFonts w:ascii="Verdana" w:hAnsi="Verdana"/>
          <w:color w:val="41525C"/>
          <w:sz w:val="18"/>
          <w:szCs w:val="18"/>
        </w:rPr>
        <w:t>Street - PO Box 66</w:t>
      </w:r>
      <w:r w:rsidRPr="00054F24">
        <w:rPr>
          <w:sz w:val="18"/>
          <w:szCs w:val="18"/>
        </w:rPr>
        <w:t xml:space="preserve"> - </w:t>
      </w:r>
      <w:proofErr w:type="spellStart"/>
      <w:r w:rsidRPr="00054F24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054F24">
        <w:rPr>
          <w:rFonts w:ascii="Verdana" w:hAnsi="Verdana"/>
          <w:color w:val="41525C"/>
          <w:sz w:val="18"/>
          <w:szCs w:val="18"/>
        </w:rPr>
        <w:t>, WI 54221</w:t>
      </w:r>
    </w:p>
    <w:p w14:paraId="23D93A1A" w14:textId="482F2077" w:rsidR="00A678F4" w:rsidRPr="007E01B0" w:rsidRDefault="007E01B0" w:rsidP="007E01B0">
      <w:pPr>
        <w:spacing w:line="276" w:lineRule="auto"/>
        <w:outlineLvl w:val="0"/>
        <w:rPr>
          <w:sz w:val="18"/>
          <w:szCs w:val="18"/>
        </w:rPr>
      </w:pPr>
      <w:r w:rsidRPr="00054F24">
        <w:rPr>
          <w:rFonts w:ascii="Verdana" w:hAnsi="Verdana"/>
          <w:color w:val="41525C"/>
          <w:sz w:val="18"/>
          <w:szCs w:val="18"/>
        </w:rPr>
        <w:t>T +1 920 684 4410</w:t>
      </w:r>
    </w:p>
    <w:p w14:paraId="3505E2F5" w14:textId="4CAA4FEA" w:rsidR="00C646BB" w:rsidRDefault="00671D6F" w:rsidP="0051274F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 w:eastAsia="en-US" w:bidi="ar-SA"/>
        </w:rPr>
      </w:pPr>
      <w:hyperlink r:id="rId12">
        <w:r w:rsidR="00F74A9D">
          <w:rPr>
            <w:rStyle w:val="Hyperlink"/>
            <w:rFonts w:ascii="Verdana" w:hAnsi="Verdana"/>
            <w:b/>
            <w:color w:val="41525C"/>
            <w:sz w:val="18"/>
            <w:szCs w:val="18"/>
            <w:lang w:val="es-ES" w:eastAsia="en-US" w:bidi="ar-SA"/>
          </w:rPr>
          <w:t>www.manitowoc.com</w:t>
        </w:r>
      </w:hyperlink>
      <w:r w:rsidR="00EB11FE" w:rsidRPr="00F74A9D">
        <w:rPr>
          <w:rStyle w:val="Hyperlink"/>
          <w:rFonts w:ascii="Verdana" w:hAnsi="Verdana"/>
          <w:b/>
          <w:color w:val="41525C"/>
          <w:sz w:val="18"/>
          <w:szCs w:val="18"/>
          <w:lang w:val="es-ES" w:eastAsia="en-US" w:bidi="ar-SA"/>
        </w:rPr>
        <w:softHyphen/>
      </w:r>
    </w:p>
    <w:sectPr w:rsidR="00C646BB" w:rsidSect="008226B5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E41D" w14:textId="77777777" w:rsidR="00671D6F" w:rsidRDefault="00671D6F">
      <w:r>
        <w:separator/>
      </w:r>
    </w:p>
  </w:endnote>
  <w:endnote w:type="continuationSeparator" w:id="0">
    <w:p w14:paraId="3CD1E61D" w14:textId="77777777" w:rsidR="00671D6F" w:rsidRDefault="00671D6F">
      <w:r>
        <w:continuationSeparator/>
      </w:r>
    </w:p>
  </w:endnote>
  <w:endnote w:type="continuationNotice" w:id="1">
    <w:p w14:paraId="4CAD33B7" w14:textId="77777777" w:rsidR="00671D6F" w:rsidRDefault="00671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0D62" w14:textId="77777777" w:rsidR="00671D6F" w:rsidRDefault="00671D6F">
      <w:r>
        <w:separator/>
      </w:r>
    </w:p>
  </w:footnote>
  <w:footnote w:type="continuationSeparator" w:id="0">
    <w:p w14:paraId="6F3CAE7E" w14:textId="77777777" w:rsidR="00671D6F" w:rsidRDefault="00671D6F">
      <w:r>
        <w:continuationSeparator/>
      </w:r>
    </w:p>
  </w:footnote>
  <w:footnote w:type="continuationNotice" w:id="1">
    <w:p w14:paraId="25142869" w14:textId="77777777" w:rsidR="00671D6F" w:rsidRDefault="00671D6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B8CF" w14:textId="0D782FA5" w:rsidR="00562FB7" w:rsidRDefault="004C55EA" w:rsidP="00B1759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4C55EA">
      <w:rPr>
        <w:rFonts w:ascii="Verdana" w:hAnsi="Verdana"/>
        <w:b/>
        <w:color w:val="41525C"/>
        <w:sz w:val="18"/>
      </w:rPr>
      <w:t xml:space="preserve">Besonders leichter GMK4100L-1 mit neuem </w:t>
    </w:r>
    <w:proofErr w:type="spellStart"/>
    <w:r w:rsidRPr="004C55EA">
      <w:rPr>
        <w:rFonts w:ascii="Verdana" w:hAnsi="Verdana"/>
        <w:b/>
        <w:color w:val="41525C"/>
        <w:sz w:val="18"/>
      </w:rPr>
      <w:t>Synthetikseil</w:t>
    </w:r>
    <w:proofErr w:type="spellEnd"/>
    <w:r w:rsidRPr="004C55EA">
      <w:rPr>
        <w:rFonts w:ascii="Verdana" w:hAnsi="Verdana"/>
        <w:b/>
        <w:color w:val="41525C"/>
        <w:sz w:val="18"/>
      </w:rPr>
      <w:t xml:space="preserve"> K-100 für Klug</w:t>
    </w:r>
  </w:p>
  <w:p w14:paraId="4B11AE6C" w14:textId="1CA99890" w:rsidR="00562FB7" w:rsidRPr="00164A29" w:rsidRDefault="00455D43" w:rsidP="00B1759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15</w:t>
    </w:r>
    <w:r w:rsidR="006D0D42">
      <w:rPr>
        <w:rFonts w:ascii="Verdana" w:hAnsi="Verdana"/>
        <w:color w:val="41525C"/>
        <w:sz w:val="18"/>
      </w:rPr>
      <w:t xml:space="preserve">. </w:t>
    </w:r>
    <w:r w:rsidR="005A4303">
      <w:rPr>
        <w:rFonts w:ascii="Verdana" w:hAnsi="Verdana"/>
        <w:color w:val="41525C"/>
        <w:sz w:val="18"/>
      </w:rPr>
      <w:t>November</w:t>
    </w:r>
    <w:r w:rsidR="00CE3995">
      <w:rPr>
        <w:rFonts w:ascii="Verdana" w:hAnsi="Verdana"/>
        <w:color w:val="41525C"/>
        <w:sz w:val="18"/>
      </w:rPr>
      <w:t xml:space="preserve"> </w:t>
    </w:r>
    <w:r w:rsidR="006D0D42">
      <w:rPr>
        <w:rFonts w:ascii="Verdana" w:hAnsi="Verdana"/>
        <w:color w:val="41525C"/>
        <w:sz w:val="18"/>
      </w:rPr>
      <w:t>2017</w:t>
    </w:r>
  </w:p>
  <w:p w14:paraId="005D3B2E" w14:textId="77777777" w:rsidR="00562FB7" w:rsidRPr="003E31C0" w:rsidRDefault="00562FB7" w:rsidP="00163032">
    <w:pPr>
      <w:spacing w:line="276" w:lineRule="auto"/>
      <w:rPr>
        <w:rFonts w:ascii="Verdana" w:hAnsi="Verdana"/>
        <w:sz w:val="16"/>
        <w:szCs w:val="16"/>
      </w:rPr>
    </w:pPr>
  </w:p>
  <w:p w14:paraId="13B4144D" w14:textId="77777777" w:rsidR="00562FB7" w:rsidRDefault="00562F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872"/>
    <w:multiLevelType w:val="hybridMultilevel"/>
    <w:tmpl w:val="C66E141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0637E"/>
    <w:multiLevelType w:val="hybridMultilevel"/>
    <w:tmpl w:val="45BCC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20C0"/>
    <w:multiLevelType w:val="hybridMultilevel"/>
    <w:tmpl w:val="5BA08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21E4D"/>
    <w:multiLevelType w:val="hybridMultilevel"/>
    <w:tmpl w:val="67686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BE6675"/>
    <w:multiLevelType w:val="hybridMultilevel"/>
    <w:tmpl w:val="0A4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3845"/>
    <w:rsid w:val="00017224"/>
    <w:rsid w:val="000172C9"/>
    <w:rsid w:val="000202A6"/>
    <w:rsid w:val="00021519"/>
    <w:rsid w:val="00022E8A"/>
    <w:rsid w:val="0002511E"/>
    <w:rsid w:val="000306B2"/>
    <w:rsid w:val="00030BEE"/>
    <w:rsid w:val="00030DA3"/>
    <w:rsid w:val="000310DA"/>
    <w:rsid w:val="00032258"/>
    <w:rsid w:val="00032A71"/>
    <w:rsid w:val="00033A4B"/>
    <w:rsid w:val="00034578"/>
    <w:rsid w:val="00035822"/>
    <w:rsid w:val="00040AA5"/>
    <w:rsid w:val="00042264"/>
    <w:rsid w:val="00042F47"/>
    <w:rsid w:val="00046012"/>
    <w:rsid w:val="0005150F"/>
    <w:rsid w:val="00051CCE"/>
    <w:rsid w:val="00052603"/>
    <w:rsid w:val="00053C35"/>
    <w:rsid w:val="00062831"/>
    <w:rsid w:val="00065A26"/>
    <w:rsid w:val="00066185"/>
    <w:rsid w:val="00070802"/>
    <w:rsid w:val="0007116F"/>
    <w:rsid w:val="00071EEB"/>
    <w:rsid w:val="000725FB"/>
    <w:rsid w:val="000726DE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75DA"/>
    <w:rsid w:val="000A7B43"/>
    <w:rsid w:val="000B0319"/>
    <w:rsid w:val="000B168F"/>
    <w:rsid w:val="000B374E"/>
    <w:rsid w:val="000B4970"/>
    <w:rsid w:val="000B4AA8"/>
    <w:rsid w:val="000B4D86"/>
    <w:rsid w:val="000C0256"/>
    <w:rsid w:val="000C672F"/>
    <w:rsid w:val="000D246A"/>
    <w:rsid w:val="000D3E30"/>
    <w:rsid w:val="000D5C73"/>
    <w:rsid w:val="000D7310"/>
    <w:rsid w:val="000E0422"/>
    <w:rsid w:val="000E1612"/>
    <w:rsid w:val="000E40F3"/>
    <w:rsid w:val="000E44DA"/>
    <w:rsid w:val="000E5201"/>
    <w:rsid w:val="000E59C9"/>
    <w:rsid w:val="000E7485"/>
    <w:rsid w:val="000F29AF"/>
    <w:rsid w:val="000F5526"/>
    <w:rsid w:val="000F5589"/>
    <w:rsid w:val="000F5D22"/>
    <w:rsid w:val="000F6E17"/>
    <w:rsid w:val="0010118C"/>
    <w:rsid w:val="0010402C"/>
    <w:rsid w:val="00104B27"/>
    <w:rsid w:val="00104B67"/>
    <w:rsid w:val="001112E6"/>
    <w:rsid w:val="001133CD"/>
    <w:rsid w:val="001222FA"/>
    <w:rsid w:val="00123DAA"/>
    <w:rsid w:val="00127FF4"/>
    <w:rsid w:val="001336DD"/>
    <w:rsid w:val="00133817"/>
    <w:rsid w:val="001351A0"/>
    <w:rsid w:val="00137100"/>
    <w:rsid w:val="00137543"/>
    <w:rsid w:val="00140591"/>
    <w:rsid w:val="00141124"/>
    <w:rsid w:val="00141C80"/>
    <w:rsid w:val="00141CDA"/>
    <w:rsid w:val="001421DA"/>
    <w:rsid w:val="001422EA"/>
    <w:rsid w:val="001429AD"/>
    <w:rsid w:val="00150CEC"/>
    <w:rsid w:val="00151D19"/>
    <w:rsid w:val="00151EA8"/>
    <w:rsid w:val="00152B7E"/>
    <w:rsid w:val="00155AE5"/>
    <w:rsid w:val="0015737D"/>
    <w:rsid w:val="00157CE9"/>
    <w:rsid w:val="00161A7C"/>
    <w:rsid w:val="001623AF"/>
    <w:rsid w:val="00163032"/>
    <w:rsid w:val="00164180"/>
    <w:rsid w:val="00164A29"/>
    <w:rsid w:val="00167918"/>
    <w:rsid w:val="00171709"/>
    <w:rsid w:val="00172238"/>
    <w:rsid w:val="00172BA2"/>
    <w:rsid w:val="0017509F"/>
    <w:rsid w:val="001768CF"/>
    <w:rsid w:val="00176BC7"/>
    <w:rsid w:val="00177408"/>
    <w:rsid w:val="00181F48"/>
    <w:rsid w:val="00182A78"/>
    <w:rsid w:val="00183989"/>
    <w:rsid w:val="001849D0"/>
    <w:rsid w:val="00186A64"/>
    <w:rsid w:val="00187083"/>
    <w:rsid w:val="001870F8"/>
    <w:rsid w:val="00187C23"/>
    <w:rsid w:val="00187D99"/>
    <w:rsid w:val="00187FE1"/>
    <w:rsid w:val="0019066A"/>
    <w:rsid w:val="00190B8A"/>
    <w:rsid w:val="001931B3"/>
    <w:rsid w:val="00194E33"/>
    <w:rsid w:val="00195264"/>
    <w:rsid w:val="00195612"/>
    <w:rsid w:val="001A0203"/>
    <w:rsid w:val="001A2AF4"/>
    <w:rsid w:val="001A3D7B"/>
    <w:rsid w:val="001A637C"/>
    <w:rsid w:val="001A6571"/>
    <w:rsid w:val="001A6921"/>
    <w:rsid w:val="001B2EC3"/>
    <w:rsid w:val="001B408B"/>
    <w:rsid w:val="001B54D3"/>
    <w:rsid w:val="001B7381"/>
    <w:rsid w:val="001C0797"/>
    <w:rsid w:val="001C1174"/>
    <w:rsid w:val="001C1EAE"/>
    <w:rsid w:val="001C3608"/>
    <w:rsid w:val="001C6DCC"/>
    <w:rsid w:val="001C77A6"/>
    <w:rsid w:val="001D0F99"/>
    <w:rsid w:val="001D5B76"/>
    <w:rsid w:val="001D7FC6"/>
    <w:rsid w:val="001E23EF"/>
    <w:rsid w:val="001F0832"/>
    <w:rsid w:val="001F17CD"/>
    <w:rsid w:val="001F2A82"/>
    <w:rsid w:val="001F452D"/>
    <w:rsid w:val="001F5241"/>
    <w:rsid w:val="001F544B"/>
    <w:rsid w:val="001F7E8A"/>
    <w:rsid w:val="00201646"/>
    <w:rsid w:val="0020233A"/>
    <w:rsid w:val="0021755A"/>
    <w:rsid w:val="00217851"/>
    <w:rsid w:val="00217B60"/>
    <w:rsid w:val="0022144C"/>
    <w:rsid w:val="00222A4F"/>
    <w:rsid w:val="002235B3"/>
    <w:rsid w:val="0022453C"/>
    <w:rsid w:val="002252D3"/>
    <w:rsid w:val="00231F98"/>
    <w:rsid w:val="002408DC"/>
    <w:rsid w:val="00241DA9"/>
    <w:rsid w:val="00243063"/>
    <w:rsid w:val="002436CE"/>
    <w:rsid w:val="00243CBD"/>
    <w:rsid w:val="00244BF4"/>
    <w:rsid w:val="002467B6"/>
    <w:rsid w:val="00246C58"/>
    <w:rsid w:val="002507C8"/>
    <w:rsid w:val="00250FB9"/>
    <w:rsid w:val="0025349B"/>
    <w:rsid w:val="00254A5B"/>
    <w:rsid w:val="00254B11"/>
    <w:rsid w:val="002559DC"/>
    <w:rsid w:val="00256053"/>
    <w:rsid w:val="002574A6"/>
    <w:rsid w:val="00261331"/>
    <w:rsid w:val="00261AAD"/>
    <w:rsid w:val="00262FC7"/>
    <w:rsid w:val="00263F3E"/>
    <w:rsid w:val="00264457"/>
    <w:rsid w:val="002666CF"/>
    <w:rsid w:val="0026769F"/>
    <w:rsid w:val="00273E72"/>
    <w:rsid w:val="002753ED"/>
    <w:rsid w:val="0027658A"/>
    <w:rsid w:val="002767C4"/>
    <w:rsid w:val="002821D4"/>
    <w:rsid w:val="00285F5F"/>
    <w:rsid w:val="002866D7"/>
    <w:rsid w:val="00286843"/>
    <w:rsid w:val="00287E07"/>
    <w:rsid w:val="002910CA"/>
    <w:rsid w:val="00291708"/>
    <w:rsid w:val="00291DB8"/>
    <w:rsid w:val="002942F9"/>
    <w:rsid w:val="00294477"/>
    <w:rsid w:val="0029600C"/>
    <w:rsid w:val="002967F6"/>
    <w:rsid w:val="0029799F"/>
    <w:rsid w:val="002A57B3"/>
    <w:rsid w:val="002A6CBE"/>
    <w:rsid w:val="002A730A"/>
    <w:rsid w:val="002B2A5B"/>
    <w:rsid w:val="002B36D3"/>
    <w:rsid w:val="002B50F8"/>
    <w:rsid w:val="002B661D"/>
    <w:rsid w:val="002B7BAC"/>
    <w:rsid w:val="002C13C5"/>
    <w:rsid w:val="002C1B6C"/>
    <w:rsid w:val="002C3754"/>
    <w:rsid w:val="002C4FEF"/>
    <w:rsid w:val="002C5E44"/>
    <w:rsid w:val="002D1C44"/>
    <w:rsid w:val="002D4FD7"/>
    <w:rsid w:val="002D5E93"/>
    <w:rsid w:val="002D654E"/>
    <w:rsid w:val="002E2756"/>
    <w:rsid w:val="002E41F1"/>
    <w:rsid w:val="002E61D0"/>
    <w:rsid w:val="002E62C5"/>
    <w:rsid w:val="002E793B"/>
    <w:rsid w:val="002F13D3"/>
    <w:rsid w:val="002F233A"/>
    <w:rsid w:val="002F25B8"/>
    <w:rsid w:val="002F759F"/>
    <w:rsid w:val="003026C4"/>
    <w:rsid w:val="0030349B"/>
    <w:rsid w:val="00303BD6"/>
    <w:rsid w:val="0030501A"/>
    <w:rsid w:val="003077F1"/>
    <w:rsid w:val="00317A00"/>
    <w:rsid w:val="003302EB"/>
    <w:rsid w:val="00331D32"/>
    <w:rsid w:val="00337570"/>
    <w:rsid w:val="00337E4F"/>
    <w:rsid w:val="00340800"/>
    <w:rsid w:val="00341A80"/>
    <w:rsid w:val="00341CF7"/>
    <w:rsid w:val="003421C9"/>
    <w:rsid w:val="00343FEA"/>
    <w:rsid w:val="00345763"/>
    <w:rsid w:val="00351AF9"/>
    <w:rsid w:val="00352A80"/>
    <w:rsid w:val="003541F0"/>
    <w:rsid w:val="00356804"/>
    <w:rsid w:val="003573ED"/>
    <w:rsid w:val="00362D57"/>
    <w:rsid w:val="00363EDD"/>
    <w:rsid w:val="00364199"/>
    <w:rsid w:val="0036530E"/>
    <w:rsid w:val="00365514"/>
    <w:rsid w:val="003657A3"/>
    <w:rsid w:val="00367A7B"/>
    <w:rsid w:val="003700F6"/>
    <w:rsid w:val="00371AE6"/>
    <w:rsid w:val="00372366"/>
    <w:rsid w:val="00373DC1"/>
    <w:rsid w:val="003741BC"/>
    <w:rsid w:val="00376C78"/>
    <w:rsid w:val="0038058D"/>
    <w:rsid w:val="00382D56"/>
    <w:rsid w:val="00385688"/>
    <w:rsid w:val="00386623"/>
    <w:rsid w:val="00386B97"/>
    <w:rsid w:val="0038729D"/>
    <w:rsid w:val="00387943"/>
    <w:rsid w:val="00391744"/>
    <w:rsid w:val="00396985"/>
    <w:rsid w:val="003A1CDB"/>
    <w:rsid w:val="003A1EB0"/>
    <w:rsid w:val="003A454F"/>
    <w:rsid w:val="003A4648"/>
    <w:rsid w:val="003A7E95"/>
    <w:rsid w:val="003A7F10"/>
    <w:rsid w:val="003B20DE"/>
    <w:rsid w:val="003B31F9"/>
    <w:rsid w:val="003B5223"/>
    <w:rsid w:val="003B6CE8"/>
    <w:rsid w:val="003C1A61"/>
    <w:rsid w:val="003C1DDA"/>
    <w:rsid w:val="003C2EB4"/>
    <w:rsid w:val="003C4A2A"/>
    <w:rsid w:val="003C57D6"/>
    <w:rsid w:val="003C6629"/>
    <w:rsid w:val="003C72D0"/>
    <w:rsid w:val="003D7129"/>
    <w:rsid w:val="003E2D38"/>
    <w:rsid w:val="003E31C0"/>
    <w:rsid w:val="003E3EFD"/>
    <w:rsid w:val="003F08C2"/>
    <w:rsid w:val="003F2FE7"/>
    <w:rsid w:val="003F3CAB"/>
    <w:rsid w:val="003F46E7"/>
    <w:rsid w:val="0040002D"/>
    <w:rsid w:val="004001EC"/>
    <w:rsid w:val="00401096"/>
    <w:rsid w:val="0040560B"/>
    <w:rsid w:val="0040566A"/>
    <w:rsid w:val="0040727E"/>
    <w:rsid w:val="00413132"/>
    <w:rsid w:val="004138BE"/>
    <w:rsid w:val="00414689"/>
    <w:rsid w:val="00414CF6"/>
    <w:rsid w:val="004200E9"/>
    <w:rsid w:val="00421B87"/>
    <w:rsid w:val="00422497"/>
    <w:rsid w:val="00422FCF"/>
    <w:rsid w:val="00424E6D"/>
    <w:rsid w:val="00426B72"/>
    <w:rsid w:val="004277E6"/>
    <w:rsid w:val="00431826"/>
    <w:rsid w:val="004337D9"/>
    <w:rsid w:val="00435CF7"/>
    <w:rsid w:val="004410D4"/>
    <w:rsid w:val="00441B7D"/>
    <w:rsid w:val="0044404F"/>
    <w:rsid w:val="004442D3"/>
    <w:rsid w:val="00450CFD"/>
    <w:rsid w:val="00454463"/>
    <w:rsid w:val="00455D43"/>
    <w:rsid w:val="00456427"/>
    <w:rsid w:val="004578B3"/>
    <w:rsid w:val="004606C9"/>
    <w:rsid w:val="00461F06"/>
    <w:rsid w:val="004625E6"/>
    <w:rsid w:val="00472FA3"/>
    <w:rsid w:val="004747A1"/>
    <w:rsid w:val="00474F44"/>
    <w:rsid w:val="00475185"/>
    <w:rsid w:val="00481EB8"/>
    <w:rsid w:val="00482171"/>
    <w:rsid w:val="004828E3"/>
    <w:rsid w:val="004837C1"/>
    <w:rsid w:val="00484BAD"/>
    <w:rsid w:val="00485E2A"/>
    <w:rsid w:val="004868B7"/>
    <w:rsid w:val="00487A38"/>
    <w:rsid w:val="004929D7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25B"/>
    <w:rsid w:val="004B4DC2"/>
    <w:rsid w:val="004B68B6"/>
    <w:rsid w:val="004B78C1"/>
    <w:rsid w:val="004C0032"/>
    <w:rsid w:val="004C09CA"/>
    <w:rsid w:val="004C0F9F"/>
    <w:rsid w:val="004C12E5"/>
    <w:rsid w:val="004C18A1"/>
    <w:rsid w:val="004C19E9"/>
    <w:rsid w:val="004C2515"/>
    <w:rsid w:val="004C2E12"/>
    <w:rsid w:val="004C409D"/>
    <w:rsid w:val="004C55EA"/>
    <w:rsid w:val="004C5AAF"/>
    <w:rsid w:val="004C761B"/>
    <w:rsid w:val="004D25F6"/>
    <w:rsid w:val="004D4274"/>
    <w:rsid w:val="004D43B9"/>
    <w:rsid w:val="004D486D"/>
    <w:rsid w:val="004D4DB2"/>
    <w:rsid w:val="004D6751"/>
    <w:rsid w:val="004E3245"/>
    <w:rsid w:val="004E6428"/>
    <w:rsid w:val="004F304C"/>
    <w:rsid w:val="004F4D30"/>
    <w:rsid w:val="0050049F"/>
    <w:rsid w:val="0050219C"/>
    <w:rsid w:val="00502609"/>
    <w:rsid w:val="00503278"/>
    <w:rsid w:val="00503BA4"/>
    <w:rsid w:val="005056A7"/>
    <w:rsid w:val="005063AE"/>
    <w:rsid w:val="00506C1D"/>
    <w:rsid w:val="00511EAA"/>
    <w:rsid w:val="0051274F"/>
    <w:rsid w:val="005127AF"/>
    <w:rsid w:val="00512975"/>
    <w:rsid w:val="005158D6"/>
    <w:rsid w:val="00515DDC"/>
    <w:rsid w:val="00517806"/>
    <w:rsid w:val="00517D53"/>
    <w:rsid w:val="00521D56"/>
    <w:rsid w:val="00523E0B"/>
    <w:rsid w:val="00525E57"/>
    <w:rsid w:val="00531765"/>
    <w:rsid w:val="00532DF7"/>
    <w:rsid w:val="00533011"/>
    <w:rsid w:val="005404E5"/>
    <w:rsid w:val="00543657"/>
    <w:rsid w:val="00544E83"/>
    <w:rsid w:val="00545ED3"/>
    <w:rsid w:val="00552F76"/>
    <w:rsid w:val="00553749"/>
    <w:rsid w:val="005567E5"/>
    <w:rsid w:val="00557ABD"/>
    <w:rsid w:val="00557E33"/>
    <w:rsid w:val="0056066A"/>
    <w:rsid w:val="00562FB7"/>
    <w:rsid w:val="005655CC"/>
    <w:rsid w:val="0056789C"/>
    <w:rsid w:val="005735A5"/>
    <w:rsid w:val="005737DD"/>
    <w:rsid w:val="005751A4"/>
    <w:rsid w:val="0058286C"/>
    <w:rsid w:val="00582B87"/>
    <w:rsid w:val="00582DA3"/>
    <w:rsid w:val="00583F66"/>
    <w:rsid w:val="00587442"/>
    <w:rsid w:val="0058771D"/>
    <w:rsid w:val="00590F0C"/>
    <w:rsid w:val="00591FF1"/>
    <w:rsid w:val="00593221"/>
    <w:rsid w:val="0059490C"/>
    <w:rsid w:val="0059736A"/>
    <w:rsid w:val="00597423"/>
    <w:rsid w:val="00597D82"/>
    <w:rsid w:val="005A1AE1"/>
    <w:rsid w:val="005A4303"/>
    <w:rsid w:val="005A55B5"/>
    <w:rsid w:val="005A76FC"/>
    <w:rsid w:val="005B0364"/>
    <w:rsid w:val="005B61A5"/>
    <w:rsid w:val="005B73B4"/>
    <w:rsid w:val="005C1098"/>
    <w:rsid w:val="005C3D9F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3DD5"/>
    <w:rsid w:val="005F541E"/>
    <w:rsid w:val="005F69D2"/>
    <w:rsid w:val="005F777B"/>
    <w:rsid w:val="005F7F83"/>
    <w:rsid w:val="00600BEF"/>
    <w:rsid w:val="00601D6E"/>
    <w:rsid w:val="0060385D"/>
    <w:rsid w:val="00605A83"/>
    <w:rsid w:val="00613C4F"/>
    <w:rsid w:val="006145DA"/>
    <w:rsid w:val="00621648"/>
    <w:rsid w:val="00622E56"/>
    <w:rsid w:val="006249C6"/>
    <w:rsid w:val="00624C5F"/>
    <w:rsid w:val="006277A5"/>
    <w:rsid w:val="00630F7D"/>
    <w:rsid w:val="00632649"/>
    <w:rsid w:val="006327CD"/>
    <w:rsid w:val="0063318C"/>
    <w:rsid w:val="0063480E"/>
    <w:rsid w:val="006425C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6D78"/>
    <w:rsid w:val="006577DE"/>
    <w:rsid w:val="00662767"/>
    <w:rsid w:val="00662B6F"/>
    <w:rsid w:val="0066329C"/>
    <w:rsid w:val="00664A44"/>
    <w:rsid w:val="006658E9"/>
    <w:rsid w:val="00667372"/>
    <w:rsid w:val="00671D6F"/>
    <w:rsid w:val="006720BE"/>
    <w:rsid w:val="00672362"/>
    <w:rsid w:val="00672CCD"/>
    <w:rsid w:val="00673FBD"/>
    <w:rsid w:val="006740DB"/>
    <w:rsid w:val="00675256"/>
    <w:rsid w:val="00676102"/>
    <w:rsid w:val="006762BE"/>
    <w:rsid w:val="0067740B"/>
    <w:rsid w:val="00684DC4"/>
    <w:rsid w:val="00685D48"/>
    <w:rsid w:val="006865DD"/>
    <w:rsid w:val="0068709C"/>
    <w:rsid w:val="00687EE0"/>
    <w:rsid w:val="00690F44"/>
    <w:rsid w:val="00691B43"/>
    <w:rsid w:val="006926BC"/>
    <w:rsid w:val="006937AE"/>
    <w:rsid w:val="00697097"/>
    <w:rsid w:val="006A1B0F"/>
    <w:rsid w:val="006A34A2"/>
    <w:rsid w:val="006A41FB"/>
    <w:rsid w:val="006A5BEA"/>
    <w:rsid w:val="006A62EF"/>
    <w:rsid w:val="006A62F6"/>
    <w:rsid w:val="006A6FB8"/>
    <w:rsid w:val="006A7C0E"/>
    <w:rsid w:val="006B044B"/>
    <w:rsid w:val="006B1984"/>
    <w:rsid w:val="006B4269"/>
    <w:rsid w:val="006B4403"/>
    <w:rsid w:val="006B5C04"/>
    <w:rsid w:val="006B5FDE"/>
    <w:rsid w:val="006C1643"/>
    <w:rsid w:val="006C1D81"/>
    <w:rsid w:val="006C277D"/>
    <w:rsid w:val="006C49BC"/>
    <w:rsid w:val="006C78FA"/>
    <w:rsid w:val="006D031F"/>
    <w:rsid w:val="006D0D42"/>
    <w:rsid w:val="006D2A25"/>
    <w:rsid w:val="006D33F5"/>
    <w:rsid w:val="006D4A75"/>
    <w:rsid w:val="006D6B28"/>
    <w:rsid w:val="006E041D"/>
    <w:rsid w:val="006E08A0"/>
    <w:rsid w:val="006E0EBB"/>
    <w:rsid w:val="006E171C"/>
    <w:rsid w:val="006E26BE"/>
    <w:rsid w:val="006E3951"/>
    <w:rsid w:val="006E3991"/>
    <w:rsid w:val="006E4ECE"/>
    <w:rsid w:val="006E7C87"/>
    <w:rsid w:val="006F275B"/>
    <w:rsid w:val="006F4D1D"/>
    <w:rsid w:val="006F5658"/>
    <w:rsid w:val="006F6F14"/>
    <w:rsid w:val="0070354D"/>
    <w:rsid w:val="00704AA9"/>
    <w:rsid w:val="0070605B"/>
    <w:rsid w:val="00706E74"/>
    <w:rsid w:val="0071309E"/>
    <w:rsid w:val="007143ED"/>
    <w:rsid w:val="00716E4C"/>
    <w:rsid w:val="007170BE"/>
    <w:rsid w:val="00720BEB"/>
    <w:rsid w:val="00723AB3"/>
    <w:rsid w:val="007255FB"/>
    <w:rsid w:val="0072560B"/>
    <w:rsid w:val="00727405"/>
    <w:rsid w:val="00727B58"/>
    <w:rsid w:val="00731EB1"/>
    <w:rsid w:val="00733210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23FB"/>
    <w:rsid w:val="00753265"/>
    <w:rsid w:val="00756C07"/>
    <w:rsid w:val="00757120"/>
    <w:rsid w:val="007615C1"/>
    <w:rsid w:val="0076520B"/>
    <w:rsid w:val="00765EB1"/>
    <w:rsid w:val="00766507"/>
    <w:rsid w:val="00776536"/>
    <w:rsid w:val="00777ABC"/>
    <w:rsid w:val="00782B31"/>
    <w:rsid w:val="00782BD3"/>
    <w:rsid w:val="00785AB3"/>
    <w:rsid w:val="00787627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4B52"/>
    <w:rsid w:val="007A54F0"/>
    <w:rsid w:val="007A6FDC"/>
    <w:rsid w:val="007A7F65"/>
    <w:rsid w:val="007B1434"/>
    <w:rsid w:val="007B6CB5"/>
    <w:rsid w:val="007C403D"/>
    <w:rsid w:val="007C56A4"/>
    <w:rsid w:val="007D29F4"/>
    <w:rsid w:val="007D376C"/>
    <w:rsid w:val="007D6854"/>
    <w:rsid w:val="007E01B0"/>
    <w:rsid w:val="007E03EE"/>
    <w:rsid w:val="007E145E"/>
    <w:rsid w:val="007E39DC"/>
    <w:rsid w:val="007E3D38"/>
    <w:rsid w:val="007E4FBF"/>
    <w:rsid w:val="007E7557"/>
    <w:rsid w:val="007F070F"/>
    <w:rsid w:val="007F0C80"/>
    <w:rsid w:val="007F433C"/>
    <w:rsid w:val="007F560A"/>
    <w:rsid w:val="007F740C"/>
    <w:rsid w:val="008008EB"/>
    <w:rsid w:val="00801325"/>
    <w:rsid w:val="00801B89"/>
    <w:rsid w:val="00803E17"/>
    <w:rsid w:val="00804B60"/>
    <w:rsid w:val="00804DDF"/>
    <w:rsid w:val="008067FE"/>
    <w:rsid w:val="00810B8D"/>
    <w:rsid w:val="00812792"/>
    <w:rsid w:val="00813770"/>
    <w:rsid w:val="008159D1"/>
    <w:rsid w:val="00821058"/>
    <w:rsid w:val="008226B5"/>
    <w:rsid w:val="0082404B"/>
    <w:rsid w:val="00831A87"/>
    <w:rsid w:val="0083339B"/>
    <w:rsid w:val="008364A9"/>
    <w:rsid w:val="00842E4F"/>
    <w:rsid w:val="00843B90"/>
    <w:rsid w:val="00843BF2"/>
    <w:rsid w:val="008443A9"/>
    <w:rsid w:val="00845647"/>
    <w:rsid w:val="008502A5"/>
    <w:rsid w:val="0085080E"/>
    <w:rsid w:val="008524EA"/>
    <w:rsid w:val="00853112"/>
    <w:rsid w:val="0085558D"/>
    <w:rsid w:val="008568D0"/>
    <w:rsid w:val="00861267"/>
    <w:rsid w:val="008716C0"/>
    <w:rsid w:val="00875A32"/>
    <w:rsid w:val="008764F3"/>
    <w:rsid w:val="008775DC"/>
    <w:rsid w:val="00877E0E"/>
    <w:rsid w:val="008829DE"/>
    <w:rsid w:val="00882D97"/>
    <w:rsid w:val="00884B45"/>
    <w:rsid w:val="0088682A"/>
    <w:rsid w:val="00886E84"/>
    <w:rsid w:val="00890BBB"/>
    <w:rsid w:val="008917D3"/>
    <w:rsid w:val="00891A67"/>
    <w:rsid w:val="008951E1"/>
    <w:rsid w:val="008A0FE1"/>
    <w:rsid w:val="008A1971"/>
    <w:rsid w:val="008A2386"/>
    <w:rsid w:val="008A6CA2"/>
    <w:rsid w:val="008B2A65"/>
    <w:rsid w:val="008B33DA"/>
    <w:rsid w:val="008B5701"/>
    <w:rsid w:val="008C3FE2"/>
    <w:rsid w:val="008C444A"/>
    <w:rsid w:val="008D0268"/>
    <w:rsid w:val="008D06A9"/>
    <w:rsid w:val="008D070A"/>
    <w:rsid w:val="008D0BA4"/>
    <w:rsid w:val="008D0C53"/>
    <w:rsid w:val="008D5ECA"/>
    <w:rsid w:val="008D60EA"/>
    <w:rsid w:val="008D7FF1"/>
    <w:rsid w:val="008E1D4F"/>
    <w:rsid w:val="008E1D65"/>
    <w:rsid w:val="008E3692"/>
    <w:rsid w:val="008E3D72"/>
    <w:rsid w:val="008E4359"/>
    <w:rsid w:val="008E77EA"/>
    <w:rsid w:val="008E7F60"/>
    <w:rsid w:val="008F7999"/>
    <w:rsid w:val="009011A5"/>
    <w:rsid w:val="009011FA"/>
    <w:rsid w:val="0090328C"/>
    <w:rsid w:val="00903D24"/>
    <w:rsid w:val="00904DC1"/>
    <w:rsid w:val="009102EE"/>
    <w:rsid w:val="0091125F"/>
    <w:rsid w:val="00911DF3"/>
    <w:rsid w:val="00912223"/>
    <w:rsid w:val="00914662"/>
    <w:rsid w:val="009174B9"/>
    <w:rsid w:val="00917AFF"/>
    <w:rsid w:val="00922303"/>
    <w:rsid w:val="0092285E"/>
    <w:rsid w:val="009246BB"/>
    <w:rsid w:val="0092578F"/>
    <w:rsid w:val="00926715"/>
    <w:rsid w:val="00926CED"/>
    <w:rsid w:val="00931475"/>
    <w:rsid w:val="00931A41"/>
    <w:rsid w:val="00932D4D"/>
    <w:rsid w:val="00933B3A"/>
    <w:rsid w:val="009344AF"/>
    <w:rsid w:val="00937E43"/>
    <w:rsid w:val="00940025"/>
    <w:rsid w:val="0094021D"/>
    <w:rsid w:val="00941AE1"/>
    <w:rsid w:val="0094577E"/>
    <w:rsid w:val="009466E7"/>
    <w:rsid w:val="00951B30"/>
    <w:rsid w:val="00952341"/>
    <w:rsid w:val="00952515"/>
    <w:rsid w:val="0095692B"/>
    <w:rsid w:val="00960384"/>
    <w:rsid w:val="00963664"/>
    <w:rsid w:val="00964B07"/>
    <w:rsid w:val="00966644"/>
    <w:rsid w:val="009678A1"/>
    <w:rsid w:val="00967AC1"/>
    <w:rsid w:val="009704D8"/>
    <w:rsid w:val="009747FB"/>
    <w:rsid w:val="00976361"/>
    <w:rsid w:val="009768A8"/>
    <w:rsid w:val="00976A5C"/>
    <w:rsid w:val="00976EAA"/>
    <w:rsid w:val="00976FBC"/>
    <w:rsid w:val="00977BCF"/>
    <w:rsid w:val="00984766"/>
    <w:rsid w:val="009873B8"/>
    <w:rsid w:val="009904AF"/>
    <w:rsid w:val="009964E8"/>
    <w:rsid w:val="00996D58"/>
    <w:rsid w:val="009A2F6D"/>
    <w:rsid w:val="009A3225"/>
    <w:rsid w:val="009A326B"/>
    <w:rsid w:val="009A368C"/>
    <w:rsid w:val="009A6E06"/>
    <w:rsid w:val="009A75BC"/>
    <w:rsid w:val="009B04C7"/>
    <w:rsid w:val="009B0F2D"/>
    <w:rsid w:val="009B1C4B"/>
    <w:rsid w:val="009B4216"/>
    <w:rsid w:val="009B5056"/>
    <w:rsid w:val="009C2054"/>
    <w:rsid w:val="009C5A8B"/>
    <w:rsid w:val="009C79E2"/>
    <w:rsid w:val="009D27CA"/>
    <w:rsid w:val="009E0C7A"/>
    <w:rsid w:val="009E1CB1"/>
    <w:rsid w:val="009E4B9E"/>
    <w:rsid w:val="009E4C91"/>
    <w:rsid w:val="009E73DE"/>
    <w:rsid w:val="009E7DC0"/>
    <w:rsid w:val="009E7E4A"/>
    <w:rsid w:val="009F02B6"/>
    <w:rsid w:val="009F0D22"/>
    <w:rsid w:val="009F5917"/>
    <w:rsid w:val="00A02113"/>
    <w:rsid w:val="00A02582"/>
    <w:rsid w:val="00A06DE5"/>
    <w:rsid w:val="00A10A54"/>
    <w:rsid w:val="00A117A7"/>
    <w:rsid w:val="00A11DF2"/>
    <w:rsid w:val="00A1269C"/>
    <w:rsid w:val="00A131D9"/>
    <w:rsid w:val="00A13E8D"/>
    <w:rsid w:val="00A14755"/>
    <w:rsid w:val="00A163BF"/>
    <w:rsid w:val="00A20E61"/>
    <w:rsid w:val="00A26D0B"/>
    <w:rsid w:val="00A26EAF"/>
    <w:rsid w:val="00A271BA"/>
    <w:rsid w:val="00A27A66"/>
    <w:rsid w:val="00A32013"/>
    <w:rsid w:val="00A32CAF"/>
    <w:rsid w:val="00A3430C"/>
    <w:rsid w:val="00A34856"/>
    <w:rsid w:val="00A350F5"/>
    <w:rsid w:val="00A371E2"/>
    <w:rsid w:val="00A40B14"/>
    <w:rsid w:val="00A42B30"/>
    <w:rsid w:val="00A450FE"/>
    <w:rsid w:val="00A457EC"/>
    <w:rsid w:val="00A47EB7"/>
    <w:rsid w:val="00A5001E"/>
    <w:rsid w:val="00A51D1B"/>
    <w:rsid w:val="00A52837"/>
    <w:rsid w:val="00A5689E"/>
    <w:rsid w:val="00A569E1"/>
    <w:rsid w:val="00A57157"/>
    <w:rsid w:val="00A60880"/>
    <w:rsid w:val="00A6160A"/>
    <w:rsid w:val="00A63D49"/>
    <w:rsid w:val="00A64030"/>
    <w:rsid w:val="00A642CF"/>
    <w:rsid w:val="00A65FAA"/>
    <w:rsid w:val="00A678F4"/>
    <w:rsid w:val="00A70CA6"/>
    <w:rsid w:val="00A7315D"/>
    <w:rsid w:val="00A75EFD"/>
    <w:rsid w:val="00A777B7"/>
    <w:rsid w:val="00A83243"/>
    <w:rsid w:val="00A832B3"/>
    <w:rsid w:val="00A8349A"/>
    <w:rsid w:val="00A83A82"/>
    <w:rsid w:val="00A84002"/>
    <w:rsid w:val="00A85B28"/>
    <w:rsid w:val="00A87A56"/>
    <w:rsid w:val="00A97AE0"/>
    <w:rsid w:val="00AA2E6E"/>
    <w:rsid w:val="00AA392F"/>
    <w:rsid w:val="00AA7D34"/>
    <w:rsid w:val="00AC04C2"/>
    <w:rsid w:val="00AC16D5"/>
    <w:rsid w:val="00AC25BC"/>
    <w:rsid w:val="00AC2649"/>
    <w:rsid w:val="00AC287D"/>
    <w:rsid w:val="00AC302E"/>
    <w:rsid w:val="00AC39A8"/>
    <w:rsid w:val="00AC5D6A"/>
    <w:rsid w:val="00AD1308"/>
    <w:rsid w:val="00AD2378"/>
    <w:rsid w:val="00AD24CA"/>
    <w:rsid w:val="00AD3F14"/>
    <w:rsid w:val="00AD79E1"/>
    <w:rsid w:val="00AE10DA"/>
    <w:rsid w:val="00AE2A5F"/>
    <w:rsid w:val="00AE392A"/>
    <w:rsid w:val="00AE4CD1"/>
    <w:rsid w:val="00AE4DAE"/>
    <w:rsid w:val="00AE5197"/>
    <w:rsid w:val="00AE572F"/>
    <w:rsid w:val="00AE5856"/>
    <w:rsid w:val="00AF17EC"/>
    <w:rsid w:val="00AF21CF"/>
    <w:rsid w:val="00AF488C"/>
    <w:rsid w:val="00AF60D8"/>
    <w:rsid w:val="00B00332"/>
    <w:rsid w:val="00B00BC1"/>
    <w:rsid w:val="00B04E31"/>
    <w:rsid w:val="00B059EE"/>
    <w:rsid w:val="00B07D50"/>
    <w:rsid w:val="00B1053F"/>
    <w:rsid w:val="00B11252"/>
    <w:rsid w:val="00B11985"/>
    <w:rsid w:val="00B15065"/>
    <w:rsid w:val="00B16151"/>
    <w:rsid w:val="00B1759F"/>
    <w:rsid w:val="00B17903"/>
    <w:rsid w:val="00B20864"/>
    <w:rsid w:val="00B21738"/>
    <w:rsid w:val="00B236DC"/>
    <w:rsid w:val="00B237D5"/>
    <w:rsid w:val="00B24F4A"/>
    <w:rsid w:val="00B25F77"/>
    <w:rsid w:val="00B30C5B"/>
    <w:rsid w:val="00B34127"/>
    <w:rsid w:val="00B41A2D"/>
    <w:rsid w:val="00B41C25"/>
    <w:rsid w:val="00B4482E"/>
    <w:rsid w:val="00B44C01"/>
    <w:rsid w:val="00B4607D"/>
    <w:rsid w:val="00B470EE"/>
    <w:rsid w:val="00B4744E"/>
    <w:rsid w:val="00B474ED"/>
    <w:rsid w:val="00B518C2"/>
    <w:rsid w:val="00B61046"/>
    <w:rsid w:val="00B62726"/>
    <w:rsid w:val="00B631D6"/>
    <w:rsid w:val="00B701ED"/>
    <w:rsid w:val="00B71480"/>
    <w:rsid w:val="00B73035"/>
    <w:rsid w:val="00B747DC"/>
    <w:rsid w:val="00B75001"/>
    <w:rsid w:val="00B77CF8"/>
    <w:rsid w:val="00B83938"/>
    <w:rsid w:val="00B84E34"/>
    <w:rsid w:val="00B8754B"/>
    <w:rsid w:val="00B915CA"/>
    <w:rsid w:val="00B92DA8"/>
    <w:rsid w:val="00B92DDE"/>
    <w:rsid w:val="00B942A5"/>
    <w:rsid w:val="00B945AA"/>
    <w:rsid w:val="00B9539B"/>
    <w:rsid w:val="00B9567D"/>
    <w:rsid w:val="00B9575A"/>
    <w:rsid w:val="00BA1CC6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2645"/>
    <w:rsid w:val="00BD2ED0"/>
    <w:rsid w:val="00BD3E54"/>
    <w:rsid w:val="00BD7311"/>
    <w:rsid w:val="00BE095D"/>
    <w:rsid w:val="00BE0CA2"/>
    <w:rsid w:val="00BE2C4C"/>
    <w:rsid w:val="00BE42FD"/>
    <w:rsid w:val="00BE5624"/>
    <w:rsid w:val="00BF1D2B"/>
    <w:rsid w:val="00BF3E61"/>
    <w:rsid w:val="00BF3FE8"/>
    <w:rsid w:val="00BF4FD6"/>
    <w:rsid w:val="00BF5D48"/>
    <w:rsid w:val="00BF7E08"/>
    <w:rsid w:val="00C0136A"/>
    <w:rsid w:val="00C042D2"/>
    <w:rsid w:val="00C06AD9"/>
    <w:rsid w:val="00C06F98"/>
    <w:rsid w:val="00C07A6C"/>
    <w:rsid w:val="00C118B0"/>
    <w:rsid w:val="00C16962"/>
    <w:rsid w:val="00C16977"/>
    <w:rsid w:val="00C211D8"/>
    <w:rsid w:val="00C213A0"/>
    <w:rsid w:val="00C21BF6"/>
    <w:rsid w:val="00C24216"/>
    <w:rsid w:val="00C24C49"/>
    <w:rsid w:val="00C24E82"/>
    <w:rsid w:val="00C273B0"/>
    <w:rsid w:val="00C3007B"/>
    <w:rsid w:val="00C30D34"/>
    <w:rsid w:val="00C32225"/>
    <w:rsid w:val="00C36AB7"/>
    <w:rsid w:val="00C36C44"/>
    <w:rsid w:val="00C41E90"/>
    <w:rsid w:val="00C44AAB"/>
    <w:rsid w:val="00C45983"/>
    <w:rsid w:val="00C45BFA"/>
    <w:rsid w:val="00C4793F"/>
    <w:rsid w:val="00C507E5"/>
    <w:rsid w:val="00C517E2"/>
    <w:rsid w:val="00C51CBF"/>
    <w:rsid w:val="00C533D6"/>
    <w:rsid w:val="00C55EF0"/>
    <w:rsid w:val="00C6288F"/>
    <w:rsid w:val="00C62A87"/>
    <w:rsid w:val="00C6321C"/>
    <w:rsid w:val="00C646BB"/>
    <w:rsid w:val="00C653D7"/>
    <w:rsid w:val="00C71B7C"/>
    <w:rsid w:val="00C726F5"/>
    <w:rsid w:val="00C734F8"/>
    <w:rsid w:val="00C736DB"/>
    <w:rsid w:val="00C7483C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096B"/>
    <w:rsid w:val="00C91672"/>
    <w:rsid w:val="00C937B2"/>
    <w:rsid w:val="00C94C6D"/>
    <w:rsid w:val="00C9681B"/>
    <w:rsid w:val="00CA0621"/>
    <w:rsid w:val="00CA0BF5"/>
    <w:rsid w:val="00CA1372"/>
    <w:rsid w:val="00CA3F5E"/>
    <w:rsid w:val="00CA72F1"/>
    <w:rsid w:val="00CB1CA9"/>
    <w:rsid w:val="00CB2DF4"/>
    <w:rsid w:val="00CB6C2F"/>
    <w:rsid w:val="00CC00E5"/>
    <w:rsid w:val="00CC06CB"/>
    <w:rsid w:val="00CC1C20"/>
    <w:rsid w:val="00CC2CBB"/>
    <w:rsid w:val="00CC2ED7"/>
    <w:rsid w:val="00CC2FF5"/>
    <w:rsid w:val="00CC3FEF"/>
    <w:rsid w:val="00CC4C25"/>
    <w:rsid w:val="00CC6777"/>
    <w:rsid w:val="00CC789C"/>
    <w:rsid w:val="00CD08A2"/>
    <w:rsid w:val="00CD1858"/>
    <w:rsid w:val="00CD321E"/>
    <w:rsid w:val="00CE01A8"/>
    <w:rsid w:val="00CE120E"/>
    <w:rsid w:val="00CE1D87"/>
    <w:rsid w:val="00CE3868"/>
    <w:rsid w:val="00CE3995"/>
    <w:rsid w:val="00CE63D9"/>
    <w:rsid w:val="00CE715D"/>
    <w:rsid w:val="00CF0D73"/>
    <w:rsid w:val="00CF2CA8"/>
    <w:rsid w:val="00CF33DF"/>
    <w:rsid w:val="00CF409F"/>
    <w:rsid w:val="00CF437D"/>
    <w:rsid w:val="00D02221"/>
    <w:rsid w:val="00D02798"/>
    <w:rsid w:val="00D040E0"/>
    <w:rsid w:val="00D06590"/>
    <w:rsid w:val="00D117A2"/>
    <w:rsid w:val="00D12E75"/>
    <w:rsid w:val="00D138A8"/>
    <w:rsid w:val="00D200A5"/>
    <w:rsid w:val="00D20EC5"/>
    <w:rsid w:val="00D22203"/>
    <w:rsid w:val="00D252AC"/>
    <w:rsid w:val="00D26D6B"/>
    <w:rsid w:val="00D361D6"/>
    <w:rsid w:val="00D36AB0"/>
    <w:rsid w:val="00D376BF"/>
    <w:rsid w:val="00D457A4"/>
    <w:rsid w:val="00D46271"/>
    <w:rsid w:val="00D4675D"/>
    <w:rsid w:val="00D479D1"/>
    <w:rsid w:val="00D51967"/>
    <w:rsid w:val="00D553D6"/>
    <w:rsid w:val="00D55DB4"/>
    <w:rsid w:val="00D57129"/>
    <w:rsid w:val="00D60BB2"/>
    <w:rsid w:val="00D615F7"/>
    <w:rsid w:val="00D6323E"/>
    <w:rsid w:val="00D63E3B"/>
    <w:rsid w:val="00D66301"/>
    <w:rsid w:val="00D707E5"/>
    <w:rsid w:val="00D70AE7"/>
    <w:rsid w:val="00D711AF"/>
    <w:rsid w:val="00D7342B"/>
    <w:rsid w:val="00D73713"/>
    <w:rsid w:val="00D74E5A"/>
    <w:rsid w:val="00D778A2"/>
    <w:rsid w:val="00D92D35"/>
    <w:rsid w:val="00D93293"/>
    <w:rsid w:val="00D936B8"/>
    <w:rsid w:val="00D95739"/>
    <w:rsid w:val="00D9635A"/>
    <w:rsid w:val="00D979CB"/>
    <w:rsid w:val="00DA1F12"/>
    <w:rsid w:val="00DA3132"/>
    <w:rsid w:val="00DA3A58"/>
    <w:rsid w:val="00DA7126"/>
    <w:rsid w:val="00DB014F"/>
    <w:rsid w:val="00DB0C19"/>
    <w:rsid w:val="00DB3B04"/>
    <w:rsid w:val="00DB6EB1"/>
    <w:rsid w:val="00DC0673"/>
    <w:rsid w:val="00DC19F2"/>
    <w:rsid w:val="00DC21A5"/>
    <w:rsid w:val="00DC2E6A"/>
    <w:rsid w:val="00DC35C5"/>
    <w:rsid w:val="00DC3691"/>
    <w:rsid w:val="00DC38F6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9AB"/>
    <w:rsid w:val="00DF0E38"/>
    <w:rsid w:val="00DF13D1"/>
    <w:rsid w:val="00DF15A4"/>
    <w:rsid w:val="00DF2A62"/>
    <w:rsid w:val="00DF3AF2"/>
    <w:rsid w:val="00DF3EEA"/>
    <w:rsid w:val="00DF5F16"/>
    <w:rsid w:val="00DF7E6D"/>
    <w:rsid w:val="00E009A5"/>
    <w:rsid w:val="00E02BFD"/>
    <w:rsid w:val="00E038D4"/>
    <w:rsid w:val="00E03C95"/>
    <w:rsid w:val="00E0614B"/>
    <w:rsid w:val="00E113C2"/>
    <w:rsid w:val="00E136C8"/>
    <w:rsid w:val="00E144EC"/>
    <w:rsid w:val="00E211C6"/>
    <w:rsid w:val="00E21933"/>
    <w:rsid w:val="00E23205"/>
    <w:rsid w:val="00E23B54"/>
    <w:rsid w:val="00E262C9"/>
    <w:rsid w:val="00E267FA"/>
    <w:rsid w:val="00E26E55"/>
    <w:rsid w:val="00E274B0"/>
    <w:rsid w:val="00E33A31"/>
    <w:rsid w:val="00E375E5"/>
    <w:rsid w:val="00E41A62"/>
    <w:rsid w:val="00E427ED"/>
    <w:rsid w:val="00E42F3F"/>
    <w:rsid w:val="00E4361E"/>
    <w:rsid w:val="00E539AB"/>
    <w:rsid w:val="00E54290"/>
    <w:rsid w:val="00E54762"/>
    <w:rsid w:val="00E55DD7"/>
    <w:rsid w:val="00E56AAD"/>
    <w:rsid w:val="00E56CFA"/>
    <w:rsid w:val="00E61937"/>
    <w:rsid w:val="00E776EF"/>
    <w:rsid w:val="00E77F3D"/>
    <w:rsid w:val="00E812E9"/>
    <w:rsid w:val="00E81989"/>
    <w:rsid w:val="00E82CB6"/>
    <w:rsid w:val="00E83369"/>
    <w:rsid w:val="00E84119"/>
    <w:rsid w:val="00E84969"/>
    <w:rsid w:val="00E8621B"/>
    <w:rsid w:val="00E95A66"/>
    <w:rsid w:val="00E96C1D"/>
    <w:rsid w:val="00E96C87"/>
    <w:rsid w:val="00EA0236"/>
    <w:rsid w:val="00EA0678"/>
    <w:rsid w:val="00EA160C"/>
    <w:rsid w:val="00EA22E6"/>
    <w:rsid w:val="00EA2CEB"/>
    <w:rsid w:val="00EA47EA"/>
    <w:rsid w:val="00EA71DE"/>
    <w:rsid w:val="00EB0037"/>
    <w:rsid w:val="00EB11FE"/>
    <w:rsid w:val="00EB38CC"/>
    <w:rsid w:val="00EB756E"/>
    <w:rsid w:val="00EC009E"/>
    <w:rsid w:val="00EC0873"/>
    <w:rsid w:val="00EC3D26"/>
    <w:rsid w:val="00EC4418"/>
    <w:rsid w:val="00EC61C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3B90"/>
    <w:rsid w:val="00F04176"/>
    <w:rsid w:val="00F06DA2"/>
    <w:rsid w:val="00F07675"/>
    <w:rsid w:val="00F1425A"/>
    <w:rsid w:val="00F1702B"/>
    <w:rsid w:val="00F179B3"/>
    <w:rsid w:val="00F21D82"/>
    <w:rsid w:val="00F22EA4"/>
    <w:rsid w:val="00F24CBA"/>
    <w:rsid w:val="00F33427"/>
    <w:rsid w:val="00F345A7"/>
    <w:rsid w:val="00F3708C"/>
    <w:rsid w:val="00F41C55"/>
    <w:rsid w:val="00F426DD"/>
    <w:rsid w:val="00F42BF3"/>
    <w:rsid w:val="00F42CEF"/>
    <w:rsid w:val="00F43542"/>
    <w:rsid w:val="00F5099A"/>
    <w:rsid w:val="00F50D55"/>
    <w:rsid w:val="00F527A5"/>
    <w:rsid w:val="00F53C50"/>
    <w:rsid w:val="00F56577"/>
    <w:rsid w:val="00F56C2B"/>
    <w:rsid w:val="00F610DC"/>
    <w:rsid w:val="00F63FE1"/>
    <w:rsid w:val="00F653E0"/>
    <w:rsid w:val="00F678CE"/>
    <w:rsid w:val="00F7331A"/>
    <w:rsid w:val="00F74A9D"/>
    <w:rsid w:val="00F74D7C"/>
    <w:rsid w:val="00F77C4E"/>
    <w:rsid w:val="00F82331"/>
    <w:rsid w:val="00F824E1"/>
    <w:rsid w:val="00F8267B"/>
    <w:rsid w:val="00F82E1C"/>
    <w:rsid w:val="00F87622"/>
    <w:rsid w:val="00F91CA5"/>
    <w:rsid w:val="00F96ECD"/>
    <w:rsid w:val="00FA2FB8"/>
    <w:rsid w:val="00FA320D"/>
    <w:rsid w:val="00FA47C2"/>
    <w:rsid w:val="00FA4C7F"/>
    <w:rsid w:val="00FA5AE0"/>
    <w:rsid w:val="00FA6809"/>
    <w:rsid w:val="00FB021B"/>
    <w:rsid w:val="00FB0462"/>
    <w:rsid w:val="00FB0E2E"/>
    <w:rsid w:val="00FB3244"/>
    <w:rsid w:val="00FB6302"/>
    <w:rsid w:val="00FB7791"/>
    <w:rsid w:val="00FC19BC"/>
    <w:rsid w:val="00FC2F91"/>
    <w:rsid w:val="00FC31B1"/>
    <w:rsid w:val="00FC64B5"/>
    <w:rsid w:val="00FC7060"/>
    <w:rsid w:val="00FD117C"/>
    <w:rsid w:val="00FD1A2F"/>
    <w:rsid w:val="00FD3526"/>
    <w:rsid w:val="00FD3DD2"/>
    <w:rsid w:val="00FD435C"/>
    <w:rsid w:val="00FD665A"/>
    <w:rsid w:val="00FD71C6"/>
    <w:rsid w:val="00FE200B"/>
    <w:rsid w:val="00FE4B51"/>
    <w:rsid w:val="00FE4B5A"/>
    <w:rsid w:val="00FE729C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12D9D0"/>
  <w15:docId w15:val="{A30B2416-3B70-459D-98FE-0BEA43E7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paragraph" w:styleId="Revision">
    <w:name w:val="Revision"/>
    <w:hidden/>
    <w:uiPriority w:val="99"/>
    <w:semiHidden/>
    <w:rsid w:val="008E1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3E279A-2998-9E4A-AD1E-CBBAFB98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8</cp:revision>
  <cp:lastPrinted>2017-06-09T08:11:00Z</cp:lastPrinted>
  <dcterms:created xsi:type="dcterms:W3CDTF">2017-10-25T12:32:00Z</dcterms:created>
  <dcterms:modified xsi:type="dcterms:W3CDTF">2017-11-13T20:31:00Z</dcterms:modified>
</cp:coreProperties>
</file>