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1488" w14:textId="3840A660" w:rsidR="0092578F" w:rsidRPr="00502734" w:rsidRDefault="00C7483C" w:rsidP="00241DA9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0528FA7" wp14:editId="4A5DC3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502734">
        <w:rPr>
          <w:rFonts w:ascii="Verdana" w:hAnsi="Verdana"/>
          <w:color w:val="ED1C2A"/>
          <w:sz w:val="30"/>
        </w:rPr>
        <w:t>PRESSEMITTEILUNG</w:t>
      </w:r>
    </w:p>
    <w:p w14:paraId="5B3069F7" w14:textId="1D68FB1F" w:rsidR="0092578F" w:rsidRPr="003E51A1" w:rsidRDefault="00E0080D" w:rsidP="00241DA9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13</w:t>
      </w:r>
      <w:r w:rsidR="003E51A1" w:rsidRPr="003E51A1">
        <w:rPr>
          <w:rFonts w:ascii="Verdana" w:hAnsi="Verdana"/>
          <w:color w:val="41525C"/>
          <w:sz w:val="18"/>
        </w:rPr>
        <w:t xml:space="preserve">. </w:t>
      </w:r>
      <w:r w:rsidR="005278D5">
        <w:rPr>
          <w:rFonts w:ascii="Verdana" w:hAnsi="Verdana"/>
          <w:color w:val="41525C"/>
          <w:sz w:val="18"/>
        </w:rPr>
        <w:t>März</w:t>
      </w:r>
      <w:r w:rsidR="005278D5" w:rsidRPr="003E51A1">
        <w:rPr>
          <w:rFonts w:ascii="Verdana" w:hAnsi="Verdana"/>
          <w:color w:val="41525C"/>
          <w:sz w:val="18"/>
        </w:rPr>
        <w:t xml:space="preserve"> </w:t>
      </w:r>
      <w:r w:rsidR="00BA1CC6" w:rsidRPr="003E51A1">
        <w:rPr>
          <w:rFonts w:ascii="Verdana" w:hAnsi="Verdana"/>
          <w:color w:val="41525C"/>
          <w:sz w:val="18"/>
        </w:rPr>
        <w:t>2017</w:t>
      </w:r>
    </w:p>
    <w:p w14:paraId="50E99B06" w14:textId="77777777" w:rsidR="00F74A9D" w:rsidRPr="003E51A1" w:rsidRDefault="00F74A9D" w:rsidP="00F74A9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CED0907" w14:textId="77777777" w:rsidR="00F74A9D" w:rsidRPr="003E51A1" w:rsidRDefault="00F74A9D" w:rsidP="00F74A9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7C5F18B" w14:textId="3045E17D" w:rsidR="00F74A9D" w:rsidRDefault="003E51A1" w:rsidP="0051274F">
      <w:pPr>
        <w:spacing w:line="276" w:lineRule="auto"/>
        <w:rPr>
          <w:rFonts w:ascii="Georgia" w:hAnsi="Georgia"/>
          <w:b/>
          <w:sz w:val="28"/>
          <w:szCs w:val="28"/>
        </w:rPr>
      </w:pPr>
      <w:proofErr w:type="spellStart"/>
      <w:r w:rsidRPr="003E51A1">
        <w:rPr>
          <w:rFonts w:ascii="Georgia" w:hAnsi="Georgia"/>
          <w:b/>
          <w:sz w:val="28"/>
          <w:szCs w:val="28"/>
        </w:rPr>
        <w:t>Potain</w:t>
      </w:r>
      <w:proofErr w:type="spellEnd"/>
      <w:r w:rsidRPr="003E51A1">
        <w:rPr>
          <w:rFonts w:ascii="Georgia" w:hAnsi="Georgia"/>
          <w:b/>
          <w:sz w:val="28"/>
          <w:szCs w:val="28"/>
        </w:rPr>
        <w:t xml:space="preserve"> MD 569 vereinfacht Umschlag- und Montagearbeiten bei Oldenburger Anlagenbauer</w:t>
      </w:r>
    </w:p>
    <w:p w14:paraId="03E85507" w14:textId="77777777" w:rsidR="003E51A1" w:rsidRPr="003E51A1" w:rsidRDefault="003E51A1" w:rsidP="0051274F">
      <w:pPr>
        <w:spacing w:line="276" w:lineRule="auto"/>
        <w:rPr>
          <w:rFonts w:ascii="Georgia" w:hAnsi="Georgia"/>
          <w:sz w:val="21"/>
          <w:szCs w:val="21"/>
        </w:rPr>
      </w:pPr>
    </w:p>
    <w:p w14:paraId="574E13BB" w14:textId="78B14C22" w:rsidR="003E51A1" w:rsidRPr="003220D4" w:rsidRDefault="003E51A1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  <w:r w:rsidRPr="003220D4">
        <w:rPr>
          <w:rFonts w:ascii="Georgia" w:hAnsi="Georgia"/>
          <w:sz w:val="21"/>
          <w:szCs w:val="21"/>
        </w:rPr>
        <w:t xml:space="preserve">ls einer </w:t>
      </w:r>
      <w:proofErr w:type="gramStart"/>
      <w:r w:rsidRPr="003220D4">
        <w:rPr>
          <w:rFonts w:ascii="Georgia" w:hAnsi="Georgia"/>
          <w:sz w:val="21"/>
          <w:szCs w:val="21"/>
        </w:rPr>
        <w:t xml:space="preserve">der ersten </w:t>
      </w:r>
      <w:r>
        <w:rPr>
          <w:rFonts w:ascii="Georgia" w:hAnsi="Georgia"/>
          <w:sz w:val="21"/>
          <w:szCs w:val="21"/>
        </w:rPr>
        <w:t>Turmdrehk</w:t>
      </w:r>
      <w:r w:rsidRPr="003220D4">
        <w:rPr>
          <w:rFonts w:ascii="Georgia" w:hAnsi="Georgia"/>
          <w:sz w:val="21"/>
          <w:szCs w:val="21"/>
        </w:rPr>
        <w:t>rane</w:t>
      </w:r>
      <w:proofErr w:type="gramEnd"/>
      <w:r w:rsidRPr="003220D4">
        <w:rPr>
          <w:rFonts w:ascii="Georgia" w:hAnsi="Georgia"/>
          <w:sz w:val="21"/>
          <w:szCs w:val="21"/>
        </w:rPr>
        <w:t xml:space="preserve"> aus der neuen </w:t>
      </w:r>
      <w:r>
        <w:rPr>
          <w:rFonts w:ascii="Georgia" w:hAnsi="Georgia"/>
          <w:sz w:val="21"/>
          <w:szCs w:val="21"/>
        </w:rPr>
        <w:t>Serie</w:t>
      </w:r>
      <w:r w:rsidRPr="003220D4">
        <w:rPr>
          <w:rFonts w:ascii="Georgia" w:hAnsi="Georgia"/>
          <w:sz w:val="21"/>
          <w:szCs w:val="21"/>
        </w:rPr>
        <w:t xml:space="preserve"> MD CCS </w:t>
      </w:r>
      <w:r>
        <w:rPr>
          <w:rFonts w:ascii="Georgia" w:hAnsi="Georgia"/>
          <w:sz w:val="21"/>
          <w:szCs w:val="21"/>
        </w:rPr>
        <w:t>kommt in Deutschland</w:t>
      </w:r>
      <w:r w:rsidRPr="003220D4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e</w:t>
      </w:r>
      <w:r w:rsidRPr="003220D4">
        <w:rPr>
          <w:rFonts w:ascii="Georgia" w:hAnsi="Georgia"/>
          <w:sz w:val="21"/>
          <w:szCs w:val="21"/>
        </w:rPr>
        <w:t xml:space="preserve">in </w:t>
      </w:r>
      <w:proofErr w:type="spellStart"/>
      <w:r w:rsidRPr="003220D4">
        <w:rPr>
          <w:rFonts w:ascii="Georgia" w:hAnsi="Georgia"/>
          <w:sz w:val="21"/>
          <w:szCs w:val="21"/>
        </w:rPr>
        <w:t>Potain</w:t>
      </w:r>
      <w:proofErr w:type="spellEnd"/>
      <w:r w:rsidRPr="003220D4">
        <w:rPr>
          <w:rFonts w:ascii="Georgia" w:hAnsi="Georgia"/>
          <w:sz w:val="21"/>
          <w:szCs w:val="21"/>
        </w:rPr>
        <w:t xml:space="preserve"> MD</w:t>
      </w:r>
      <w:r>
        <w:rPr>
          <w:rFonts w:ascii="Georgia" w:hAnsi="Georgia"/>
          <w:sz w:val="21"/>
          <w:szCs w:val="21"/>
        </w:rPr>
        <w:t xml:space="preserve"> </w:t>
      </w:r>
      <w:r w:rsidRPr="003220D4">
        <w:rPr>
          <w:rFonts w:ascii="Georgia" w:hAnsi="Georgia"/>
          <w:sz w:val="21"/>
          <w:szCs w:val="21"/>
        </w:rPr>
        <w:t xml:space="preserve">569 </w:t>
      </w:r>
      <w:r>
        <w:rPr>
          <w:rFonts w:ascii="Georgia" w:hAnsi="Georgia"/>
          <w:sz w:val="21"/>
          <w:szCs w:val="21"/>
        </w:rPr>
        <w:t xml:space="preserve">für </w:t>
      </w:r>
      <w:proofErr w:type="spellStart"/>
      <w:r>
        <w:rPr>
          <w:rFonts w:ascii="Georgia" w:hAnsi="Georgia"/>
          <w:sz w:val="21"/>
          <w:szCs w:val="21"/>
        </w:rPr>
        <w:t>Steenhoff</w:t>
      </w:r>
      <w:proofErr w:type="spellEnd"/>
      <w:r>
        <w:rPr>
          <w:rFonts w:ascii="Georgia" w:hAnsi="Georgia"/>
          <w:sz w:val="21"/>
          <w:szCs w:val="21"/>
        </w:rPr>
        <w:t xml:space="preserve"> aus Ostfriesland zum </w:t>
      </w:r>
      <w:r w:rsidRPr="003220D4">
        <w:rPr>
          <w:rFonts w:ascii="Georgia" w:hAnsi="Georgia"/>
          <w:sz w:val="21"/>
          <w:szCs w:val="21"/>
        </w:rPr>
        <w:t>Einsatz</w:t>
      </w:r>
      <w:r>
        <w:rPr>
          <w:rFonts w:ascii="Georgia" w:hAnsi="Georgia"/>
          <w:sz w:val="21"/>
          <w:szCs w:val="21"/>
        </w:rPr>
        <w:t xml:space="preserve">. </w:t>
      </w:r>
      <w:r w:rsidRPr="003220D4">
        <w:rPr>
          <w:rFonts w:ascii="Georgia" w:hAnsi="Georgia"/>
          <w:sz w:val="21"/>
          <w:szCs w:val="21"/>
        </w:rPr>
        <w:t xml:space="preserve">Der langjährige </w:t>
      </w:r>
      <w:proofErr w:type="spellStart"/>
      <w:r w:rsidRPr="003220D4">
        <w:rPr>
          <w:rFonts w:ascii="Georgia" w:hAnsi="Georgia"/>
          <w:sz w:val="21"/>
          <w:szCs w:val="21"/>
        </w:rPr>
        <w:t>Potain</w:t>
      </w:r>
      <w:proofErr w:type="spellEnd"/>
      <w:r w:rsidRPr="003220D4">
        <w:rPr>
          <w:rFonts w:ascii="Georgia" w:hAnsi="Georgia"/>
          <w:sz w:val="21"/>
          <w:szCs w:val="21"/>
        </w:rPr>
        <w:t xml:space="preserve">-Händler vermietet seinen neuesten </w:t>
      </w:r>
      <w:proofErr w:type="spellStart"/>
      <w:r w:rsidRPr="003220D4">
        <w:rPr>
          <w:rFonts w:ascii="Georgia" w:hAnsi="Georgia"/>
          <w:sz w:val="21"/>
          <w:szCs w:val="21"/>
        </w:rPr>
        <w:t>Obendreher</w:t>
      </w:r>
      <w:proofErr w:type="spellEnd"/>
      <w:r w:rsidRPr="003220D4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mit dem neuen CCS Kransteuerungssystem </w:t>
      </w:r>
      <w:r w:rsidRPr="003220D4">
        <w:rPr>
          <w:rFonts w:ascii="Georgia" w:hAnsi="Georgia"/>
          <w:sz w:val="21"/>
          <w:szCs w:val="21"/>
        </w:rPr>
        <w:t>für 30 Monate an den Anlagen</w:t>
      </w:r>
      <w:r>
        <w:rPr>
          <w:rFonts w:ascii="Georgia" w:hAnsi="Georgia"/>
          <w:sz w:val="21"/>
          <w:szCs w:val="21"/>
        </w:rPr>
        <w:t>bauer</w:t>
      </w:r>
      <w:r w:rsidRPr="003220D4">
        <w:rPr>
          <w:rFonts w:ascii="Georgia" w:hAnsi="Georgia"/>
          <w:sz w:val="21"/>
          <w:szCs w:val="21"/>
        </w:rPr>
        <w:t xml:space="preserve"> RMT Rohr- und Maschinenanlagentechnik GmbH. An deren Stammsitz in Oldenburg </w:t>
      </w:r>
      <w:r w:rsidR="00751CDC">
        <w:rPr>
          <w:rFonts w:ascii="Georgia" w:hAnsi="Georgia"/>
          <w:sz w:val="21"/>
          <w:szCs w:val="21"/>
        </w:rPr>
        <w:t>ist</w:t>
      </w:r>
      <w:r w:rsidR="00751CDC" w:rsidRPr="003220D4">
        <w:rPr>
          <w:rFonts w:ascii="Georgia" w:hAnsi="Georgia"/>
          <w:sz w:val="21"/>
          <w:szCs w:val="21"/>
        </w:rPr>
        <w:t xml:space="preserve"> </w:t>
      </w:r>
      <w:r w:rsidRPr="003220D4">
        <w:rPr>
          <w:rFonts w:ascii="Georgia" w:hAnsi="Georgia"/>
          <w:sz w:val="21"/>
          <w:szCs w:val="21"/>
        </w:rPr>
        <w:t>der MD</w:t>
      </w:r>
      <w:r>
        <w:rPr>
          <w:rFonts w:ascii="Georgia" w:hAnsi="Georgia"/>
          <w:sz w:val="21"/>
          <w:szCs w:val="21"/>
        </w:rPr>
        <w:t xml:space="preserve"> </w:t>
      </w:r>
      <w:r w:rsidRPr="003220D4">
        <w:rPr>
          <w:rFonts w:ascii="Georgia" w:hAnsi="Georgia"/>
          <w:sz w:val="21"/>
          <w:szCs w:val="21"/>
        </w:rPr>
        <w:t xml:space="preserve">569 </w:t>
      </w:r>
      <w:r w:rsidR="00751CDC">
        <w:rPr>
          <w:rFonts w:ascii="Georgia" w:hAnsi="Georgia"/>
          <w:sz w:val="21"/>
          <w:szCs w:val="21"/>
        </w:rPr>
        <w:t xml:space="preserve">in den Fertigungsprozess eingebunden und übernimmt </w:t>
      </w:r>
      <w:r w:rsidRPr="003220D4">
        <w:rPr>
          <w:rFonts w:ascii="Georgia" w:hAnsi="Georgia"/>
          <w:sz w:val="21"/>
          <w:szCs w:val="21"/>
        </w:rPr>
        <w:t xml:space="preserve">den </w:t>
      </w:r>
      <w:r>
        <w:rPr>
          <w:rFonts w:ascii="Georgia" w:hAnsi="Georgia"/>
          <w:sz w:val="21"/>
          <w:szCs w:val="21"/>
        </w:rPr>
        <w:t xml:space="preserve">zügigen </w:t>
      </w:r>
      <w:r w:rsidRPr="003220D4">
        <w:rPr>
          <w:rFonts w:ascii="Georgia" w:hAnsi="Georgia"/>
          <w:sz w:val="21"/>
          <w:szCs w:val="21"/>
        </w:rPr>
        <w:t>Umschlag von An- und Ablieferungen sowie die feinfühlige Unterstützung von Montagearbeiten.</w:t>
      </w:r>
    </w:p>
    <w:p w14:paraId="6957D6BB" w14:textId="77777777" w:rsidR="003E51A1" w:rsidRPr="003220D4" w:rsidRDefault="003E51A1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14:paraId="69D5BB84" w14:textId="77777777" w:rsidR="003E51A1" w:rsidRPr="003220D4" w:rsidRDefault="003E51A1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 w:rsidRPr="003220D4">
        <w:rPr>
          <w:rFonts w:ascii="Georgia" w:hAnsi="Georgia"/>
          <w:sz w:val="21"/>
          <w:szCs w:val="21"/>
        </w:rPr>
        <w:t>„Für seine Produktion</w:t>
      </w:r>
      <w:r>
        <w:rPr>
          <w:rFonts w:ascii="Georgia" w:hAnsi="Georgia"/>
          <w:sz w:val="21"/>
          <w:szCs w:val="21"/>
        </w:rPr>
        <w:t xml:space="preserve"> </w:t>
      </w:r>
      <w:r w:rsidRPr="003220D4">
        <w:rPr>
          <w:rFonts w:ascii="Georgia" w:hAnsi="Georgia"/>
          <w:sz w:val="21"/>
          <w:szCs w:val="21"/>
        </w:rPr>
        <w:t xml:space="preserve">benötigte unser </w:t>
      </w:r>
      <w:r>
        <w:rPr>
          <w:rFonts w:ascii="Georgia" w:hAnsi="Georgia"/>
          <w:sz w:val="21"/>
          <w:szCs w:val="21"/>
        </w:rPr>
        <w:t>K</w:t>
      </w:r>
      <w:r w:rsidRPr="003220D4">
        <w:rPr>
          <w:rFonts w:ascii="Georgia" w:hAnsi="Georgia"/>
          <w:sz w:val="21"/>
          <w:szCs w:val="21"/>
        </w:rPr>
        <w:t xml:space="preserve">unde eine neue Kranlösung, die ihm das </w:t>
      </w:r>
      <w:r>
        <w:rPr>
          <w:rFonts w:ascii="Georgia" w:hAnsi="Georgia"/>
          <w:sz w:val="21"/>
          <w:szCs w:val="21"/>
        </w:rPr>
        <w:t xml:space="preserve">präzise </w:t>
      </w:r>
      <w:r w:rsidRPr="003220D4">
        <w:rPr>
          <w:rFonts w:ascii="Georgia" w:hAnsi="Georgia"/>
          <w:sz w:val="21"/>
          <w:szCs w:val="21"/>
        </w:rPr>
        <w:t xml:space="preserve">Handling von bis zu 25 Tonnen schweren Teilen bei einer möglichst großen Ausladung erlaubt. Für diese Anforderungen haben wir gemeinsam mit dem Vertrieb von </w:t>
      </w:r>
      <w:proofErr w:type="spellStart"/>
      <w:r w:rsidRPr="003220D4">
        <w:rPr>
          <w:rFonts w:ascii="Georgia" w:hAnsi="Georgia"/>
          <w:sz w:val="21"/>
          <w:szCs w:val="21"/>
        </w:rPr>
        <w:t>Manitowoc</w:t>
      </w:r>
      <w:proofErr w:type="spellEnd"/>
      <w:r w:rsidRPr="003220D4">
        <w:rPr>
          <w:rFonts w:ascii="Georgia" w:hAnsi="Georgia"/>
          <w:sz w:val="21"/>
          <w:szCs w:val="21"/>
        </w:rPr>
        <w:t xml:space="preserve"> den bestgeeigneten Kran und seine Konfiguration ermittelt</w:t>
      </w:r>
      <w:r>
        <w:rPr>
          <w:rFonts w:ascii="Georgia" w:hAnsi="Georgia"/>
          <w:sz w:val="21"/>
          <w:szCs w:val="21"/>
        </w:rPr>
        <w:t xml:space="preserve"> und sind beim neuen MD 569 fündig geworden, der jetzt der größte Kran in unserem </w:t>
      </w:r>
      <w:proofErr w:type="spellStart"/>
      <w:r>
        <w:rPr>
          <w:rFonts w:ascii="Georgia" w:hAnsi="Georgia"/>
          <w:sz w:val="21"/>
          <w:szCs w:val="21"/>
        </w:rPr>
        <w:t>Mietpark</w:t>
      </w:r>
      <w:proofErr w:type="spellEnd"/>
      <w:r>
        <w:rPr>
          <w:rFonts w:ascii="Georgia" w:hAnsi="Georgia"/>
          <w:sz w:val="21"/>
          <w:szCs w:val="21"/>
        </w:rPr>
        <w:t xml:space="preserve"> ist</w:t>
      </w:r>
      <w:r w:rsidRPr="003220D4">
        <w:rPr>
          <w:rFonts w:ascii="Georgia" w:hAnsi="Georgia"/>
          <w:sz w:val="21"/>
          <w:szCs w:val="21"/>
        </w:rPr>
        <w:t xml:space="preserve">“, </w:t>
      </w:r>
      <w:r>
        <w:rPr>
          <w:rFonts w:ascii="Georgia" w:hAnsi="Georgia"/>
          <w:sz w:val="21"/>
          <w:szCs w:val="21"/>
        </w:rPr>
        <w:t>erklärte</w:t>
      </w:r>
      <w:r w:rsidRPr="003220D4">
        <w:rPr>
          <w:rFonts w:ascii="Georgia" w:hAnsi="Georgia"/>
          <w:sz w:val="21"/>
          <w:szCs w:val="21"/>
        </w:rPr>
        <w:t xml:space="preserve"> Martin </w:t>
      </w:r>
      <w:proofErr w:type="spellStart"/>
      <w:r w:rsidRPr="003220D4">
        <w:rPr>
          <w:rFonts w:ascii="Georgia" w:hAnsi="Georgia"/>
          <w:sz w:val="21"/>
          <w:szCs w:val="21"/>
        </w:rPr>
        <w:t>Steenhoff</w:t>
      </w:r>
      <w:proofErr w:type="spellEnd"/>
      <w:r w:rsidRPr="003220D4">
        <w:rPr>
          <w:rFonts w:ascii="Georgia" w:hAnsi="Georgia"/>
          <w:sz w:val="21"/>
          <w:szCs w:val="21"/>
        </w:rPr>
        <w:t>, Geschäftsfüh</w:t>
      </w:r>
      <w:r>
        <w:rPr>
          <w:rFonts w:ascii="Georgia" w:hAnsi="Georgia"/>
          <w:sz w:val="21"/>
          <w:szCs w:val="21"/>
        </w:rPr>
        <w:t xml:space="preserve">rer der </w:t>
      </w:r>
      <w:proofErr w:type="spellStart"/>
      <w:r>
        <w:rPr>
          <w:rFonts w:ascii="Georgia" w:hAnsi="Georgia"/>
          <w:sz w:val="21"/>
          <w:szCs w:val="21"/>
        </w:rPr>
        <w:t>Steenhoff</w:t>
      </w:r>
      <w:proofErr w:type="spellEnd"/>
      <w:r>
        <w:rPr>
          <w:rFonts w:ascii="Georgia" w:hAnsi="Georgia"/>
          <w:sz w:val="21"/>
          <w:szCs w:val="21"/>
        </w:rPr>
        <w:t xml:space="preserve"> GmbH &amp; Co. KG.</w:t>
      </w:r>
      <w:r w:rsidRPr="003220D4">
        <w:rPr>
          <w:rFonts w:ascii="Georgia" w:hAnsi="Georgia"/>
          <w:sz w:val="21"/>
          <w:szCs w:val="21"/>
        </w:rPr>
        <w:t xml:space="preserve"> </w:t>
      </w:r>
    </w:p>
    <w:p w14:paraId="4787B342" w14:textId="77777777" w:rsidR="003E51A1" w:rsidRPr="003220D4" w:rsidRDefault="003E51A1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14:paraId="54E23748" w14:textId="305CFC11" w:rsidR="003B7A47" w:rsidRDefault="003E51A1" w:rsidP="00013D34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 w:rsidRPr="003220D4">
        <w:rPr>
          <w:rFonts w:ascii="Georgia" w:hAnsi="Georgia"/>
          <w:sz w:val="21"/>
          <w:szCs w:val="21"/>
        </w:rPr>
        <w:t>Grundlage für die Entscheidung waren die technischen Eigenschaften des MD</w:t>
      </w:r>
      <w:r>
        <w:rPr>
          <w:rFonts w:ascii="Georgia" w:hAnsi="Georgia"/>
          <w:sz w:val="21"/>
          <w:szCs w:val="21"/>
        </w:rPr>
        <w:t xml:space="preserve"> </w:t>
      </w:r>
      <w:r w:rsidRPr="003220D4">
        <w:rPr>
          <w:rFonts w:ascii="Georgia" w:hAnsi="Georgia"/>
          <w:sz w:val="21"/>
          <w:szCs w:val="21"/>
        </w:rPr>
        <w:t>569: die hohe Traglast von bis zu 25 Tonnen bzw. 5,4 Tonnen an der Auslegerspitze bei einer Ausladung</w:t>
      </w:r>
      <w:r>
        <w:rPr>
          <w:rFonts w:ascii="Georgia" w:hAnsi="Georgia"/>
          <w:sz w:val="21"/>
          <w:szCs w:val="21"/>
        </w:rPr>
        <w:t xml:space="preserve"> </w:t>
      </w:r>
      <w:r w:rsidRPr="003220D4">
        <w:rPr>
          <w:rFonts w:ascii="Georgia" w:hAnsi="Georgia"/>
          <w:sz w:val="21"/>
          <w:szCs w:val="21"/>
        </w:rPr>
        <w:t xml:space="preserve">von 80 Metern. </w:t>
      </w:r>
      <w:r w:rsidR="00013D34">
        <w:rPr>
          <w:rFonts w:ascii="Georgia" w:hAnsi="Georgia"/>
          <w:sz w:val="21"/>
          <w:szCs w:val="21"/>
        </w:rPr>
        <w:t xml:space="preserve">Bei einem Radius von 21,4 Metern kann er ein Gewicht von bis zu 25 Tonnen heben. Für RMT </w:t>
      </w:r>
      <w:r w:rsidRPr="003220D4">
        <w:rPr>
          <w:rFonts w:ascii="Georgia" w:hAnsi="Georgia"/>
          <w:sz w:val="21"/>
          <w:szCs w:val="21"/>
        </w:rPr>
        <w:t>wurde der Kran mit einer Hakenhöhe von 35 Metern auf Verankerungsfüßen</w:t>
      </w:r>
      <w:r w:rsidR="00013D34">
        <w:rPr>
          <w:rFonts w:ascii="Georgia" w:hAnsi="Georgia"/>
          <w:sz w:val="21"/>
          <w:szCs w:val="21"/>
        </w:rPr>
        <w:t xml:space="preserve"> montiert</w:t>
      </w:r>
      <w:r w:rsidRPr="003220D4">
        <w:rPr>
          <w:rFonts w:ascii="Georgia" w:hAnsi="Georgia"/>
          <w:sz w:val="21"/>
          <w:szCs w:val="21"/>
        </w:rPr>
        <w:t xml:space="preserve">. </w:t>
      </w:r>
      <w:r w:rsidR="00013D34">
        <w:rPr>
          <w:rFonts w:ascii="Georgia" w:hAnsi="Georgia"/>
          <w:sz w:val="21"/>
          <w:szCs w:val="21"/>
        </w:rPr>
        <w:t xml:space="preserve">Bei der Inbetriebnahme des MD 569 half das neue </w:t>
      </w:r>
      <w:r w:rsidR="00013D34" w:rsidRPr="003220D4">
        <w:rPr>
          <w:rFonts w:ascii="Georgia" w:hAnsi="Georgia"/>
          <w:sz w:val="21"/>
          <w:szCs w:val="21"/>
        </w:rPr>
        <w:t>Kransteuerungs</w:t>
      </w:r>
      <w:r w:rsidR="00013D34">
        <w:rPr>
          <w:rFonts w:ascii="Georgia" w:hAnsi="Georgia"/>
          <w:sz w:val="21"/>
          <w:szCs w:val="21"/>
        </w:rPr>
        <w:t>system CCS (Crane Control System). Mithilfe seines</w:t>
      </w:r>
      <w:r w:rsidR="00013D34" w:rsidRPr="004A1A81">
        <w:t xml:space="preserve"> </w:t>
      </w:r>
      <w:proofErr w:type="spellStart"/>
      <w:r w:rsidR="00013D34" w:rsidRPr="004A1A81">
        <w:rPr>
          <w:rFonts w:ascii="Georgia" w:hAnsi="Georgia"/>
          <w:sz w:val="21"/>
          <w:szCs w:val="21"/>
        </w:rPr>
        <w:t>Jog-Dial</w:t>
      </w:r>
      <w:r w:rsidR="00013D34">
        <w:rPr>
          <w:rFonts w:ascii="Georgia" w:hAnsi="Georgia"/>
          <w:sz w:val="21"/>
          <w:szCs w:val="21"/>
        </w:rPr>
        <w:t>s</w:t>
      </w:r>
      <w:proofErr w:type="spellEnd"/>
      <w:r w:rsidR="00013D34" w:rsidRPr="004A1A81">
        <w:rPr>
          <w:rFonts w:ascii="Georgia" w:hAnsi="Georgia"/>
          <w:sz w:val="21"/>
          <w:szCs w:val="21"/>
        </w:rPr>
        <w:t xml:space="preserve"> und </w:t>
      </w:r>
      <w:r w:rsidR="00013D34">
        <w:rPr>
          <w:rFonts w:ascii="Georgia" w:hAnsi="Georgia"/>
          <w:sz w:val="21"/>
          <w:szCs w:val="21"/>
        </w:rPr>
        <w:t>seines Farbdisplays lassen sich a</w:t>
      </w:r>
      <w:r w:rsidR="00013D34" w:rsidRPr="003220D4">
        <w:rPr>
          <w:rFonts w:ascii="Georgia" w:hAnsi="Georgia"/>
          <w:sz w:val="21"/>
          <w:szCs w:val="21"/>
        </w:rPr>
        <w:t xml:space="preserve">lle Grenzwerteinstellungen der Krankonfiguration </w:t>
      </w:r>
      <w:r w:rsidR="00013D34">
        <w:rPr>
          <w:rFonts w:ascii="Georgia" w:hAnsi="Georgia"/>
          <w:sz w:val="21"/>
          <w:szCs w:val="21"/>
        </w:rPr>
        <w:t xml:space="preserve">in der Krankabine erledigen – der Anwender spart so Zeit und Kosten ein. </w:t>
      </w:r>
    </w:p>
    <w:p w14:paraId="2575B6D9" w14:textId="77777777" w:rsidR="003B7A47" w:rsidRDefault="003B7A47" w:rsidP="00013D34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14:paraId="06340478" w14:textId="195B5FD0" w:rsidR="00013D34" w:rsidRDefault="00013D34" w:rsidP="00013D34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 w:rsidRPr="003220D4">
        <w:rPr>
          <w:rFonts w:ascii="Georgia" w:hAnsi="Georgia"/>
          <w:sz w:val="21"/>
          <w:szCs w:val="21"/>
        </w:rPr>
        <w:t xml:space="preserve">Die größte Herausforderung des Oldenburger Projekts </w:t>
      </w:r>
      <w:r w:rsidR="003B7A47">
        <w:rPr>
          <w:rFonts w:ascii="Georgia" w:hAnsi="Georgia"/>
          <w:sz w:val="21"/>
          <w:szCs w:val="21"/>
        </w:rPr>
        <w:t>liegt</w:t>
      </w:r>
      <w:r w:rsidRPr="003220D4">
        <w:rPr>
          <w:rFonts w:ascii="Georgia" w:hAnsi="Georgia"/>
          <w:sz w:val="21"/>
          <w:szCs w:val="21"/>
        </w:rPr>
        <w:t xml:space="preserve"> darin, </w:t>
      </w:r>
      <w:r>
        <w:rPr>
          <w:rFonts w:ascii="Georgia" w:hAnsi="Georgia"/>
          <w:sz w:val="21"/>
          <w:szCs w:val="21"/>
        </w:rPr>
        <w:t>einzelne</w:t>
      </w:r>
      <w:r w:rsidRPr="003220D4">
        <w:rPr>
          <w:rFonts w:ascii="Georgia" w:hAnsi="Georgia"/>
          <w:sz w:val="21"/>
          <w:szCs w:val="21"/>
        </w:rPr>
        <w:t xml:space="preserve"> Rohrabschnitte während der Montage</w:t>
      </w:r>
      <w:r>
        <w:rPr>
          <w:rFonts w:ascii="Georgia" w:hAnsi="Georgia"/>
          <w:sz w:val="21"/>
          <w:szCs w:val="21"/>
        </w:rPr>
        <w:t>- und Produktions</w:t>
      </w:r>
      <w:r w:rsidRPr="003220D4">
        <w:rPr>
          <w:rFonts w:ascii="Georgia" w:hAnsi="Georgia"/>
          <w:sz w:val="21"/>
          <w:szCs w:val="21"/>
        </w:rPr>
        <w:t>arbeiten</w:t>
      </w:r>
      <w:r>
        <w:rPr>
          <w:rFonts w:ascii="Georgia" w:hAnsi="Georgia"/>
          <w:sz w:val="21"/>
          <w:szCs w:val="21"/>
        </w:rPr>
        <w:t xml:space="preserve"> von RMT</w:t>
      </w:r>
      <w:r w:rsidRPr="003220D4">
        <w:rPr>
          <w:rFonts w:ascii="Georgia" w:hAnsi="Georgia"/>
          <w:sz w:val="21"/>
          <w:szCs w:val="21"/>
        </w:rPr>
        <w:t xml:space="preserve"> so </w:t>
      </w:r>
      <w:r>
        <w:rPr>
          <w:rFonts w:ascii="Georgia" w:hAnsi="Georgia"/>
          <w:sz w:val="21"/>
          <w:szCs w:val="21"/>
        </w:rPr>
        <w:t>exakt</w:t>
      </w:r>
      <w:r w:rsidRPr="003220D4">
        <w:rPr>
          <w:rFonts w:ascii="Georgia" w:hAnsi="Georgia"/>
          <w:sz w:val="21"/>
          <w:szCs w:val="21"/>
        </w:rPr>
        <w:t xml:space="preserve"> wie möglich zu positionieren.</w:t>
      </w:r>
      <w:r>
        <w:rPr>
          <w:rFonts w:ascii="Georgia" w:hAnsi="Georgia"/>
          <w:sz w:val="21"/>
          <w:szCs w:val="21"/>
        </w:rPr>
        <w:t xml:space="preserve"> Der MD 569 stellt dabei die </w:t>
      </w:r>
      <w:r w:rsidR="003B7A47">
        <w:rPr>
          <w:rFonts w:ascii="Georgia" w:hAnsi="Georgia"/>
          <w:sz w:val="21"/>
          <w:szCs w:val="21"/>
        </w:rPr>
        <w:t>ideale</w:t>
      </w:r>
      <w:r>
        <w:rPr>
          <w:rFonts w:ascii="Georgia" w:hAnsi="Georgia"/>
          <w:sz w:val="21"/>
          <w:szCs w:val="21"/>
        </w:rPr>
        <w:t xml:space="preserve"> Lösung dar, denn er bietet ganz neue Möglichkeiten für den Kranführer. Durch die Geschwindigkeitsb</w:t>
      </w:r>
      <w:r w:rsidRPr="006D17B6">
        <w:rPr>
          <w:rFonts w:ascii="Georgia" w:hAnsi="Georgia"/>
          <w:sz w:val="21"/>
          <w:szCs w:val="21"/>
        </w:rPr>
        <w:t>egrenzungsfunktion</w:t>
      </w:r>
      <w:r>
        <w:rPr>
          <w:rFonts w:ascii="Georgia" w:hAnsi="Georgia"/>
          <w:sz w:val="21"/>
          <w:szCs w:val="21"/>
        </w:rPr>
        <w:t xml:space="preserve"> des CCS</w:t>
      </w:r>
      <w:r w:rsidRPr="006D17B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ist er in der Lage, die Geschwindigkeit aller Kranbewegungen anzupassen und auch die Krandynamik nach Belieben zu definieren.</w:t>
      </w:r>
    </w:p>
    <w:p w14:paraId="149C16C9" w14:textId="77777777" w:rsidR="00013D34" w:rsidRDefault="00013D34" w:rsidP="00013D34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14:paraId="046A2B42" w14:textId="2E95D0CB" w:rsidR="003B7A47" w:rsidRPr="00013D34" w:rsidRDefault="006D17B6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Das </w:t>
      </w:r>
      <w:r w:rsidR="003E51A1" w:rsidRPr="003220D4">
        <w:rPr>
          <w:rFonts w:ascii="Georgia" w:hAnsi="Georgia"/>
          <w:sz w:val="21"/>
          <w:szCs w:val="21"/>
        </w:rPr>
        <w:t xml:space="preserve">integrierte Diagnosetool </w:t>
      </w:r>
      <w:r>
        <w:rPr>
          <w:rFonts w:ascii="Georgia" w:hAnsi="Georgia"/>
          <w:sz w:val="21"/>
          <w:szCs w:val="21"/>
        </w:rPr>
        <w:t xml:space="preserve">des CCS </w:t>
      </w:r>
      <w:r w:rsidR="003E51A1" w:rsidRPr="003220D4">
        <w:rPr>
          <w:rFonts w:ascii="Georgia" w:hAnsi="Georgia"/>
          <w:sz w:val="21"/>
          <w:szCs w:val="21"/>
        </w:rPr>
        <w:t xml:space="preserve">sorgt für eine einfache Überwachung der Kraneinstellungen, des Kranbetriebs und der Wartungs- und Instandhaltungsmaßnahmen, wodurch sich der erforderliche Zeitaufwand für </w:t>
      </w:r>
      <w:r>
        <w:rPr>
          <w:rFonts w:ascii="Georgia" w:hAnsi="Georgia"/>
          <w:sz w:val="21"/>
          <w:szCs w:val="21"/>
        </w:rPr>
        <w:t>die</w:t>
      </w:r>
      <w:r w:rsidR="003E51A1">
        <w:rPr>
          <w:rFonts w:ascii="Georgia" w:hAnsi="Georgia"/>
          <w:sz w:val="21"/>
          <w:szCs w:val="21"/>
        </w:rPr>
        <w:t xml:space="preserve"> Wartung verkürzt</w:t>
      </w:r>
      <w:r>
        <w:rPr>
          <w:rFonts w:ascii="Georgia" w:hAnsi="Georgia"/>
          <w:sz w:val="21"/>
          <w:szCs w:val="21"/>
        </w:rPr>
        <w:t xml:space="preserve"> und damit auch die Ausfallzeiten </w:t>
      </w:r>
      <w:r w:rsidR="003B7A47">
        <w:rPr>
          <w:rFonts w:ascii="Georgia" w:hAnsi="Georgia"/>
          <w:sz w:val="21"/>
          <w:szCs w:val="21"/>
        </w:rPr>
        <w:t>reduziert</w:t>
      </w:r>
      <w:r>
        <w:rPr>
          <w:rFonts w:ascii="Georgia" w:hAnsi="Georgia"/>
          <w:sz w:val="21"/>
          <w:szCs w:val="21"/>
        </w:rPr>
        <w:t xml:space="preserve"> werden</w:t>
      </w:r>
      <w:r w:rsidR="003E51A1" w:rsidRPr="003220D4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="00013D34">
        <w:rPr>
          <w:rFonts w:ascii="Georgia" w:hAnsi="Georgia"/>
          <w:sz w:val="21"/>
          <w:szCs w:val="21"/>
        </w:rPr>
        <w:t xml:space="preserve">Zum Projekterfolg in Oldenburg tragen außerdem die leichtgängige LVF-/DVF-/RVF-Optima-Winde sowie die komfortable Ultraview-Kabine des MD 569 bei. </w:t>
      </w:r>
    </w:p>
    <w:p w14:paraId="3A2660F7" w14:textId="77777777" w:rsidR="003E51A1" w:rsidRPr="00013D34" w:rsidRDefault="003E51A1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14:paraId="6D62C4D6" w14:textId="780A34F3" w:rsidR="003E51A1" w:rsidRPr="003220D4" w:rsidRDefault="003E51A1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 w:rsidRPr="003220D4">
        <w:rPr>
          <w:rFonts w:ascii="Georgia" w:hAnsi="Georgia"/>
          <w:sz w:val="21"/>
          <w:szCs w:val="21"/>
        </w:rPr>
        <w:t xml:space="preserve">„Neben den technischen Features hat uns auch das bewährte Baukastensystem bei der Montage des Krans überzeugt. Für ein solch großes Gerät war die Inbetriebnahme deutlich einfacher </w:t>
      </w:r>
      <w:r>
        <w:rPr>
          <w:rFonts w:ascii="Georgia" w:hAnsi="Georgia"/>
          <w:sz w:val="21"/>
          <w:szCs w:val="21"/>
        </w:rPr>
        <w:t xml:space="preserve">und schneller </w:t>
      </w:r>
      <w:r w:rsidRPr="003220D4">
        <w:rPr>
          <w:rFonts w:ascii="Georgia" w:hAnsi="Georgia"/>
          <w:sz w:val="21"/>
          <w:szCs w:val="21"/>
        </w:rPr>
        <w:t>als erwartet“</w:t>
      </w:r>
      <w:r w:rsidR="003B7A47">
        <w:rPr>
          <w:rFonts w:ascii="Georgia" w:hAnsi="Georgia"/>
          <w:sz w:val="21"/>
          <w:szCs w:val="21"/>
        </w:rPr>
        <w:t>,</w:t>
      </w:r>
      <w:r w:rsidRPr="003220D4">
        <w:rPr>
          <w:rFonts w:ascii="Georgia" w:hAnsi="Georgia"/>
          <w:sz w:val="21"/>
          <w:szCs w:val="21"/>
        </w:rPr>
        <w:t xml:space="preserve"> resümierte Martin </w:t>
      </w:r>
      <w:proofErr w:type="spellStart"/>
      <w:r w:rsidRPr="003220D4">
        <w:rPr>
          <w:rFonts w:ascii="Georgia" w:hAnsi="Georgia"/>
          <w:sz w:val="21"/>
          <w:szCs w:val="21"/>
        </w:rPr>
        <w:t>Steenhoff</w:t>
      </w:r>
      <w:proofErr w:type="spellEnd"/>
      <w:r w:rsidRPr="003220D4">
        <w:rPr>
          <w:rFonts w:ascii="Georgia" w:hAnsi="Georgia"/>
          <w:sz w:val="21"/>
          <w:szCs w:val="21"/>
        </w:rPr>
        <w:t>. „Wir sind zuversichtlich, das Gerät nach Ablauf des aktuellen Projekts auf dem europäischen Markt schnell weiter vermieten zu können. Der MD</w:t>
      </w:r>
      <w:r>
        <w:rPr>
          <w:rFonts w:ascii="Georgia" w:hAnsi="Georgia"/>
          <w:sz w:val="21"/>
          <w:szCs w:val="21"/>
        </w:rPr>
        <w:t xml:space="preserve"> </w:t>
      </w:r>
      <w:r w:rsidRPr="003220D4">
        <w:rPr>
          <w:rFonts w:ascii="Georgia" w:hAnsi="Georgia"/>
          <w:sz w:val="21"/>
          <w:szCs w:val="21"/>
        </w:rPr>
        <w:t>569 ist für uns eine Investition in die Zukunft.“</w:t>
      </w:r>
    </w:p>
    <w:p w14:paraId="01262F2C" w14:textId="77777777" w:rsidR="003E51A1" w:rsidRPr="003220D4" w:rsidRDefault="003E51A1" w:rsidP="003E51A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</w:p>
    <w:p w14:paraId="30EC4DFA" w14:textId="48627469" w:rsidR="003E51A1" w:rsidRDefault="003E51A1" w:rsidP="00434791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1"/>
          <w:szCs w:val="21"/>
        </w:rPr>
      </w:pPr>
      <w:r w:rsidRPr="003220D4">
        <w:rPr>
          <w:rFonts w:ascii="Georgia" w:hAnsi="Georgia"/>
          <w:sz w:val="21"/>
          <w:szCs w:val="21"/>
        </w:rPr>
        <w:t xml:space="preserve">Die </w:t>
      </w:r>
      <w:proofErr w:type="spellStart"/>
      <w:r w:rsidRPr="003220D4">
        <w:rPr>
          <w:rFonts w:ascii="Georgia" w:hAnsi="Georgia"/>
          <w:sz w:val="21"/>
          <w:szCs w:val="21"/>
        </w:rPr>
        <w:t>Steenhoff</w:t>
      </w:r>
      <w:proofErr w:type="spellEnd"/>
      <w:r w:rsidRPr="003220D4">
        <w:rPr>
          <w:rFonts w:ascii="Georgia" w:hAnsi="Georgia"/>
          <w:sz w:val="21"/>
          <w:szCs w:val="21"/>
        </w:rPr>
        <w:t xml:space="preserve"> GmbH &amp; Co. KG aus dem ostfriesischen Rhauderfehn ist Dienstleister im Bereich Baumas</w:t>
      </w:r>
      <w:r>
        <w:rPr>
          <w:rFonts w:ascii="Georgia" w:hAnsi="Georgia"/>
          <w:sz w:val="21"/>
          <w:szCs w:val="21"/>
        </w:rPr>
        <w:t xml:space="preserve">chinenhandel und -verleih. </w:t>
      </w:r>
      <w:r w:rsidRPr="003220D4">
        <w:rPr>
          <w:rFonts w:ascii="Georgia" w:hAnsi="Georgia"/>
          <w:sz w:val="21"/>
          <w:szCs w:val="21"/>
        </w:rPr>
        <w:t xml:space="preserve">Seit 1994 ist </w:t>
      </w:r>
      <w:proofErr w:type="spellStart"/>
      <w:r w:rsidRPr="003220D4">
        <w:rPr>
          <w:rFonts w:ascii="Georgia" w:hAnsi="Georgia"/>
          <w:sz w:val="21"/>
          <w:szCs w:val="21"/>
        </w:rPr>
        <w:t>Steenhoff</w:t>
      </w:r>
      <w:proofErr w:type="spellEnd"/>
      <w:r w:rsidRPr="003220D4">
        <w:rPr>
          <w:rFonts w:ascii="Georgia" w:hAnsi="Georgia"/>
          <w:sz w:val="21"/>
          <w:szCs w:val="21"/>
        </w:rPr>
        <w:t xml:space="preserve"> auch Händler für Turmdrehkrane von </w:t>
      </w:r>
      <w:proofErr w:type="spellStart"/>
      <w:r w:rsidRPr="003220D4">
        <w:rPr>
          <w:rFonts w:ascii="Georgia" w:hAnsi="Georgia"/>
          <w:sz w:val="21"/>
          <w:szCs w:val="21"/>
        </w:rPr>
        <w:t>Potain</w:t>
      </w:r>
      <w:proofErr w:type="spellEnd"/>
      <w:r w:rsidRPr="003220D4">
        <w:rPr>
          <w:rFonts w:ascii="Georgia" w:hAnsi="Georgia"/>
          <w:sz w:val="21"/>
          <w:szCs w:val="21"/>
        </w:rPr>
        <w:t xml:space="preserve">. </w:t>
      </w:r>
      <w:r w:rsidR="00434791" w:rsidRPr="00434791">
        <w:rPr>
          <w:rFonts w:ascii="Georgia" w:hAnsi="Georgia"/>
          <w:sz w:val="21"/>
          <w:szCs w:val="21"/>
        </w:rPr>
        <w:t>Aktuell befinden sich 256 Mietkrane im Unternehmens</w:t>
      </w:r>
      <w:r w:rsidR="00434791">
        <w:rPr>
          <w:rFonts w:ascii="Georgia" w:hAnsi="Georgia"/>
          <w:sz w:val="21"/>
          <w:szCs w:val="21"/>
        </w:rPr>
        <w:t>:</w:t>
      </w:r>
      <w:r w:rsidR="00434791" w:rsidRPr="00434791">
        <w:rPr>
          <w:rFonts w:ascii="Georgia" w:hAnsi="Georgia"/>
          <w:sz w:val="21"/>
          <w:szCs w:val="21"/>
        </w:rPr>
        <w:t xml:space="preserve"> 201 Schnellmontagekrane und 55 </w:t>
      </w:r>
      <w:proofErr w:type="spellStart"/>
      <w:r w:rsidR="00434791" w:rsidRPr="00434791">
        <w:rPr>
          <w:rFonts w:ascii="Georgia" w:hAnsi="Georgia"/>
          <w:sz w:val="21"/>
          <w:szCs w:val="21"/>
        </w:rPr>
        <w:t>Obendreher</w:t>
      </w:r>
      <w:proofErr w:type="spellEnd"/>
      <w:r w:rsidR="00434791" w:rsidRPr="00434791">
        <w:rPr>
          <w:rFonts w:ascii="Georgia" w:hAnsi="Georgia"/>
          <w:sz w:val="21"/>
          <w:szCs w:val="21"/>
        </w:rPr>
        <w:t>.</w:t>
      </w:r>
    </w:p>
    <w:p w14:paraId="725A42E4" w14:textId="77777777" w:rsidR="00F74A9D" w:rsidRPr="00F74A9D" w:rsidRDefault="00F74A9D" w:rsidP="0051274F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769D843" w14:textId="77777777" w:rsidR="00A678F4" w:rsidRDefault="00A678F4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</w:rPr>
      </w:pPr>
      <w:r w:rsidRPr="00F74A9D">
        <w:rPr>
          <w:rFonts w:ascii="Georgia" w:hAnsi="Georgia"/>
          <w:sz w:val="21"/>
          <w:szCs w:val="21"/>
        </w:rPr>
        <w:t>-ENDE-</w:t>
      </w:r>
    </w:p>
    <w:p w14:paraId="1EBCF290" w14:textId="77777777" w:rsidR="005278D5" w:rsidRPr="00F74A9D" w:rsidRDefault="005278D5" w:rsidP="0051274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29A52E3" w14:textId="77777777" w:rsidR="00A1269C" w:rsidRPr="00F74A9D" w:rsidRDefault="00A1269C" w:rsidP="0051274F">
      <w:pPr>
        <w:spacing w:line="276" w:lineRule="auto"/>
        <w:rPr>
          <w:rFonts w:ascii="Georgia" w:hAnsi="Georgia"/>
          <w:color w:val="ED1C2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51A1" w:rsidRPr="00082AB7" w14:paraId="382BEE63" w14:textId="77777777" w:rsidTr="00F047C7">
        <w:tc>
          <w:tcPr>
            <w:tcW w:w="4606" w:type="dxa"/>
          </w:tcPr>
          <w:p w14:paraId="15B86031" w14:textId="77777777" w:rsidR="003E51A1" w:rsidRPr="00F612C5" w:rsidRDefault="003E51A1" w:rsidP="00F047C7">
            <w:pPr>
              <w:spacing w:line="360" w:lineRule="auto"/>
              <w:rPr>
                <w:rFonts w:ascii="Georgia" w:hAnsi="Georgia"/>
                <w:b/>
                <w:sz w:val="21"/>
                <w:szCs w:val="21"/>
              </w:rPr>
            </w:pPr>
            <w:r w:rsidRPr="00F612C5">
              <w:rPr>
                <w:rFonts w:ascii="Georgia" w:hAnsi="Georgia"/>
                <w:b/>
                <w:sz w:val="21"/>
                <w:szCs w:val="21"/>
              </w:rPr>
              <w:t>Bilder</w:t>
            </w:r>
          </w:p>
        </w:tc>
        <w:tc>
          <w:tcPr>
            <w:tcW w:w="4606" w:type="dxa"/>
          </w:tcPr>
          <w:p w14:paraId="5D4EEECC" w14:textId="77777777" w:rsidR="003E51A1" w:rsidRPr="00F612C5" w:rsidRDefault="003E51A1" w:rsidP="00F047C7">
            <w:pPr>
              <w:spacing w:line="360" w:lineRule="auto"/>
              <w:rPr>
                <w:rFonts w:ascii="Georgia" w:hAnsi="Georgia"/>
                <w:b/>
                <w:sz w:val="21"/>
                <w:szCs w:val="21"/>
              </w:rPr>
            </w:pPr>
            <w:r w:rsidRPr="00F612C5">
              <w:rPr>
                <w:rFonts w:ascii="Georgia" w:hAnsi="Georgia"/>
                <w:b/>
                <w:sz w:val="21"/>
                <w:szCs w:val="21"/>
              </w:rPr>
              <w:t>Bildunterschriften</w:t>
            </w:r>
          </w:p>
        </w:tc>
      </w:tr>
      <w:tr w:rsidR="003E51A1" w:rsidRPr="003D2927" w14:paraId="7A537F01" w14:textId="77777777" w:rsidTr="00F047C7">
        <w:tc>
          <w:tcPr>
            <w:tcW w:w="4606" w:type="dxa"/>
          </w:tcPr>
          <w:p w14:paraId="0865237C" w14:textId="77777777" w:rsidR="003E51A1" w:rsidRPr="0065731E" w:rsidRDefault="003E51A1" w:rsidP="003B7A47">
            <w:pPr>
              <w:spacing w:line="276" w:lineRule="auto"/>
              <w:rPr>
                <w:rFonts w:ascii="Georgia" w:hAnsi="Georgia"/>
                <w:sz w:val="21"/>
                <w:szCs w:val="21"/>
                <w:lang w:val="en-GB"/>
              </w:rPr>
            </w:pPr>
            <w:r>
              <w:rPr>
                <w:rFonts w:ascii="Georgia" w:hAnsi="Georgia"/>
                <w:noProof/>
                <w:sz w:val="21"/>
                <w:szCs w:val="21"/>
                <w:lang w:val="en-US" w:eastAsia="en-US" w:bidi="ar-SA"/>
              </w:rPr>
              <w:drawing>
                <wp:inline distT="0" distB="0" distL="0" distR="0" wp14:anchorId="7F371E55" wp14:editId="0093A2C9">
                  <wp:extent cx="1199276" cy="1800000"/>
                  <wp:effectExtent l="0" t="0" r="1270" b="0"/>
                  <wp:docPr id="2" name="Grafik 2" descr="M:\Kunden\Manitowoc\Potain\Job-site stories\1_Oldenburg\Fotos\Selection for PR from Cristelle\bur-20161213-manitowoc-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Kunden\Manitowoc\Potain\Job-site stories\1_Oldenburg\Fotos\Selection for PR from Cristelle\bur-20161213-manitowoc-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7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B0F0585" w14:textId="77777777" w:rsidR="003E51A1" w:rsidRPr="00F36D8C" w:rsidRDefault="003E51A1" w:rsidP="003B7A47">
            <w:pPr>
              <w:spacing w:line="276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Auf dem Gelände des </w:t>
            </w:r>
            <w:r w:rsidRPr="003220D4">
              <w:rPr>
                <w:rFonts w:ascii="Georgia" w:hAnsi="Georgia"/>
                <w:sz w:val="21"/>
                <w:szCs w:val="21"/>
              </w:rPr>
              <w:t>Anlagen</w:t>
            </w:r>
            <w:r>
              <w:rPr>
                <w:rFonts w:ascii="Georgia" w:hAnsi="Georgia"/>
                <w:sz w:val="21"/>
                <w:szCs w:val="21"/>
              </w:rPr>
              <w:t>bauers</w:t>
            </w:r>
            <w:r w:rsidRPr="003220D4">
              <w:rPr>
                <w:rFonts w:ascii="Georgia" w:hAnsi="Georgia"/>
                <w:sz w:val="21"/>
                <w:szCs w:val="21"/>
              </w:rPr>
              <w:t xml:space="preserve"> RMT </w:t>
            </w:r>
            <w:r>
              <w:rPr>
                <w:rFonts w:ascii="Georgia" w:hAnsi="Georgia"/>
                <w:sz w:val="21"/>
                <w:szCs w:val="21"/>
              </w:rPr>
              <w:t xml:space="preserve">in Oldenburg ist der MD 569 in den Produktionsprozess eingebunden. Gefordert sind eine hohe Traglast, eine größtmögliche Ausladung sowie eine feinfühlige Steuerung, um </w:t>
            </w:r>
            <w:r w:rsidRPr="00A1715B">
              <w:rPr>
                <w:rFonts w:ascii="Georgia" w:hAnsi="Georgia"/>
                <w:sz w:val="21"/>
                <w:szCs w:val="21"/>
              </w:rPr>
              <w:t>einzelne Rohrabschnitte so exakt wie möglich zu positionieren</w:t>
            </w:r>
            <w:r>
              <w:rPr>
                <w:rFonts w:ascii="Georgia" w:hAnsi="Georgia"/>
                <w:sz w:val="21"/>
                <w:szCs w:val="21"/>
              </w:rPr>
              <w:t>.</w:t>
            </w:r>
          </w:p>
        </w:tc>
      </w:tr>
      <w:tr w:rsidR="003E51A1" w:rsidRPr="003D2927" w14:paraId="26680290" w14:textId="77777777" w:rsidTr="00F047C7">
        <w:tc>
          <w:tcPr>
            <w:tcW w:w="4606" w:type="dxa"/>
          </w:tcPr>
          <w:p w14:paraId="703C3256" w14:textId="77777777" w:rsidR="003E51A1" w:rsidRPr="0065731E" w:rsidRDefault="003E51A1" w:rsidP="003B7A47">
            <w:pPr>
              <w:pStyle w:val="PlainText"/>
              <w:spacing w:line="276" w:lineRule="auto"/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noProof/>
                <w:sz w:val="21"/>
                <w:lang w:val="en-US" w:eastAsia="en-US" w:bidi="ar-SA"/>
              </w:rPr>
              <w:drawing>
                <wp:inline distT="0" distB="0" distL="0" distR="0" wp14:anchorId="3AD8AEE5" wp14:editId="25BA51AC">
                  <wp:extent cx="1199631" cy="1800000"/>
                  <wp:effectExtent l="0" t="0" r="635" b="0"/>
                  <wp:docPr id="3" name="Grafik 3" descr="M:\Kunden\Manitowoc\Potain\Job-site stories\1_Oldenburg\Fotos\Selection for PR from Cristelle\bur-20161213-manitowoc-0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Kunden\Manitowoc\Potain\Job-site stories\1_Oldenburg\Fotos\Selection for PR from Cristelle\bur-20161213-manitowoc-0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3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063F983" w14:textId="77777777" w:rsidR="003E51A1" w:rsidRPr="00F36D8C" w:rsidRDefault="003E51A1" w:rsidP="003B7A47">
            <w:pPr>
              <w:spacing w:line="276" w:lineRule="auto"/>
              <w:rPr>
                <w:rFonts w:ascii="Georgia" w:hAnsi="Georgia"/>
                <w:sz w:val="21"/>
                <w:szCs w:val="21"/>
              </w:rPr>
            </w:pPr>
            <w:r w:rsidRPr="00F36D8C">
              <w:rPr>
                <w:rFonts w:ascii="Georgia" w:hAnsi="Georgia"/>
                <w:sz w:val="21"/>
                <w:szCs w:val="21"/>
              </w:rPr>
              <w:t xml:space="preserve">Das neue Kransteuerungssystem CCS von </w:t>
            </w:r>
            <w:proofErr w:type="spellStart"/>
            <w:r w:rsidRPr="00F36D8C">
              <w:rPr>
                <w:rFonts w:ascii="Georgia" w:hAnsi="Georgia"/>
                <w:sz w:val="21"/>
                <w:szCs w:val="21"/>
              </w:rPr>
              <w:t>Potain</w:t>
            </w:r>
            <w:proofErr w:type="spellEnd"/>
            <w:r w:rsidRPr="00F36D8C">
              <w:rPr>
                <w:rFonts w:ascii="Georgia" w:hAnsi="Georgia"/>
                <w:sz w:val="21"/>
                <w:szCs w:val="21"/>
              </w:rPr>
              <w:t xml:space="preserve"> erlaubt dem </w:t>
            </w:r>
            <w:r>
              <w:rPr>
                <w:rFonts w:ascii="Georgia" w:hAnsi="Georgia"/>
                <w:sz w:val="21"/>
                <w:szCs w:val="21"/>
              </w:rPr>
              <w:t>Kranführer, a</w:t>
            </w:r>
            <w:r w:rsidRPr="003220D4">
              <w:rPr>
                <w:rFonts w:ascii="Georgia" w:hAnsi="Georgia"/>
                <w:sz w:val="21"/>
                <w:szCs w:val="21"/>
              </w:rPr>
              <w:t xml:space="preserve">lle Grenzwerteinstellungen der </w:t>
            </w:r>
            <w:r>
              <w:rPr>
                <w:rFonts w:ascii="Georgia" w:hAnsi="Georgia"/>
                <w:sz w:val="21"/>
                <w:szCs w:val="21"/>
              </w:rPr>
              <w:t>Ko</w:t>
            </w:r>
            <w:r w:rsidRPr="003220D4">
              <w:rPr>
                <w:rFonts w:ascii="Georgia" w:hAnsi="Georgia"/>
                <w:sz w:val="21"/>
                <w:szCs w:val="21"/>
              </w:rPr>
              <w:t xml:space="preserve">nfiguration unter Verwendung des CCS-Farbdisplays in der Krankabine </w:t>
            </w:r>
            <w:r>
              <w:rPr>
                <w:rFonts w:ascii="Georgia" w:hAnsi="Georgia"/>
                <w:sz w:val="21"/>
                <w:szCs w:val="21"/>
              </w:rPr>
              <w:t>zu erledigen</w:t>
            </w:r>
            <w:r w:rsidRPr="003220D4">
              <w:rPr>
                <w:rFonts w:ascii="Georgia" w:hAnsi="Georgia"/>
                <w:sz w:val="21"/>
                <w:szCs w:val="21"/>
              </w:rPr>
              <w:t>.</w:t>
            </w:r>
          </w:p>
        </w:tc>
      </w:tr>
    </w:tbl>
    <w:p w14:paraId="3004595F" w14:textId="77777777" w:rsidR="003E51A1" w:rsidRDefault="003E51A1" w:rsidP="0051274F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1E56C53" w14:textId="77777777" w:rsidR="003E51A1" w:rsidRDefault="003E51A1" w:rsidP="0051274F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56AB26C" w14:textId="233C0BE6" w:rsidR="00E26E55" w:rsidRPr="00F74A9D" w:rsidRDefault="00E26E55" w:rsidP="0051274F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E51A1">
        <w:rPr>
          <w:rFonts w:ascii="Verdana" w:hAnsi="Verdana"/>
          <w:color w:val="ED1C2A"/>
          <w:sz w:val="18"/>
          <w:szCs w:val="18"/>
        </w:rPr>
        <w:t>KONTAKT</w:t>
      </w:r>
    </w:p>
    <w:p w14:paraId="4BD16F53" w14:textId="77777777" w:rsidR="003E51A1" w:rsidRPr="00434791" w:rsidRDefault="003E51A1" w:rsidP="003E51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 w:rsidRPr="00434791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434791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434791">
        <w:rPr>
          <w:rFonts w:ascii="Verdana" w:hAnsi="Verdana"/>
          <w:b/>
          <w:color w:val="41525C"/>
          <w:sz w:val="18"/>
          <w:szCs w:val="18"/>
        </w:rPr>
        <w:t>Lacourt</w:t>
      </w:r>
      <w:proofErr w:type="spellEnd"/>
      <w:r w:rsidRPr="00434791">
        <w:rPr>
          <w:rFonts w:ascii="Verdana" w:hAnsi="Verdana"/>
          <w:sz w:val="18"/>
          <w:szCs w:val="18"/>
        </w:rPr>
        <w:tab/>
      </w:r>
      <w:r w:rsidRPr="00434791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3CA8B0B3" w14:textId="77777777" w:rsidR="003E51A1" w:rsidRPr="00CD6A67" w:rsidRDefault="003E51A1" w:rsidP="003E51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CD6A67">
        <w:rPr>
          <w:rFonts w:ascii="Verdana" w:hAnsi="Verdana"/>
          <w:sz w:val="18"/>
          <w:szCs w:val="18"/>
          <w:lang w:val="fr-FR"/>
        </w:rPr>
        <w:tab/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2E8F8BEF" w14:textId="77777777" w:rsidR="003E51A1" w:rsidRPr="00CD6A67" w:rsidRDefault="003E51A1" w:rsidP="003E51A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>T +</w:t>
      </w:r>
      <w:r w:rsidRPr="003220D4">
        <w:rPr>
          <w:rFonts w:ascii="Verdana" w:hAnsi="Verdana"/>
          <w:color w:val="41525C"/>
          <w:sz w:val="18"/>
          <w:szCs w:val="18"/>
          <w:lang w:val="fr-FR"/>
        </w:rPr>
        <w:t>33 472 182 018</w:t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53F81F8C" w14:textId="5D744071" w:rsidR="003E51A1" w:rsidRPr="00CD6A67" w:rsidRDefault="00020AEF" w:rsidP="003E51A1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  <w:hyperlink r:id="rId11" w:history="1">
        <w:r w:rsidR="003E51A1" w:rsidRPr="003220D4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3E51A1" w:rsidRPr="00CD6A67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2" w:history="1">
        <w:r w:rsidR="00B516EB" w:rsidRPr="0043240B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101D36F1" w14:textId="77777777" w:rsidR="003E51A1" w:rsidRPr="003E51A1" w:rsidRDefault="003E51A1" w:rsidP="0051274F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  <w:szCs w:val="18"/>
          <w:lang w:val="fr-FR"/>
        </w:rPr>
      </w:pPr>
    </w:p>
    <w:p w14:paraId="3057919F" w14:textId="77777777" w:rsidR="003E51A1" w:rsidRDefault="003E51A1" w:rsidP="0051274F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</w:p>
    <w:p w14:paraId="060DBEBC" w14:textId="77777777" w:rsidR="00123DAA" w:rsidRPr="003E51A1" w:rsidRDefault="006B5C04" w:rsidP="0051274F">
      <w:pPr>
        <w:spacing w:line="276" w:lineRule="auto"/>
        <w:rPr>
          <w:rFonts w:ascii="Verdana" w:hAnsi="Verdana"/>
          <w:color w:val="000000"/>
          <w:sz w:val="18"/>
          <w:szCs w:val="18"/>
          <w:lang w:val="en-US"/>
        </w:rPr>
      </w:pPr>
      <w:r w:rsidRPr="00F74A9D">
        <w:rPr>
          <w:rFonts w:ascii="Verdana" w:hAnsi="Verdana"/>
          <w:color w:val="ED1C2A"/>
          <w:sz w:val="18"/>
          <w:szCs w:val="18"/>
          <w:lang w:val="en-US"/>
        </w:rPr>
        <w:t>ÜBER THE MANITOWOC COMPANY INC.</w:t>
      </w:r>
      <w:r w:rsidRPr="00F74A9D">
        <w:rPr>
          <w:rFonts w:ascii="Verdana" w:hAnsi="Verdana"/>
          <w:sz w:val="18"/>
          <w:szCs w:val="18"/>
          <w:lang w:val="en-US"/>
        </w:rPr>
        <w:t xml:space="preserve"> </w:t>
      </w:r>
    </w:p>
    <w:p w14:paraId="585AF608" w14:textId="0905C025" w:rsidR="00123DAA" w:rsidRPr="00F74A9D" w:rsidRDefault="00123DAA" w:rsidP="0051274F">
      <w:pPr>
        <w:spacing w:line="276" w:lineRule="auto"/>
        <w:rPr>
          <w:rFonts w:ascii="Verdana" w:hAnsi="Verdana"/>
          <w:color w:val="41525C"/>
          <w:sz w:val="18"/>
          <w:szCs w:val="18"/>
          <w:lang w:val="es-ES" w:eastAsia="en-US" w:bidi="ar-SA"/>
        </w:rPr>
      </w:pP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The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Manitowoc Company Inc.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wurde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1902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gegründet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ist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weltweit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führender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Hersteller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v</w:t>
      </w:r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on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Kranen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Hublösungen</w:t>
      </w:r>
      <w:proofErr w:type="spellEnd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="00241DA9"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mit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Produktions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Vertriebs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Kundendienststandorten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in 20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Ländern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Manitowoc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wird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als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der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richtungsweisenden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Innovatoren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Anbieter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von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Raupen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Turmdreh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-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und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Mobilkranen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für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Schwerbauindustrie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anerkannt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Ergänzt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werden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Kranreihen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durch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eine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lastRenderedPageBreak/>
        <w:t>breite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Palette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branchenführender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Produktunterstützungsdienstleistungen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im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Bereich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Aftersales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.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Im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Jahr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201</w:t>
      </w:r>
      <w:r w:rsidR="002F759F">
        <w:rPr>
          <w:rFonts w:ascii="Verdana" w:hAnsi="Verdana"/>
          <w:color w:val="41525C"/>
          <w:sz w:val="18"/>
          <w:szCs w:val="18"/>
          <w:lang w:val="es-ES" w:eastAsia="en-US" w:bidi="ar-SA"/>
        </w:rPr>
        <w:t>6</w:t>
      </w: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betrug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Manitowocs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Gesamtumsatz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1,</w:t>
      </w:r>
      <w:r w:rsidR="003302EB">
        <w:rPr>
          <w:rFonts w:ascii="Verdana" w:hAnsi="Verdana"/>
          <w:color w:val="41525C"/>
          <w:sz w:val="18"/>
          <w:szCs w:val="18"/>
          <w:lang w:val="es-ES" w:eastAsia="en-US" w:bidi="ar-SA"/>
        </w:rPr>
        <w:t>6</w:t>
      </w:r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Milliarden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US-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Dollar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,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wobei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mehr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als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die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Hälfte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außerhalb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der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Vereinigten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Staaten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erzielt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 xml:space="preserve"> </w:t>
      </w:r>
      <w:proofErr w:type="spellStart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wurde</w:t>
      </w:r>
      <w:proofErr w:type="spellEnd"/>
      <w:r w:rsidRPr="00F74A9D">
        <w:rPr>
          <w:rFonts w:ascii="Verdana" w:hAnsi="Verdana"/>
          <w:color w:val="41525C"/>
          <w:sz w:val="18"/>
          <w:szCs w:val="18"/>
          <w:lang w:val="es-ES" w:eastAsia="en-US" w:bidi="ar-SA"/>
        </w:rPr>
        <w:t>.</w:t>
      </w:r>
    </w:p>
    <w:p w14:paraId="349D728A" w14:textId="77777777" w:rsidR="006B5C04" w:rsidRPr="00F74A9D" w:rsidRDefault="006B5C04" w:rsidP="0051274F">
      <w:pPr>
        <w:spacing w:line="276" w:lineRule="auto"/>
        <w:rPr>
          <w:rFonts w:ascii="Verdana" w:hAnsi="Verdana"/>
          <w:sz w:val="18"/>
          <w:szCs w:val="18"/>
        </w:rPr>
      </w:pPr>
    </w:p>
    <w:p w14:paraId="09586479" w14:textId="77777777" w:rsidR="00A678F4" w:rsidRPr="00F74A9D" w:rsidRDefault="00A678F4" w:rsidP="0051274F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F131E6C" w14:textId="5029FA01" w:rsidR="00A678F4" w:rsidRPr="00F74A9D" w:rsidRDefault="0043240B" w:rsidP="0051274F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bookmarkStart w:id="0" w:name="_GoBack"/>
      <w:r>
        <w:rPr>
          <w:rFonts w:ascii="Verdana" w:hAnsi="Verdana"/>
          <w:color w:val="ED1C2A"/>
          <w:sz w:val="18"/>
          <w:szCs w:val="18"/>
          <w:lang w:val="en-US"/>
        </w:rPr>
        <w:t xml:space="preserve">THE </w:t>
      </w:r>
      <w:r w:rsidR="00A678F4" w:rsidRPr="00F74A9D">
        <w:rPr>
          <w:rFonts w:ascii="Verdana" w:hAnsi="Verdana"/>
          <w:color w:val="ED1C2A"/>
          <w:sz w:val="18"/>
          <w:szCs w:val="18"/>
          <w:lang w:val="en-US"/>
        </w:rPr>
        <w:t xml:space="preserve">MANITOWOC </w:t>
      </w:r>
      <w:r w:rsidR="00F24D1A">
        <w:rPr>
          <w:rFonts w:ascii="Verdana" w:hAnsi="Verdana"/>
          <w:color w:val="ED1C2A"/>
          <w:sz w:val="18"/>
          <w:szCs w:val="18"/>
          <w:lang w:val="en-US"/>
        </w:rPr>
        <w:t>COMPANY, INC.</w:t>
      </w:r>
    </w:p>
    <w:bookmarkEnd w:id="0"/>
    <w:p w14:paraId="35AE0359" w14:textId="77777777" w:rsidR="00F15EC7" w:rsidRPr="00057864" w:rsidRDefault="00F15EC7" w:rsidP="00F15EC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proofErr w:type="spellStart"/>
      <w:r>
        <w:rPr>
          <w:rFonts w:ascii="Verdana" w:hAnsi="Verdana"/>
          <w:color w:val="41525C"/>
          <w:sz w:val="18"/>
        </w:rPr>
        <w:t>Manitowoc</w:t>
      </w:r>
      <w:proofErr w:type="spellEnd"/>
      <w:r>
        <w:rPr>
          <w:rFonts w:ascii="Verdana" w:hAnsi="Verdana"/>
          <w:color w:val="41525C"/>
          <w:sz w:val="18"/>
        </w:rPr>
        <w:t>, WI 54221, USA</w:t>
      </w:r>
    </w:p>
    <w:p w14:paraId="23D93A1A" w14:textId="32600B37" w:rsidR="00A678F4" w:rsidRPr="00F15EC7" w:rsidRDefault="00F15EC7" w:rsidP="0051274F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3505E2F5" w14:textId="4CAA4FEA" w:rsidR="00C646BB" w:rsidRDefault="00020AEF" w:rsidP="0051274F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</w:pPr>
      <w:hyperlink r:id="rId13">
        <w:r w:rsidR="00F74A9D">
          <w:rPr>
            <w:rStyle w:val="Hyperlink"/>
            <w:rFonts w:ascii="Verdana" w:hAnsi="Verdana"/>
            <w:b/>
            <w:color w:val="41525C"/>
            <w:sz w:val="18"/>
            <w:szCs w:val="18"/>
            <w:lang w:val="es-ES" w:eastAsia="en-US" w:bidi="ar-SA"/>
          </w:rPr>
          <w:t>www.manitowoc.com</w:t>
        </w:r>
      </w:hyperlink>
      <w:r w:rsidR="00EB11FE" w:rsidRPr="00F74A9D"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  <w:softHyphen/>
      </w:r>
    </w:p>
    <w:sectPr w:rsidR="00C646BB" w:rsidSect="008226B5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30265" w14:textId="77777777" w:rsidR="00020AEF" w:rsidRDefault="00020AEF">
      <w:r>
        <w:separator/>
      </w:r>
    </w:p>
  </w:endnote>
  <w:endnote w:type="continuationSeparator" w:id="0">
    <w:p w14:paraId="0EA6F4D5" w14:textId="77777777" w:rsidR="00020AEF" w:rsidRDefault="0002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4780A" w14:textId="77777777" w:rsidR="00020AEF" w:rsidRDefault="00020AEF">
      <w:r>
        <w:separator/>
      </w:r>
    </w:p>
  </w:footnote>
  <w:footnote w:type="continuationSeparator" w:id="0">
    <w:p w14:paraId="70E9E630" w14:textId="77777777" w:rsidR="00020AEF" w:rsidRDefault="00020A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D6BBE" w14:textId="77777777" w:rsidR="003E51A1" w:rsidRDefault="003E51A1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</w:rPr>
    </w:pPr>
    <w:proofErr w:type="spellStart"/>
    <w:r w:rsidRPr="003E51A1">
      <w:rPr>
        <w:rFonts w:ascii="Verdana" w:hAnsi="Verdana"/>
        <w:b/>
        <w:color w:val="41525C"/>
        <w:sz w:val="18"/>
      </w:rPr>
      <w:t>Potain</w:t>
    </w:r>
    <w:proofErr w:type="spellEnd"/>
    <w:r w:rsidRPr="003E51A1">
      <w:rPr>
        <w:rFonts w:ascii="Verdana" w:hAnsi="Verdana"/>
        <w:b/>
        <w:color w:val="41525C"/>
        <w:sz w:val="18"/>
      </w:rPr>
      <w:t xml:space="preserve"> MD 569 vereinfacht Umschlag- und Montagearbeiten bei Oldenburger Anlagenbauer</w:t>
    </w:r>
  </w:p>
  <w:p w14:paraId="4B11AE6C" w14:textId="39904533" w:rsidR="00562FB7" w:rsidRPr="00164A29" w:rsidRDefault="00E0080D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13</w:t>
    </w:r>
    <w:r w:rsidR="003E51A1">
      <w:rPr>
        <w:rFonts w:ascii="Verdana" w:hAnsi="Verdana"/>
        <w:color w:val="41525C"/>
        <w:sz w:val="18"/>
      </w:rPr>
      <w:t xml:space="preserve">. </w:t>
    </w:r>
    <w:r w:rsidR="005278D5">
      <w:rPr>
        <w:rFonts w:ascii="Verdana" w:hAnsi="Verdana"/>
        <w:color w:val="41525C"/>
        <w:sz w:val="18"/>
      </w:rPr>
      <w:t xml:space="preserve">März </w:t>
    </w:r>
    <w:r w:rsidR="00BA1CC6">
      <w:rPr>
        <w:rFonts w:ascii="Verdana" w:hAnsi="Verdana"/>
        <w:color w:val="41525C"/>
        <w:sz w:val="18"/>
      </w:rPr>
      <w:t>2017</w:t>
    </w:r>
  </w:p>
  <w:p w14:paraId="005D3B2E" w14:textId="77777777" w:rsidR="00562FB7" w:rsidRPr="003E31C0" w:rsidRDefault="00562FB7" w:rsidP="00163032">
    <w:pPr>
      <w:spacing w:line="276" w:lineRule="auto"/>
      <w:rPr>
        <w:rFonts w:ascii="Verdana" w:hAnsi="Verdana"/>
        <w:sz w:val="16"/>
        <w:szCs w:val="16"/>
      </w:rPr>
    </w:pPr>
  </w:p>
  <w:p w14:paraId="13B4144D" w14:textId="77777777" w:rsidR="00562FB7" w:rsidRDefault="00562F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872"/>
    <w:multiLevelType w:val="hybridMultilevel"/>
    <w:tmpl w:val="C66E14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845"/>
    <w:rsid w:val="00013D34"/>
    <w:rsid w:val="00017224"/>
    <w:rsid w:val="000172C9"/>
    <w:rsid w:val="000202A6"/>
    <w:rsid w:val="00020AEF"/>
    <w:rsid w:val="00021519"/>
    <w:rsid w:val="00022E8A"/>
    <w:rsid w:val="0002511E"/>
    <w:rsid w:val="000306B2"/>
    <w:rsid w:val="00030BEE"/>
    <w:rsid w:val="00030DA3"/>
    <w:rsid w:val="000310DA"/>
    <w:rsid w:val="00032258"/>
    <w:rsid w:val="00032A71"/>
    <w:rsid w:val="00033A4B"/>
    <w:rsid w:val="00034578"/>
    <w:rsid w:val="00035822"/>
    <w:rsid w:val="00040AA5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26DE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A7B43"/>
    <w:rsid w:val="000B0319"/>
    <w:rsid w:val="000B168F"/>
    <w:rsid w:val="000B374E"/>
    <w:rsid w:val="000B4970"/>
    <w:rsid w:val="000B4AA8"/>
    <w:rsid w:val="000B4D86"/>
    <w:rsid w:val="000C0256"/>
    <w:rsid w:val="000C672F"/>
    <w:rsid w:val="000D246A"/>
    <w:rsid w:val="000D3E30"/>
    <w:rsid w:val="000D5C73"/>
    <w:rsid w:val="000D7310"/>
    <w:rsid w:val="000E0422"/>
    <w:rsid w:val="000E1612"/>
    <w:rsid w:val="000E40F3"/>
    <w:rsid w:val="000E44DA"/>
    <w:rsid w:val="000E5201"/>
    <w:rsid w:val="000E59C9"/>
    <w:rsid w:val="000E7485"/>
    <w:rsid w:val="000F29AF"/>
    <w:rsid w:val="000F5526"/>
    <w:rsid w:val="000F5589"/>
    <w:rsid w:val="000F5D22"/>
    <w:rsid w:val="0010118C"/>
    <w:rsid w:val="0010402C"/>
    <w:rsid w:val="00104B27"/>
    <w:rsid w:val="00104B67"/>
    <w:rsid w:val="001112E6"/>
    <w:rsid w:val="001133CD"/>
    <w:rsid w:val="001222FA"/>
    <w:rsid w:val="00123DAA"/>
    <w:rsid w:val="00127FF4"/>
    <w:rsid w:val="001336DD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29AD"/>
    <w:rsid w:val="00150CEC"/>
    <w:rsid w:val="00151D19"/>
    <w:rsid w:val="00151EA8"/>
    <w:rsid w:val="00152B7E"/>
    <w:rsid w:val="00155AE5"/>
    <w:rsid w:val="0015737D"/>
    <w:rsid w:val="00157CE9"/>
    <w:rsid w:val="00161A7C"/>
    <w:rsid w:val="001623AF"/>
    <w:rsid w:val="00163032"/>
    <w:rsid w:val="00164180"/>
    <w:rsid w:val="00164A29"/>
    <w:rsid w:val="00167918"/>
    <w:rsid w:val="00171709"/>
    <w:rsid w:val="00172238"/>
    <w:rsid w:val="00172BA2"/>
    <w:rsid w:val="0017509F"/>
    <w:rsid w:val="001768CF"/>
    <w:rsid w:val="00176BC7"/>
    <w:rsid w:val="00177408"/>
    <w:rsid w:val="00181F48"/>
    <w:rsid w:val="00182A78"/>
    <w:rsid w:val="00183989"/>
    <w:rsid w:val="001849D0"/>
    <w:rsid w:val="00186A64"/>
    <w:rsid w:val="00187083"/>
    <w:rsid w:val="001870F8"/>
    <w:rsid w:val="00187C23"/>
    <w:rsid w:val="00187D99"/>
    <w:rsid w:val="00187FE1"/>
    <w:rsid w:val="0019066A"/>
    <w:rsid w:val="00190B8A"/>
    <w:rsid w:val="001931B3"/>
    <w:rsid w:val="00195264"/>
    <w:rsid w:val="00195612"/>
    <w:rsid w:val="001A0203"/>
    <w:rsid w:val="001A2AF4"/>
    <w:rsid w:val="001A3D7B"/>
    <w:rsid w:val="001A6571"/>
    <w:rsid w:val="001A6921"/>
    <w:rsid w:val="001B2EC3"/>
    <w:rsid w:val="001B54D3"/>
    <w:rsid w:val="001B7381"/>
    <w:rsid w:val="001C0797"/>
    <w:rsid w:val="001C1EAE"/>
    <w:rsid w:val="001C3608"/>
    <w:rsid w:val="001C6DCC"/>
    <w:rsid w:val="001C77A6"/>
    <w:rsid w:val="001D0F99"/>
    <w:rsid w:val="001D5B76"/>
    <w:rsid w:val="001D7FC6"/>
    <w:rsid w:val="001E23EF"/>
    <w:rsid w:val="001F0832"/>
    <w:rsid w:val="001F17CD"/>
    <w:rsid w:val="001F19C9"/>
    <w:rsid w:val="001F2A82"/>
    <w:rsid w:val="001F452D"/>
    <w:rsid w:val="001F544B"/>
    <w:rsid w:val="00201646"/>
    <w:rsid w:val="0020233A"/>
    <w:rsid w:val="0021755A"/>
    <w:rsid w:val="00217B60"/>
    <w:rsid w:val="0022144C"/>
    <w:rsid w:val="00222A4F"/>
    <w:rsid w:val="002235B3"/>
    <w:rsid w:val="0022453C"/>
    <w:rsid w:val="002252D3"/>
    <w:rsid w:val="00231F98"/>
    <w:rsid w:val="002408DC"/>
    <w:rsid w:val="00241DA9"/>
    <w:rsid w:val="00243063"/>
    <w:rsid w:val="002436CE"/>
    <w:rsid w:val="00243CBD"/>
    <w:rsid w:val="00244BF4"/>
    <w:rsid w:val="002467B6"/>
    <w:rsid w:val="00246C58"/>
    <w:rsid w:val="002507C8"/>
    <w:rsid w:val="0025349B"/>
    <w:rsid w:val="00254A5B"/>
    <w:rsid w:val="00254B11"/>
    <w:rsid w:val="002559DC"/>
    <w:rsid w:val="00256053"/>
    <w:rsid w:val="002574A6"/>
    <w:rsid w:val="00261331"/>
    <w:rsid w:val="00261AAD"/>
    <w:rsid w:val="00262FC7"/>
    <w:rsid w:val="00263F3E"/>
    <w:rsid w:val="00264457"/>
    <w:rsid w:val="002666CF"/>
    <w:rsid w:val="0026769F"/>
    <w:rsid w:val="00273E72"/>
    <w:rsid w:val="002753ED"/>
    <w:rsid w:val="0027658A"/>
    <w:rsid w:val="002767C4"/>
    <w:rsid w:val="002821D4"/>
    <w:rsid w:val="00285F5F"/>
    <w:rsid w:val="002866D7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2A5B"/>
    <w:rsid w:val="002B36D3"/>
    <w:rsid w:val="002B50F8"/>
    <w:rsid w:val="002B661D"/>
    <w:rsid w:val="002B7BAC"/>
    <w:rsid w:val="002C13C5"/>
    <w:rsid w:val="002C1B6C"/>
    <w:rsid w:val="002C3754"/>
    <w:rsid w:val="002C4FEF"/>
    <w:rsid w:val="002C5E44"/>
    <w:rsid w:val="002D1C44"/>
    <w:rsid w:val="002D4FD7"/>
    <w:rsid w:val="002D5E93"/>
    <w:rsid w:val="002D654E"/>
    <w:rsid w:val="002E2756"/>
    <w:rsid w:val="002E41F1"/>
    <w:rsid w:val="002E61D0"/>
    <w:rsid w:val="002E62C5"/>
    <w:rsid w:val="002E793B"/>
    <w:rsid w:val="002F13D3"/>
    <w:rsid w:val="002F233A"/>
    <w:rsid w:val="002F25B8"/>
    <w:rsid w:val="002F759F"/>
    <w:rsid w:val="003026C4"/>
    <w:rsid w:val="0030349B"/>
    <w:rsid w:val="00303BD6"/>
    <w:rsid w:val="0030501A"/>
    <w:rsid w:val="003077F1"/>
    <w:rsid w:val="00317A00"/>
    <w:rsid w:val="003302EB"/>
    <w:rsid w:val="00331D32"/>
    <w:rsid w:val="00337570"/>
    <w:rsid w:val="00340800"/>
    <w:rsid w:val="00341A80"/>
    <w:rsid w:val="00341CF7"/>
    <w:rsid w:val="003421C9"/>
    <w:rsid w:val="00343FEA"/>
    <w:rsid w:val="00345763"/>
    <w:rsid w:val="00351AF9"/>
    <w:rsid w:val="00352A80"/>
    <w:rsid w:val="00352D8D"/>
    <w:rsid w:val="003541F0"/>
    <w:rsid w:val="00356804"/>
    <w:rsid w:val="003573ED"/>
    <w:rsid w:val="00362D57"/>
    <w:rsid w:val="00363EDD"/>
    <w:rsid w:val="00364199"/>
    <w:rsid w:val="0036530E"/>
    <w:rsid w:val="00365514"/>
    <w:rsid w:val="003657A3"/>
    <w:rsid w:val="00367A7B"/>
    <w:rsid w:val="003700F6"/>
    <w:rsid w:val="00371AE6"/>
    <w:rsid w:val="00372366"/>
    <w:rsid w:val="00373DC1"/>
    <w:rsid w:val="003741BC"/>
    <w:rsid w:val="00376C78"/>
    <w:rsid w:val="0038058D"/>
    <w:rsid w:val="00382D56"/>
    <w:rsid w:val="00385688"/>
    <w:rsid w:val="00386623"/>
    <w:rsid w:val="00386B97"/>
    <w:rsid w:val="0038729D"/>
    <w:rsid w:val="00387943"/>
    <w:rsid w:val="00391744"/>
    <w:rsid w:val="00396985"/>
    <w:rsid w:val="003A1CDB"/>
    <w:rsid w:val="003A1EB0"/>
    <w:rsid w:val="003A454F"/>
    <w:rsid w:val="003A4648"/>
    <w:rsid w:val="003A7E95"/>
    <w:rsid w:val="003A7F10"/>
    <w:rsid w:val="003B20DE"/>
    <w:rsid w:val="003B31F9"/>
    <w:rsid w:val="003B5223"/>
    <w:rsid w:val="003B6CE8"/>
    <w:rsid w:val="003B7A47"/>
    <w:rsid w:val="003C10C1"/>
    <w:rsid w:val="003C1DDA"/>
    <w:rsid w:val="003C2EB4"/>
    <w:rsid w:val="003C4A2A"/>
    <w:rsid w:val="003C57D6"/>
    <w:rsid w:val="003C6629"/>
    <w:rsid w:val="003C72D0"/>
    <w:rsid w:val="003D7129"/>
    <w:rsid w:val="003E2D38"/>
    <w:rsid w:val="003E31C0"/>
    <w:rsid w:val="003E3EFD"/>
    <w:rsid w:val="003E51A1"/>
    <w:rsid w:val="003F08C2"/>
    <w:rsid w:val="003F2FE7"/>
    <w:rsid w:val="003F3CAB"/>
    <w:rsid w:val="003F46E7"/>
    <w:rsid w:val="0040002D"/>
    <w:rsid w:val="004001EC"/>
    <w:rsid w:val="00401096"/>
    <w:rsid w:val="0040560B"/>
    <w:rsid w:val="0040566A"/>
    <w:rsid w:val="0040727E"/>
    <w:rsid w:val="00413132"/>
    <w:rsid w:val="004138BE"/>
    <w:rsid w:val="00414689"/>
    <w:rsid w:val="00414CF6"/>
    <w:rsid w:val="004200E9"/>
    <w:rsid w:val="00421B87"/>
    <w:rsid w:val="00422497"/>
    <w:rsid w:val="00422FCF"/>
    <w:rsid w:val="00424E6D"/>
    <w:rsid w:val="00426B72"/>
    <w:rsid w:val="004277E6"/>
    <w:rsid w:val="0043240B"/>
    <w:rsid w:val="004337D9"/>
    <w:rsid w:val="00434791"/>
    <w:rsid w:val="00435CF7"/>
    <w:rsid w:val="004410D4"/>
    <w:rsid w:val="00441B7D"/>
    <w:rsid w:val="0044404F"/>
    <w:rsid w:val="004442D3"/>
    <w:rsid w:val="00450CFD"/>
    <w:rsid w:val="00454463"/>
    <w:rsid w:val="004578B3"/>
    <w:rsid w:val="004606C9"/>
    <w:rsid w:val="00461F06"/>
    <w:rsid w:val="004625E6"/>
    <w:rsid w:val="00472FA3"/>
    <w:rsid w:val="00474F44"/>
    <w:rsid w:val="00475185"/>
    <w:rsid w:val="00481EB8"/>
    <w:rsid w:val="00482171"/>
    <w:rsid w:val="004828E3"/>
    <w:rsid w:val="004837C1"/>
    <w:rsid w:val="00484BAD"/>
    <w:rsid w:val="00485E2A"/>
    <w:rsid w:val="00487A38"/>
    <w:rsid w:val="004929D7"/>
    <w:rsid w:val="004964A5"/>
    <w:rsid w:val="004A02FE"/>
    <w:rsid w:val="004A1A81"/>
    <w:rsid w:val="004A1E08"/>
    <w:rsid w:val="004A33F8"/>
    <w:rsid w:val="004A3981"/>
    <w:rsid w:val="004A3BA1"/>
    <w:rsid w:val="004A4AE2"/>
    <w:rsid w:val="004A6360"/>
    <w:rsid w:val="004B2A89"/>
    <w:rsid w:val="004B425B"/>
    <w:rsid w:val="004B4DC2"/>
    <w:rsid w:val="004B68B6"/>
    <w:rsid w:val="004B78C1"/>
    <w:rsid w:val="004C0032"/>
    <w:rsid w:val="004C09CA"/>
    <w:rsid w:val="004C0F9F"/>
    <w:rsid w:val="004C12E5"/>
    <w:rsid w:val="004C18A1"/>
    <w:rsid w:val="004C19E9"/>
    <w:rsid w:val="004C2515"/>
    <w:rsid w:val="004C2E12"/>
    <w:rsid w:val="004C409D"/>
    <w:rsid w:val="004C5AAF"/>
    <w:rsid w:val="004C761B"/>
    <w:rsid w:val="004D25F6"/>
    <w:rsid w:val="004D4274"/>
    <w:rsid w:val="004D43B9"/>
    <w:rsid w:val="004D486D"/>
    <w:rsid w:val="004D4DB2"/>
    <w:rsid w:val="004D6751"/>
    <w:rsid w:val="004E3245"/>
    <w:rsid w:val="004E6428"/>
    <w:rsid w:val="004F304C"/>
    <w:rsid w:val="004F4D30"/>
    <w:rsid w:val="0050049F"/>
    <w:rsid w:val="0050219C"/>
    <w:rsid w:val="00502609"/>
    <w:rsid w:val="00502734"/>
    <w:rsid w:val="00503278"/>
    <w:rsid w:val="00503BA4"/>
    <w:rsid w:val="005056A7"/>
    <w:rsid w:val="005063AE"/>
    <w:rsid w:val="00506C1D"/>
    <w:rsid w:val="00511EAA"/>
    <w:rsid w:val="0051274F"/>
    <w:rsid w:val="005127AF"/>
    <w:rsid w:val="00512975"/>
    <w:rsid w:val="005158D6"/>
    <w:rsid w:val="00515DDC"/>
    <w:rsid w:val="00517806"/>
    <w:rsid w:val="00523E0B"/>
    <w:rsid w:val="00525E57"/>
    <w:rsid w:val="005278D5"/>
    <w:rsid w:val="00531765"/>
    <w:rsid w:val="00532DF7"/>
    <w:rsid w:val="00533011"/>
    <w:rsid w:val="005404E5"/>
    <w:rsid w:val="00543657"/>
    <w:rsid w:val="00544E83"/>
    <w:rsid w:val="00545ED3"/>
    <w:rsid w:val="00552F76"/>
    <w:rsid w:val="00553749"/>
    <w:rsid w:val="005567E5"/>
    <w:rsid w:val="00557ABD"/>
    <w:rsid w:val="00557E33"/>
    <w:rsid w:val="0056066A"/>
    <w:rsid w:val="00562FB7"/>
    <w:rsid w:val="005655CC"/>
    <w:rsid w:val="0056789C"/>
    <w:rsid w:val="005735A5"/>
    <w:rsid w:val="005737DD"/>
    <w:rsid w:val="005751A4"/>
    <w:rsid w:val="0058286C"/>
    <w:rsid w:val="00582B87"/>
    <w:rsid w:val="00582DA3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0364"/>
    <w:rsid w:val="005B61A5"/>
    <w:rsid w:val="005B73B4"/>
    <w:rsid w:val="005C1098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3DD5"/>
    <w:rsid w:val="005F541E"/>
    <w:rsid w:val="005F69D2"/>
    <w:rsid w:val="005F777B"/>
    <w:rsid w:val="005F7F83"/>
    <w:rsid w:val="00600BEF"/>
    <w:rsid w:val="00601D6E"/>
    <w:rsid w:val="00605A83"/>
    <w:rsid w:val="00613C4F"/>
    <w:rsid w:val="006145DA"/>
    <w:rsid w:val="00621648"/>
    <w:rsid w:val="00622E56"/>
    <w:rsid w:val="006249C6"/>
    <w:rsid w:val="00624C5F"/>
    <w:rsid w:val="006277A5"/>
    <w:rsid w:val="00630F7D"/>
    <w:rsid w:val="00632649"/>
    <w:rsid w:val="006327CD"/>
    <w:rsid w:val="0063318C"/>
    <w:rsid w:val="0063480E"/>
    <w:rsid w:val="006425C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6D78"/>
    <w:rsid w:val="006577DE"/>
    <w:rsid w:val="00662767"/>
    <w:rsid w:val="00662B6F"/>
    <w:rsid w:val="0066329C"/>
    <w:rsid w:val="00664A44"/>
    <w:rsid w:val="006658E9"/>
    <w:rsid w:val="00667372"/>
    <w:rsid w:val="006720BE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F44"/>
    <w:rsid w:val="00691B43"/>
    <w:rsid w:val="006926BC"/>
    <w:rsid w:val="006937AE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044B"/>
    <w:rsid w:val="006B4269"/>
    <w:rsid w:val="006B4403"/>
    <w:rsid w:val="006B5C04"/>
    <w:rsid w:val="006B5FDE"/>
    <w:rsid w:val="006C1643"/>
    <w:rsid w:val="006C1D81"/>
    <w:rsid w:val="006C277D"/>
    <w:rsid w:val="006C49BC"/>
    <w:rsid w:val="006C78FA"/>
    <w:rsid w:val="006D031F"/>
    <w:rsid w:val="006D17B6"/>
    <w:rsid w:val="006D2A25"/>
    <w:rsid w:val="006D33F5"/>
    <w:rsid w:val="006D4A75"/>
    <w:rsid w:val="006D6B28"/>
    <w:rsid w:val="006E041D"/>
    <w:rsid w:val="006E08A0"/>
    <w:rsid w:val="006E0EBB"/>
    <w:rsid w:val="006E171C"/>
    <w:rsid w:val="006E26BE"/>
    <w:rsid w:val="006E3951"/>
    <w:rsid w:val="006E3991"/>
    <w:rsid w:val="006E4ECE"/>
    <w:rsid w:val="006E7C87"/>
    <w:rsid w:val="006F275B"/>
    <w:rsid w:val="006F4D1D"/>
    <w:rsid w:val="006F5658"/>
    <w:rsid w:val="006F6F14"/>
    <w:rsid w:val="0070354D"/>
    <w:rsid w:val="00704AA9"/>
    <w:rsid w:val="0070605B"/>
    <w:rsid w:val="00706E74"/>
    <w:rsid w:val="0071309E"/>
    <w:rsid w:val="007143ED"/>
    <w:rsid w:val="007170BE"/>
    <w:rsid w:val="00720BEB"/>
    <w:rsid w:val="00723AB3"/>
    <w:rsid w:val="0072560B"/>
    <w:rsid w:val="00727405"/>
    <w:rsid w:val="00727B58"/>
    <w:rsid w:val="00731EB1"/>
    <w:rsid w:val="00733210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1CDC"/>
    <w:rsid w:val="007523FB"/>
    <w:rsid w:val="00753265"/>
    <w:rsid w:val="00756C07"/>
    <w:rsid w:val="00757120"/>
    <w:rsid w:val="007615C1"/>
    <w:rsid w:val="0076520B"/>
    <w:rsid w:val="00765EB1"/>
    <w:rsid w:val="00766507"/>
    <w:rsid w:val="00776536"/>
    <w:rsid w:val="00777ABC"/>
    <w:rsid w:val="00785AB3"/>
    <w:rsid w:val="00787627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4B52"/>
    <w:rsid w:val="007A54F0"/>
    <w:rsid w:val="007A6FDC"/>
    <w:rsid w:val="007B1434"/>
    <w:rsid w:val="007B6CB5"/>
    <w:rsid w:val="007C403D"/>
    <w:rsid w:val="007C56A4"/>
    <w:rsid w:val="007D29F4"/>
    <w:rsid w:val="007D376C"/>
    <w:rsid w:val="007D6854"/>
    <w:rsid w:val="007E03EE"/>
    <w:rsid w:val="007E145E"/>
    <w:rsid w:val="007E39DC"/>
    <w:rsid w:val="007E3D38"/>
    <w:rsid w:val="007E4FBF"/>
    <w:rsid w:val="007E7557"/>
    <w:rsid w:val="007F0C80"/>
    <w:rsid w:val="007F433C"/>
    <w:rsid w:val="007F560A"/>
    <w:rsid w:val="007F740C"/>
    <w:rsid w:val="008008EB"/>
    <w:rsid w:val="00801325"/>
    <w:rsid w:val="00801B89"/>
    <w:rsid w:val="00803E17"/>
    <w:rsid w:val="00804B60"/>
    <w:rsid w:val="00804DDF"/>
    <w:rsid w:val="008067FE"/>
    <w:rsid w:val="00810B8D"/>
    <w:rsid w:val="00812792"/>
    <w:rsid w:val="00813770"/>
    <w:rsid w:val="008159D1"/>
    <w:rsid w:val="00821058"/>
    <w:rsid w:val="008226B5"/>
    <w:rsid w:val="0082404B"/>
    <w:rsid w:val="00831A87"/>
    <w:rsid w:val="0083339B"/>
    <w:rsid w:val="008364A9"/>
    <w:rsid w:val="00842E4F"/>
    <w:rsid w:val="00843B90"/>
    <w:rsid w:val="00843BF2"/>
    <w:rsid w:val="008443A9"/>
    <w:rsid w:val="00845647"/>
    <w:rsid w:val="008502A5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4B45"/>
    <w:rsid w:val="0088682A"/>
    <w:rsid w:val="00886E84"/>
    <w:rsid w:val="00890BBB"/>
    <w:rsid w:val="008917D3"/>
    <w:rsid w:val="00891A67"/>
    <w:rsid w:val="008951E1"/>
    <w:rsid w:val="008A0FE1"/>
    <w:rsid w:val="008A1971"/>
    <w:rsid w:val="008A2386"/>
    <w:rsid w:val="008A6CA2"/>
    <w:rsid w:val="008B2A65"/>
    <w:rsid w:val="008B33DA"/>
    <w:rsid w:val="008B5701"/>
    <w:rsid w:val="008C3FE2"/>
    <w:rsid w:val="008C444A"/>
    <w:rsid w:val="008D0268"/>
    <w:rsid w:val="008D06A9"/>
    <w:rsid w:val="008D070A"/>
    <w:rsid w:val="008D0BA4"/>
    <w:rsid w:val="008D0C53"/>
    <w:rsid w:val="008D5ECA"/>
    <w:rsid w:val="008D60EA"/>
    <w:rsid w:val="008D7FF1"/>
    <w:rsid w:val="008E1D4F"/>
    <w:rsid w:val="008E3692"/>
    <w:rsid w:val="008E3D72"/>
    <w:rsid w:val="008E4359"/>
    <w:rsid w:val="008E77EA"/>
    <w:rsid w:val="008E7F60"/>
    <w:rsid w:val="008F7999"/>
    <w:rsid w:val="009011A5"/>
    <w:rsid w:val="0090328C"/>
    <w:rsid w:val="00903D24"/>
    <w:rsid w:val="00904DC1"/>
    <w:rsid w:val="009102EE"/>
    <w:rsid w:val="0091125F"/>
    <w:rsid w:val="00911DF3"/>
    <w:rsid w:val="00912223"/>
    <w:rsid w:val="00914662"/>
    <w:rsid w:val="00917AFF"/>
    <w:rsid w:val="00922303"/>
    <w:rsid w:val="0092285E"/>
    <w:rsid w:val="009246BB"/>
    <w:rsid w:val="0092578F"/>
    <w:rsid w:val="00926715"/>
    <w:rsid w:val="00931475"/>
    <w:rsid w:val="00931A41"/>
    <w:rsid w:val="00932D4D"/>
    <w:rsid w:val="00933B3A"/>
    <w:rsid w:val="009344AF"/>
    <w:rsid w:val="00937E43"/>
    <w:rsid w:val="0094021D"/>
    <w:rsid w:val="00941AE1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678A1"/>
    <w:rsid w:val="00967AC1"/>
    <w:rsid w:val="009704D8"/>
    <w:rsid w:val="009747FB"/>
    <w:rsid w:val="00976361"/>
    <w:rsid w:val="009768A8"/>
    <w:rsid w:val="00976A5C"/>
    <w:rsid w:val="00976EAA"/>
    <w:rsid w:val="00976FBC"/>
    <w:rsid w:val="00977BCF"/>
    <w:rsid w:val="00984766"/>
    <w:rsid w:val="009873B8"/>
    <w:rsid w:val="009904AF"/>
    <w:rsid w:val="00993C65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5A8B"/>
    <w:rsid w:val="009C79E2"/>
    <w:rsid w:val="009E0C7A"/>
    <w:rsid w:val="009E1CB1"/>
    <w:rsid w:val="009E4B9E"/>
    <w:rsid w:val="009E4C91"/>
    <w:rsid w:val="009E73DE"/>
    <w:rsid w:val="009E7DC0"/>
    <w:rsid w:val="009E7E4A"/>
    <w:rsid w:val="009F02B6"/>
    <w:rsid w:val="009F0D22"/>
    <w:rsid w:val="009F5917"/>
    <w:rsid w:val="00A02113"/>
    <w:rsid w:val="00A02582"/>
    <w:rsid w:val="00A06DE5"/>
    <w:rsid w:val="00A10A54"/>
    <w:rsid w:val="00A117A7"/>
    <w:rsid w:val="00A11DF2"/>
    <w:rsid w:val="00A1269C"/>
    <w:rsid w:val="00A131D9"/>
    <w:rsid w:val="00A13E8D"/>
    <w:rsid w:val="00A14755"/>
    <w:rsid w:val="00A163BF"/>
    <w:rsid w:val="00A20E61"/>
    <w:rsid w:val="00A26D0B"/>
    <w:rsid w:val="00A26EAF"/>
    <w:rsid w:val="00A271BA"/>
    <w:rsid w:val="00A27A66"/>
    <w:rsid w:val="00A32013"/>
    <w:rsid w:val="00A32CAF"/>
    <w:rsid w:val="00A3430C"/>
    <w:rsid w:val="00A34856"/>
    <w:rsid w:val="00A350F5"/>
    <w:rsid w:val="00A371E2"/>
    <w:rsid w:val="00A40B14"/>
    <w:rsid w:val="00A42B30"/>
    <w:rsid w:val="00A450FE"/>
    <w:rsid w:val="00A457EC"/>
    <w:rsid w:val="00A47EB7"/>
    <w:rsid w:val="00A5001E"/>
    <w:rsid w:val="00A51D1B"/>
    <w:rsid w:val="00A52837"/>
    <w:rsid w:val="00A5689E"/>
    <w:rsid w:val="00A569E1"/>
    <w:rsid w:val="00A57157"/>
    <w:rsid w:val="00A60880"/>
    <w:rsid w:val="00A6160A"/>
    <w:rsid w:val="00A63D49"/>
    <w:rsid w:val="00A64030"/>
    <w:rsid w:val="00A642CF"/>
    <w:rsid w:val="00A65FAA"/>
    <w:rsid w:val="00A678F4"/>
    <w:rsid w:val="00A70CA6"/>
    <w:rsid w:val="00A7315D"/>
    <w:rsid w:val="00A75EFD"/>
    <w:rsid w:val="00A777B7"/>
    <w:rsid w:val="00A83243"/>
    <w:rsid w:val="00A832B3"/>
    <w:rsid w:val="00A8349A"/>
    <w:rsid w:val="00A83A82"/>
    <w:rsid w:val="00A84002"/>
    <w:rsid w:val="00A85B28"/>
    <w:rsid w:val="00A87A56"/>
    <w:rsid w:val="00A97AE0"/>
    <w:rsid w:val="00AA2E6E"/>
    <w:rsid w:val="00AA392F"/>
    <w:rsid w:val="00AA7D34"/>
    <w:rsid w:val="00AC04C2"/>
    <w:rsid w:val="00AC16D5"/>
    <w:rsid w:val="00AC25BC"/>
    <w:rsid w:val="00AC2649"/>
    <w:rsid w:val="00AC287D"/>
    <w:rsid w:val="00AC302E"/>
    <w:rsid w:val="00AC39A8"/>
    <w:rsid w:val="00AC5D6A"/>
    <w:rsid w:val="00AD1308"/>
    <w:rsid w:val="00AD2378"/>
    <w:rsid w:val="00AD24CA"/>
    <w:rsid w:val="00AD3F14"/>
    <w:rsid w:val="00AD79E1"/>
    <w:rsid w:val="00AE10DA"/>
    <w:rsid w:val="00AE2A5F"/>
    <w:rsid w:val="00AE392A"/>
    <w:rsid w:val="00AE4CD1"/>
    <w:rsid w:val="00AE4DAE"/>
    <w:rsid w:val="00AE5197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3F"/>
    <w:rsid w:val="00B11252"/>
    <w:rsid w:val="00B11985"/>
    <w:rsid w:val="00B15065"/>
    <w:rsid w:val="00B16151"/>
    <w:rsid w:val="00B1759F"/>
    <w:rsid w:val="00B17903"/>
    <w:rsid w:val="00B20864"/>
    <w:rsid w:val="00B21738"/>
    <w:rsid w:val="00B236DC"/>
    <w:rsid w:val="00B237D5"/>
    <w:rsid w:val="00B24F4A"/>
    <w:rsid w:val="00B25F77"/>
    <w:rsid w:val="00B30C5B"/>
    <w:rsid w:val="00B34127"/>
    <w:rsid w:val="00B41A2D"/>
    <w:rsid w:val="00B41C25"/>
    <w:rsid w:val="00B4482E"/>
    <w:rsid w:val="00B44C01"/>
    <w:rsid w:val="00B4607D"/>
    <w:rsid w:val="00B470EE"/>
    <w:rsid w:val="00B4744E"/>
    <w:rsid w:val="00B516EB"/>
    <w:rsid w:val="00B518C2"/>
    <w:rsid w:val="00B61046"/>
    <w:rsid w:val="00B62726"/>
    <w:rsid w:val="00B631D6"/>
    <w:rsid w:val="00B701ED"/>
    <w:rsid w:val="00B71480"/>
    <w:rsid w:val="00B73035"/>
    <w:rsid w:val="00B747DC"/>
    <w:rsid w:val="00B75001"/>
    <w:rsid w:val="00B77CF8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9567D"/>
    <w:rsid w:val="00B9575A"/>
    <w:rsid w:val="00BA1CC6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2645"/>
    <w:rsid w:val="00BD2ED0"/>
    <w:rsid w:val="00BD3E54"/>
    <w:rsid w:val="00BD7311"/>
    <w:rsid w:val="00BE095D"/>
    <w:rsid w:val="00BE0CA2"/>
    <w:rsid w:val="00BE2C4C"/>
    <w:rsid w:val="00BE42FD"/>
    <w:rsid w:val="00BE5624"/>
    <w:rsid w:val="00BF1D2B"/>
    <w:rsid w:val="00BF3E61"/>
    <w:rsid w:val="00BF3FE8"/>
    <w:rsid w:val="00BF4FD6"/>
    <w:rsid w:val="00BF5D48"/>
    <w:rsid w:val="00BF7E08"/>
    <w:rsid w:val="00C0136A"/>
    <w:rsid w:val="00C06AD9"/>
    <w:rsid w:val="00C06F98"/>
    <w:rsid w:val="00C07A6C"/>
    <w:rsid w:val="00C118B0"/>
    <w:rsid w:val="00C16962"/>
    <w:rsid w:val="00C16977"/>
    <w:rsid w:val="00C211D8"/>
    <w:rsid w:val="00C213A0"/>
    <w:rsid w:val="00C24216"/>
    <w:rsid w:val="00C24C49"/>
    <w:rsid w:val="00C24E82"/>
    <w:rsid w:val="00C273B0"/>
    <w:rsid w:val="00C3007B"/>
    <w:rsid w:val="00C30D34"/>
    <w:rsid w:val="00C36AB7"/>
    <w:rsid w:val="00C36C44"/>
    <w:rsid w:val="00C41E90"/>
    <w:rsid w:val="00C44AAB"/>
    <w:rsid w:val="00C45983"/>
    <w:rsid w:val="00C45BFA"/>
    <w:rsid w:val="00C4793F"/>
    <w:rsid w:val="00C507E5"/>
    <w:rsid w:val="00C517E2"/>
    <w:rsid w:val="00C51CBF"/>
    <w:rsid w:val="00C533D6"/>
    <w:rsid w:val="00C55EF0"/>
    <w:rsid w:val="00C6288F"/>
    <w:rsid w:val="00C6321C"/>
    <w:rsid w:val="00C646BB"/>
    <w:rsid w:val="00C653D7"/>
    <w:rsid w:val="00C71B7C"/>
    <w:rsid w:val="00C726F5"/>
    <w:rsid w:val="00C734F8"/>
    <w:rsid w:val="00C736DB"/>
    <w:rsid w:val="00C7483C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37B2"/>
    <w:rsid w:val="00C94C6D"/>
    <w:rsid w:val="00C9681B"/>
    <w:rsid w:val="00CA0621"/>
    <w:rsid w:val="00CA0BF5"/>
    <w:rsid w:val="00CA1372"/>
    <w:rsid w:val="00CA3F5E"/>
    <w:rsid w:val="00CA72F1"/>
    <w:rsid w:val="00CB1CA9"/>
    <w:rsid w:val="00CB2DF4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6777"/>
    <w:rsid w:val="00CC789C"/>
    <w:rsid w:val="00CD08A2"/>
    <w:rsid w:val="00CD1858"/>
    <w:rsid w:val="00CD321E"/>
    <w:rsid w:val="00CE01A8"/>
    <w:rsid w:val="00CE120E"/>
    <w:rsid w:val="00CE1D87"/>
    <w:rsid w:val="00CE3868"/>
    <w:rsid w:val="00CE63D9"/>
    <w:rsid w:val="00CE715D"/>
    <w:rsid w:val="00CF0D73"/>
    <w:rsid w:val="00CF2CA8"/>
    <w:rsid w:val="00CF33DF"/>
    <w:rsid w:val="00CF409F"/>
    <w:rsid w:val="00CF437D"/>
    <w:rsid w:val="00D02221"/>
    <w:rsid w:val="00D02798"/>
    <w:rsid w:val="00D040E0"/>
    <w:rsid w:val="00D06590"/>
    <w:rsid w:val="00D117A2"/>
    <w:rsid w:val="00D12E75"/>
    <w:rsid w:val="00D138A8"/>
    <w:rsid w:val="00D200A5"/>
    <w:rsid w:val="00D20EC5"/>
    <w:rsid w:val="00D22203"/>
    <w:rsid w:val="00D252AC"/>
    <w:rsid w:val="00D26D6B"/>
    <w:rsid w:val="00D361D6"/>
    <w:rsid w:val="00D36AB0"/>
    <w:rsid w:val="00D376BF"/>
    <w:rsid w:val="00D457A4"/>
    <w:rsid w:val="00D46271"/>
    <w:rsid w:val="00D4675D"/>
    <w:rsid w:val="00D479D1"/>
    <w:rsid w:val="00D51967"/>
    <w:rsid w:val="00D57129"/>
    <w:rsid w:val="00D60BB2"/>
    <w:rsid w:val="00D615F7"/>
    <w:rsid w:val="00D6323E"/>
    <w:rsid w:val="00D63E3B"/>
    <w:rsid w:val="00D66301"/>
    <w:rsid w:val="00D707E5"/>
    <w:rsid w:val="00D70AE7"/>
    <w:rsid w:val="00D711AF"/>
    <w:rsid w:val="00D7342B"/>
    <w:rsid w:val="00D73713"/>
    <w:rsid w:val="00D74E5A"/>
    <w:rsid w:val="00D778A2"/>
    <w:rsid w:val="00D92D35"/>
    <w:rsid w:val="00D93293"/>
    <w:rsid w:val="00D936B8"/>
    <w:rsid w:val="00D95739"/>
    <w:rsid w:val="00D9635A"/>
    <w:rsid w:val="00D979CB"/>
    <w:rsid w:val="00DA1F12"/>
    <w:rsid w:val="00DA3132"/>
    <w:rsid w:val="00DA3A58"/>
    <w:rsid w:val="00DA7126"/>
    <w:rsid w:val="00DB014F"/>
    <w:rsid w:val="00DB0C19"/>
    <w:rsid w:val="00DB3B04"/>
    <w:rsid w:val="00DB6EB1"/>
    <w:rsid w:val="00DC0673"/>
    <w:rsid w:val="00DC19F2"/>
    <w:rsid w:val="00DC21A5"/>
    <w:rsid w:val="00DC2E6A"/>
    <w:rsid w:val="00DC35C5"/>
    <w:rsid w:val="00DC3691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9AB"/>
    <w:rsid w:val="00DF0E38"/>
    <w:rsid w:val="00DF13D1"/>
    <w:rsid w:val="00DF15A4"/>
    <w:rsid w:val="00DF2A62"/>
    <w:rsid w:val="00DF3AF2"/>
    <w:rsid w:val="00DF3EEA"/>
    <w:rsid w:val="00DF5F16"/>
    <w:rsid w:val="00DF7E6D"/>
    <w:rsid w:val="00E0080D"/>
    <w:rsid w:val="00E02BFD"/>
    <w:rsid w:val="00E038D4"/>
    <w:rsid w:val="00E0614B"/>
    <w:rsid w:val="00E113C2"/>
    <w:rsid w:val="00E136C8"/>
    <w:rsid w:val="00E144EC"/>
    <w:rsid w:val="00E21933"/>
    <w:rsid w:val="00E23205"/>
    <w:rsid w:val="00E23B54"/>
    <w:rsid w:val="00E262C9"/>
    <w:rsid w:val="00E267FA"/>
    <w:rsid w:val="00E26E55"/>
    <w:rsid w:val="00E274B0"/>
    <w:rsid w:val="00E33A31"/>
    <w:rsid w:val="00E375E5"/>
    <w:rsid w:val="00E41A62"/>
    <w:rsid w:val="00E427ED"/>
    <w:rsid w:val="00E42F3F"/>
    <w:rsid w:val="00E4361E"/>
    <w:rsid w:val="00E539AB"/>
    <w:rsid w:val="00E54762"/>
    <w:rsid w:val="00E55DD7"/>
    <w:rsid w:val="00E56AAD"/>
    <w:rsid w:val="00E56CFA"/>
    <w:rsid w:val="00E61937"/>
    <w:rsid w:val="00E776EF"/>
    <w:rsid w:val="00E77F3D"/>
    <w:rsid w:val="00E812E9"/>
    <w:rsid w:val="00E81989"/>
    <w:rsid w:val="00E82CB6"/>
    <w:rsid w:val="00E83369"/>
    <w:rsid w:val="00E84119"/>
    <w:rsid w:val="00E84969"/>
    <w:rsid w:val="00E8621B"/>
    <w:rsid w:val="00E95A66"/>
    <w:rsid w:val="00E96C1D"/>
    <w:rsid w:val="00E96C87"/>
    <w:rsid w:val="00EA0236"/>
    <w:rsid w:val="00EA0678"/>
    <w:rsid w:val="00EA160C"/>
    <w:rsid w:val="00EA22E6"/>
    <w:rsid w:val="00EA2CEB"/>
    <w:rsid w:val="00EA47EA"/>
    <w:rsid w:val="00EA71DE"/>
    <w:rsid w:val="00EB0037"/>
    <w:rsid w:val="00EB11FE"/>
    <w:rsid w:val="00EB38CC"/>
    <w:rsid w:val="00EB756E"/>
    <w:rsid w:val="00EC009E"/>
    <w:rsid w:val="00EC0873"/>
    <w:rsid w:val="00EC3D26"/>
    <w:rsid w:val="00EC4418"/>
    <w:rsid w:val="00EC61C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3B90"/>
    <w:rsid w:val="00F04176"/>
    <w:rsid w:val="00F06DA2"/>
    <w:rsid w:val="00F07675"/>
    <w:rsid w:val="00F1425A"/>
    <w:rsid w:val="00F15EC7"/>
    <w:rsid w:val="00F1702B"/>
    <w:rsid w:val="00F179B3"/>
    <w:rsid w:val="00F21D82"/>
    <w:rsid w:val="00F22EA4"/>
    <w:rsid w:val="00F24CBA"/>
    <w:rsid w:val="00F24D1A"/>
    <w:rsid w:val="00F33427"/>
    <w:rsid w:val="00F345A7"/>
    <w:rsid w:val="00F3708C"/>
    <w:rsid w:val="00F41C55"/>
    <w:rsid w:val="00F42BF3"/>
    <w:rsid w:val="00F42CEF"/>
    <w:rsid w:val="00F43542"/>
    <w:rsid w:val="00F5099A"/>
    <w:rsid w:val="00F50D55"/>
    <w:rsid w:val="00F527A5"/>
    <w:rsid w:val="00F53C50"/>
    <w:rsid w:val="00F56577"/>
    <w:rsid w:val="00F56C2B"/>
    <w:rsid w:val="00F610DC"/>
    <w:rsid w:val="00F63FE1"/>
    <w:rsid w:val="00F653E0"/>
    <w:rsid w:val="00F678CE"/>
    <w:rsid w:val="00F7331A"/>
    <w:rsid w:val="00F74A9D"/>
    <w:rsid w:val="00F74D7C"/>
    <w:rsid w:val="00F77C4E"/>
    <w:rsid w:val="00F82331"/>
    <w:rsid w:val="00F824E1"/>
    <w:rsid w:val="00F8267B"/>
    <w:rsid w:val="00F82E1C"/>
    <w:rsid w:val="00F87622"/>
    <w:rsid w:val="00F91CA5"/>
    <w:rsid w:val="00F96ECD"/>
    <w:rsid w:val="00FA2FB8"/>
    <w:rsid w:val="00FA47C2"/>
    <w:rsid w:val="00FA4C7F"/>
    <w:rsid w:val="00FA5AE0"/>
    <w:rsid w:val="00FA6809"/>
    <w:rsid w:val="00FB0462"/>
    <w:rsid w:val="00FB0E2E"/>
    <w:rsid w:val="00FB6302"/>
    <w:rsid w:val="00FB7791"/>
    <w:rsid w:val="00FC19BC"/>
    <w:rsid w:val="00FC2F91"/>
    <w:rsid w:val="00FC31B1"/>
    <w:rsid w:val="00FC64B5"/>
    <w:rsid w:val="00FD117C"/>
    <w:rsid w:val="00FD1A2F"/>
    <w:rsid w:val="00FD3526"/>
    <w:rsid w:val="00FD3DD2"/>
    <w:rsid w:val="00FD435C"/>
    <w:rsid w:val="00FD665A"/>
    <w:rsid w:val="00FD71C6"/>
    <w:rsid w:val="00FE200B"/>
    <w:rsid w:val="00FE4B51"/>
    <w:rsid w:val="00FE4B5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12D9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ristelle.lacourt@manitowoc.com" TargetMode="External"/><Relationship Id="rId12" Type="http://schemas.openxmlformats.org/officeDocument/2006/relationships/hyperlink" Target="mailto:damian.joseph@se10.com" TargetMode="External"/><Relationship Id="rId13" Type="http://schemas.openxmlformats.org/officeDocument/2006/relationships/hyperlink" Target="http://www.manitowoccranes.com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FE354-CFCF-3E47-BC07-FF73D366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4230</Characters>
  <Application>Microsoft Macintosh Word</Application>
  <DocSecurity>0</DocSecurity>
  <Lines>35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2015-09-01T09:59:00Z</cp:lastPrinted>
  <dcterms:created xsi:type="dcterms:W3CDTF">2017-03-13T18:25:00Z</dcterms:created>
  <dcterms:modified xsi:type="dcterms:W3CDTF">2017-03-13T21:08:00Z</dcterms:modified>
</cp:coreProperties>
</file>