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A345F" w14:textId="77777777" w:rsidR="0092578F" w:rsidRPr="008D2235" w:rsidRDefault="00450286" w:rsidP="00203C59">
      <w:pPr>
        <w:tabs>
          <w:tab w:val="left" w:pos="6096"/>
        </w:tabs>
        <w:spacing w:line="276" w:lineRule="auto"/>
        <w:jc w:val="right"/>
        <w:outlineLvl w:val="0"/>
        <w:rPr>
          <w:rFonts w:ascii="Verdana" w:hAnsi="Verdana"/>
          <w:color w:val="ED1C2A"/>
          <w:sz w:val="30"/>
          <w:szCs w:val="30"/>
        </w:rPr>
      </w:pPr>
      <w:r>
        <w:softHyphen/>
      </w:r>
      <w:r>
        <w:rPr>
          <w:rFonts w:ascii="Georgia" w:hAnsi="Georgia"/>
          <w:noProof/>
          <w:sz w:val="21"/>
          <w:szCs w:val="21"/>
          <w:lang w:val="en-US" w:eastAsia="en-US" w:bidi="ar-SA"/>
        </w:rPr>
        <w:drawing>
          <wp:anchor distT="0" distB="0" distL="114300" distR="114300" simplePos="0" relativeHeight="251659264" behindDoc="0" locked="0" layoutInCell="1" allowOverlap="1" wp14:anchorId="4236B4FB" wp14:editId="47C9C79E">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rPr>
        <w:t>COMUNICADO DE PRENSA</w:t>
      </w:r>
    </w:p>
    <w:p w14:paraId="6187F4A8" w14:textId="50E0533D" w:rsidR="0092578F" w:rsidRPr="008D2235" w:rsidRDefault="00591E95" w:rsidP="00203C59">
      <w:pPr>
        <w:spacing w:line="276" w:lineRule="auto"/>
        <w:jc w:val="right"/>
        <w:outlineLvl w:val="0"/>
        <w:rPr>
          <w:rFonts w:ascii="Verdana" w:hAnsi="Verdana"/>
          <w:color w:val="ED1C2A"/>
          <w:sz w:val="18"/>
          <w:szCs w:val="18"/>
        </w:rPr>
      </w:pPr>
      <w:r>
        <w:rPr>
          <w:rFonts w:ascii="Verdana" w:hAnsi="Verdana"/>
          <w:color w:val="41525C"/>
          <w:sz w:val="18"/>
        </w:rPr>
        <w:t>4</w:t>
      </w:r>
      <w:r w:rsidR="00A138E7">
        <w:rPr>
          <w:rFonts w:ascii="Verdana" w:hAnsi="Verdana"/>
          <w:color w:val="41525C"/>
          <w:sz w:val="18"/>
        </w:rPr>
        <w:t xml:space="preserve"> de </w:t>
      </w:r>
      <w:r>
        <w:rPr>
          <w:rFonts w:ascii="Verdana" w:hAnsi="Verdana"/>
          <w:color w:val="41525C"/>
          <w:sz w:val="18"/>
        </w:rPr>
        <w:t>abril</w:t>
      </w:r>
      <w:r w:rsidR="00A138E7">
        <w:rPr>
          <w:rFonts w:ascii="Verdana" w:hAnsi="Verdana"/>
          <w:color w:val="41525C"/>
          <w:sz w:val="18"/>
        </w:rPr>
        <w:t xml:space="preserve"> de 2017</w:t>
      </w:r>
    </w:p>
    <w:p w14:paraId="37C1AA32" w14:textId="77777777" w:rsidR="009741DD" w:rsidRPr="008D2235" w:rsidRDefault="009741DD" w:rsidP="009741DD">
      <w:pPr>
        <w:spacing w:line="276" w:lineRule="auto"/>
        <w:rPr>
          <w:rFonts w:ascii="Verdana" w:hAnsi="Verdana"/>
          <w:color w:val="ED1C2A"/>
          <w:sz w:val="30"/>
          <w:szCs w:val="30"/>
        </w:rPr>
      </w:pPr>
    </w:p>
    <w:p w14:paraId="1BAB1FDA" w14:textId="77777777" w:rsidR="009741DD" w:rsidRPr="008D2235" w:rsidRDefault="009741DD" w:rsidP="009741DD">
      <w:pPr>
        <w:tabs>
          <w:tab w:val="left" w:pos="6096"/>
        </w:tabs>
        <w:spacing w:line="276" w:lineRule="auto"/>
        <w:rPr>
          <w:rFonts w:ascii="Verdana" w:hAnsi="Verdana"/>
          <w:color w:val="ED1C2A"/>
          <w:sz w:val="30"/>
          <w:szCs w:val="30"/>
        </w:rPr>
      </w:pPr>
    </w:p>
    <w:p w14:paraId="0EF19FF3" w14:textId="77777777" w:rsidR="00333707" w:rsidRPr="00341F25" w:rsidRDefault="00333707" w:rsidP="00D31CE5">
      <w:pPr>
        <w:spacing w:line="276" w:lineRule="auto"/>
        <w:outlineLvl w:val="0"/>
        <w:rPr>
          <w:rFonts w:ascii="Georgia" w:hAnsi="Georgia"/>
          <w:b/>
          <w:sz w:val="28"/>
          <w:szCs w:val="28"/>
        </w:rPr>
      </w:pPr>
      <w:r>
        <w:rPr>
          <w:rFonts w:ascii="Georgia" w:hAnsi="Georgia"/>
          <w:b/>
          <w:sz w:val="28"/>
        </w:rPr>
        <w:t xml:space="preserve">El programa EnCORE de Manitowoc proporciona a los astilleros De Gerlien van Tiem una solución renovada para los trabajos de elevación </w:t>
      </w:r>
    </w:p>
    <w:p w14:paraId="6691F821" w14:textId="77777777" w:rsidR="00D31CE5" w:rsidRPr="00341F25" w:rsidRDefault="00D31CE5" w:rsidP="00B05EBE">
      <w:pPr>
        <w:spacing w:line="276" w:lineRule="auto"/>
        <w:rPr>
          <w:rFonts w:ascii="Georgia" w:hAnsi="Georgia"/>
          <w:b/>
          <w:sz w:val="28"/>
          <w:szCs w:val="28"/>
        </w:rPr>
      </w:pPr>
    </w:p>
    <w:p w14:paraId="08E8F570" w14:textId="77777777" w:rsidR="003E35CC" w:rsidRPr="0052526A" w:rsidRDefault="003E35CC" w:rsidP="003E35CC">
      <w:pPr>
        <w:pStyle w:val="ListParagraph"/>
        <w:numPr>
          <w:ilvl w:val="0"/>
          <w:numId w:val="3"/>
        </w:numPr>
        <w:spacing w:line="276" w:lineRule="auto"/>
        <w:rPr>
          <w:rFonts w:ascii="Georgia" w:hAnsi="Georgia" w:cs="Georgia"/>
          <w:i/>
          <w:sz w:val="21"/>
          <w:szCs w:val="21"/>
        </w:rPr>
      </w:pPr>
      <w:r>
        <w:rPr>
          <w:rFonts w:ascii="Georgia" w:hAnsi="Georgia"/>
          <w:i/>
          <w:sz w:val="21"/>
        </w:rPr>
        <w:t>Los astilleros De Gerlien van Tiem recibieron, para sus operaciones en los Países Bajos, una grúa autoerigible Potain GTMR 386 B, reacondicionada a través del programa EnCORE.</w:t>
      </w:r>
    </w:p>
    <w:p w14:paraId="6C1C8F4B" w14:textId="77777777" w:rsidR="003E35CC" w:rsidRPr="0052526A" w:rsidRDefault="003E35CC" w:rsidP="003E35CC">
      <w:pPr>
        <w:pStyle w:val="ListParagraph"/>
        <w:numPr>
          <w:ilvl w:val="0"/>
          <w:numId w:val="3"/>
        </w:numPr>
        <w:spacing w:line="276" w:lineRule="auto"/>
        <w:rPr>
          <w:rFonts w:ascii="Georgia" w:hAnsi="Georgia" w:cs="Georgia"/>
          <w:i/>
          <w:sz w:val="21"/>
          <w:szCs w:val="21"/>
        </w:rPr>
      </w:pPr>
      <w:r>
        <w:rPr>
          <w:rFonts w:ascii="Georgia" w:hAnsi="Georgia"/>
          <w:i/>
          <w:sz w:val="21"/>
        </w:rPr>
        <w:t>La empresa, que eligió esta grúa por su precio y durabilidad, afirma que hasta el momento ha funcionado en un nivel óptimo.</w:t>
      </w:r>
    </w:p>
    <w:p w14:paraId="1EB226A3" w14:textId="77777777" w:rsidR="003E35CC" w:rsidRDefault="003E35CC" w:rsidP="00D31CE5">
      <w:pPr>
        <w:spacing w:line="276" w:lineRule="auto"/>
        <w:rPr>
          <w:rFonts w:ascii="Georgia" w:hAnsi="Georgia" w:cs="Georgia"/>
          <w:sz w:val="21"/>
          <w:szCs w:val="21"/>
        </w:rPr>
      </w:pPr>
    </w:p>
    <w:p w14:paraId="3380EE64" w14:textId="77777777" w:rsidR="00D71F3D" w:rsidRPr="00341F25" w:rsidRDefault="00D71F3D" w:rsidP="00D31CE5">
      <w:pPr>
        <w:spacing w:line="276" w:lineRule="auto"/>
        <w:rPr>
          <w:rFonts w:ascii="Georgia" w:hAnsi="Georgia" w:cs="Georgia"/>
          <w:sz w:val="21"/>
          <w:szCs w:val="21"/>
        </w:rPr>
      </w:pPr>
      <w:r>
        <w:rPr>
          <w:rFonts w:ascii="Georgia" w:hAnsi="Georgia"/>
          <w:sz w:val="21"/>
        </w:rPr>
        <w:t>Cuando la compañía de astilleros De Gerlien van Tiem (De Gerlien), con sede en los Países Bajos, debió reemplazar una grúa Potain que había llegado al final de su vida útil tras 26 años de funcionamiento, la empresa de mantenimiento de grúas Lamberts BV le propuso una solución que pocas veces se tiene en cuenta: obtener un modelo reacondicionado a través del programa EnCORE Manitowoc, en lugar de comprar una grúa nueva.</w:t>
      </w:r>
    </w:p>
    <w:p w14:paraId="74464E7D" w14:textId="77777777" w:rsidR="008D2235" w:rsidRPr="00341F25" w:rsidRDefault="008D2235" w:rsidP="00D31CE5">
      <w:pPr>
        <w:spacing w:line="276" w:lineRule="auto"/>
        <w:rPr>
          <w:rFonts w:ascii="Georgia" w:hAnsi="Georgia" w:cs="Georgia"/>
          <w:sz w:val="21"/>
          <w:szCs w:val="21"/>
        </w:rPr>
      </w:pPr>
    </w:p>
    <w:p w14:paraId="483DFB49" w14:textId="77777777" w:rsidR="008D2235" w:rsidRPr="00341F25" w:rsidRDefault="008D2235" w:rsidP="00D31CE5">
      <w:pPr>
        <w:spacing w:line="276" w:lineRule="auto"/>
        <w:rPr>
          <w:rFonts w:ascii="Georgia" w:hAnsi="Georgia" w:cs="Georgia"/>
          <w:sz w:val="21"/>
          <w:szCs w:val="21"/>
        </w:rPr>
      </w:pPr>
      <w:r>
        <w:rPr>
          <w:rFonts w:ascii="Georgia" w:hAnsi="Georgia"/>
          <w:sz w:val="21"/>
        </w:rPr>
        <w:t xml:space="preserve">De Gerlien solicitó y recibió una grúa autoerigible Potain GTMR 386 B reacondicionada en el marco del programa EnCORE. Esta grúa, que cuenta con un año de garantía, se incorporó a la flota de siete grúas torre que la empresa operaba en el astillero y ha convencido a su propietario, Frans van Tiem, de que las grúas reacondicionadas pueden reunir muchas de las ventajas de las grúas nuevas. </w:t>
      </w:r>
    </w:p>
    <w:p w14:paraId="0CDDEC53" w14:textId="77777777" w:rsidR="00D31CE5" w:rsidRPr="00341F25" w:rsidRDefault="00D31CE5" w:rsidP="00D31CE5">
      <w:pPr>
        <w:spacing w:line="276" w:lineRule="auto"/>
        <w:rPr>
          <w:rFonts w:ascii="Georgia" w:hAnsi="Georgia" w:cs="Georgia"/>
          <w:sz w:val="21"/>
          <w:szCs w:val="21"/>
        </w:rPr>
      </w:pPr>
    </w:p>
    <w:p w14:paraId="38BFE699" w14:textId="77777777" w:rsidR="008D2235" w:rsidRPr="00341F25" w:rsidRDefault="009F6625" w:rsidP="00D31CE5">
      <w:pPr>
        <w:spacing w:line="276" w:lineRule="auto"/>
        <w:rPr>
          <w:rFonts w:ascii="Georgia" w:hAnsi="Georgia" w:cs="Georgia"/>
          <w:sz w:val="21"/>
          <w:szCs w:val="21"/>
        </w:rPr>
      </w:pPr>
      <w:r>
        <w:rPr>
          <w:rFonts w:ascii="Georgia" w:hAnsi="Georgia"/>
          <w:sz w:val="21"/>
        </w:rPr>
        <w:t>“Por su capacidad de elevación, la grúa Potain GTMR 386 B es la opción ideal para reemplazar a la grúa que debemos sacar de servicio”, señala. “Además de poseer características técnicas asombrosas y un precio ventajoso, esta grúa es la máquina perfecta para nuestro astillero. Se la reacondicionó con los más altos niveles de calidad dentro del marco del programa EnCORE de Manitowoc, en la planta de producción de grúas que la empresa posee en Francia, y la garantía de un año es otro gran punto a favor”.</w:t>
      </w:r>
    </w:p>
    <w:p w14:paraId="34FE4922" w14:textId="77777777" w:rsidR="008D2235" w:rsidRPr="00341F25" w:rsidRDefault="008D2235" w:rsidP="00D31CE5">
      <w:pPr>
        <w:spacing w:line="276" w:lineRule="auto"/>
        <w:rPr>
          <w:rFonts w:ascii="Georgia" w:hAnsi="Georgia" w:cs="Georgia"/>
          <w:sz w:val="21"/>
          <w:szCs w:val="21"/>
        </w:rPr>
      </w:pPr>
    </w:p>
    <w:p w14:paraId="1A48771E" w14:textId="77777777" w:rsidR="001901A0" w:rsidRDefault="008D2235" w:rsidP="00D31CE5">
      <w:pPr>
        <w:spacing w:line="276" w:lineRule="auto"/>
        <w:rPr>
          <w:rFonts w:ascii="Georgia" w:hAnsi="Georgia" w:cs="Georgia"/>
          <w:sz w:val="21"/>
          <w:szCs w:val="21"/>
        </w:rPr>
      </w:pPr>
      <w:r>
        <w:rPr>
          <w:rFonts w:ascii="Georgia" w:hAnsi="Georgia"/>
          <w:sz w:val="21"/>
        </w:rPr>
        <w:t xml:space="preserve">La GTMR 386 B tiene una capacidad máxima de 8 toneladas y un plumín de 50 metros. La grúa, fabricada originalmente en el año 2003, se sometió a un proceso de reacondicionamiento a través del programa EnCORE en la fábrica Charlieu de Manitowoc, que está situada en Francia. </w:t>
      </w:r>
    </w:p>
    <w:p w14:paraId="690E849A" w14:textId="77777777" w:rsidR="001901A0" w:rsidRDefault="001901A0" w:rsidP="00D31CE5">
      <w:pPr>
        <w:spacing w:line="276" w:lineRule="auto"/>
        <w:rPr>
          <w:rFonts w:ascii="Georgia" w:hAnsi="Georgia" w:cs="Georgia"/>
          <w:sz w:val="21"/>
          <w:szCs w:val="21"/>
        </w:rPr>
      </w:pPr>
    </w:p>
    <w:p w14:paraId="6D01E574" w14:textId="77777777" w:rsidR="008D2235" w:rsidRPr="00341F25" w:rsidRDefault="008D2235" w:rsidP="00D31CE5">
      <w:pPr>
        <w:spacing w:line="276" w:lineRule="auto"/>
        <w:rPr>
          <w:rFonts w:ascii="Georgia" w:hAnsi="Georgia" w:cs="Georgia"/>
          <w:sz w:val="21"/>
          <w:szCs w:val="21"/>
        </w:rPr>
      </w:pPr>
      <w:r>
        <w:rPr>
          <w:rFonts w:ascii="Georgia" w:hAnsi="Georgia"/>
          <w:sz w:val="21"/>
        </w:rPr>
        <w:t>EnCORE procura prolongar la vida útil de las grúas mediante la reparación, reconstrucción y refabricación de las máquinas y de todos sus componentes funcionales. El programa está diseñado para ayudar a los clientes a maximizar el rendimiento de su inversión. Durante el reacondicionamiento, toda la estructura de la GTMR 386 B fue sometida a un proceso de granallado, limpieza y pintura. Se efectuó una revisión general de todo el sistema de control, se repararon o cambiaron todos los componentes mecánicos y eléctricos, y se realizaron pruebas para evaluar completamente la funcionalidad de la máquina.</w:t>
      </w:r>
    </w:p>
    <w:p w14:paraId="7CCC875A" w14:textId="77777777" w:rsidR="008D2235" w:rsidRPr="00341F25" w:rsidRDefault="008D2235" w:rsidP="00D31CE5">
      <w:pPr>
        <w:spacing w:line="276" w:lineRule="auto"/>
        <w:rPr>
          <w:rFonts w:ascii="Georgia" w:hAnsi="Georgia" w:cs="Georgia"/>
          <w:sz w:val="21"/>
          <w:szCs w:val="21"/>
        </w:rPr>
      </w:pPr>
    </w:p>
    <w:p w14:paraId="4D717D68" w14:textId="77777777" w:rsidR="00D31CE5" w:rsidRPr="00341F25" w:rsidRDefault="001901A0" w:rsidP="00D31CE5">
      <w:pPr>
        <w:spacing w:line="276" w:lineRule="auto"/>
        <w:rPr>
          <w:rFonts w:ascii="Georgia" w:hAnsi="Georgia" w:cs="Georgia"/>
          <w:sz w:val="21"/>
          <w:szCs w:val="21"/>
        </w:rPr>
      </w:pPr>
      <w:r>
        <w:rPr>
          <w:rFonts w:ascii="Georgia" w:hAnsi="Georgia"/>
          <w:sz w:val="21"/>
        </w:rPr>
        <w:t xml:space="preserve">“Esta grúa tiene una impresionante durabilidad, y el trabajo realizado para reacondicionarla —en especial, el granallado y la pintura— es extraordinario”, afirma van Tiem. “También quisiera </w:t>
      </w:r>
      <w:r>
        <w:rPr>
          <w:rFonts w:ascii="Georgia" w:hAnsi="Georgia"/>
          <w:sz w:val="21"/>
        </w:rPr>
        <w:lastRenderedPageBreak/>
        <w:t xml:space="preserve">agradecer al equipo neerlandés de Manitowoc, que prestó un servicio ejemplar durante toda la operación de venta”.  </w:t>
      </w:r>
    </w:p>
    <w:p w14:paraId="15E4E669" w14:textId="77777777" w:rsidR="008D2235" w:rsidRPr="00341F25" w:rsidRDefault="008D2235" w:rsidP="00D31CE5">
      <w:pPr>
        <w:spacing w:line="276" w:lineRule="auto"/>
        <w:rPr>
          <w:rFonts w:ascii="Georgia" w:hAnsi="Georgia" w:cs="Georgia"/>
          <w:sz w:val="21"/>
          <w:szCs w:val="21"/>
        </w:rPr>
      </w:pPr>
    </w:p>
    <w:p w14:paraId="096805A4" w14:textId="77777777" w:rsidR="00333707" w:rsidRDefault="001901A0" w:rsidP="00D31CE5">
      <w:pPr>
        <w:spacing w:line="276" w:lineRule="auto"/>
        <w:rPr>
          <w:rFonts w:ascii="Georgia" w:hAnsi="Georgia" w:cs="Georgia"/>
          <w:sz w:val="21"/>
          <w:szCs w:val="21"/>
        </w:rPr>
      </w:pPr>
      <w:r>
        <w:rPr>
          <w:rFonts w:ascii="Georgia" w:hAnsi="Georgia"/>
          <w:sz w:val="21"/>
        </w:rPr>
        <w:t xml:space="preserve">En enero de 2017, el departamento de Grúas Usadas de Manitowoc entregó la grúa en el astillero, y el equipo de Manitowoc Crane Care se encargó de la instalación y la puesta en servicio de la máquina en un sitio singular: la cubierta de un buque de servicio utilizado en operaciones a gran escala. Los técnicos que trabajan para Manitowoc en los Países Bajos también se ocuparon de desmontar la vieja grúa de la empresa que debió ser reemplazada. Tras varias semanas de operación, la empresa informa que la grúa reacondicionada funciona perfectamente. </w:t>
      </w:r>
    </w:p>
    <w:p w14:paraId="76AD2098" w14:textId="77777777" w:rsidR="00333707" w:rsidRDefault="00333707" w:rsidP="00D31CE5">
      <w:pPr>
        <w:spacing w:line="276" w:lineRule="auto"/>
        <w:rPr>
          <w:rFonts w:ascii="Georgia" w:hAnsi="Georgia" w:cs="Georgia"/>
          <w:sz w:val="21"/>
          <w:szCs w:val="21"/>
        </w:rPr>
      </w:pPr>
    </w:p>
    <w:p w14:paraId="6AC85403" w14:textId="77777777" w:rsidR="00333707" w:rsidRDefault="00333707" w:rsidP="00D31CE5">
      <w:pPr>
        <w:spacing w:line="276" w:lineRule="auto"/>
        <w:rPr>
          <w:rFonts w:ascii="Georgia" w:hAnsi="Georgia" w:cs="Georgia"/>
          <w:sz w:val="21"/>
          <w:szCs w:val="21"/>
        </w:rPr>
      </w:pPr>
      <w:r>
        <w:rPr>
          <w:rFonts w:ascii="Georgia" w:hAnsi="Georgia"/>
          <w:sz w:val="21"/>
        </w:rPr>
        <w:t>De hecho, la grúa causó tan buena impresión en De Gerlien que van Tiem tiene mucho interés en volver a utilizar el programa EnCORE, según él mismo afirma. Una vez más, van Tiem trabajará con Lamberts BV y con su director, Rob Lamberts, a fin de obtener la solución ideal para los trabajos de elevación.</w:t>
      </w:r>
    </w:p>
    <w:p w14:paraId="224BED67" w14:textId="77777777" w:rsidR="00333707" w:rsidRDefault="00333707" w:rsidP="00D31CE5">
      <w:pPr>
        <w:spacing w:line="276" w:lineRule="auto"/>
        <w:rPr>
          <w:rFonts w:ascii="Georgia" w:hAnsi="Georgia" w:cs="Georgia"/>
          <w:sz w:val="21"/>
          <w:szCs w:val="21"/>
        </w:rPr>
      </w:pPr>
    </w:p>
    <w:p w14:paraId="55DF5B10" w14:textId="77777777" w:rsidR="00D31CE5" w:rsidRPr="00341F25" w:rsidRDefault="00D31CE5" w:rsidP="00D31CE5">
      <w:pPr>
        <w:spacing w:line="276" w:lineRule="auto"/>
        <w:rPr>
          <w:rFonts w:ascii="Georgia" w:hAnsi="Georgia" w:cs="Georgia"/>
          <w:sz w:val="21"/>
          <w:szCs w:val="21"/>
        </w:rPr>
      </w:pPr>
      <w:r>
        <w:rPr>
          <w:rFonts w:ascii="Georgia" w:hAnsi="Georgia"/>
          <w:sz w:val="21"/>
        </w:rPr>
        <w:t>“Tenemos una grúa Potain H30/40 que seguramente deberá ser reemplazada dentro de unos años. Lo primero que haré cuando llegue ese momento es averiguar si Manitowoc tiene alguna otra solución excepcional para obtener una grúa reacondicionada”, explica.</w:t>
      </w:r>
    </w:p>
    <w:p w14:paraId="74B55C10" w14:textId="77777777" w:rsidR="00D31CE5" w:rsidRPr="00341F25" w:rsidRDefault="00D31CE5" w:rsidP="00D31CE5">
      <w:pPr>
        <w:spacing w:line="276" w:lineRule="auto"/>
        <w:rPr>
          <w:rFonts w:ascii="Georgia" w:hAnsi="Georgia" w:cs="Georgia"/>
          <w:sz w:val="21"/>
          <w:szCs w:val="21"/>
        </w:rPr>
      </w:pPr>
    </w:p>
    <w:p w14:paraId="6C99B730" w14:textId="77777777" w:rsidR="009741DD" w:rsidRPr="00341F25" w:rsidRDefault="00D31CE5" w:rsidP="003F1926">
      <w:pPr>
        <w:spacing w:line="276" w:lineRule="auto"/>
        <w:rPr>
          <w:rFonts w:ascii="Georgia" w:hAnsi="Georgia" w:cs="Georgia"/>
          <w:sz w:val="21"/>
          <w:szCs w:val="21"/>
        </w:rPr>
      </w:pPr>
      <w:r>
        <w:rPr>
          <w:rFonts w:ascii="Georgia" w:hAnsi="Georgia"/>
          <w:sz w:val="21"/>
        </w:rPr>
        <w:t>De Gerlien trabaja con buques de navegación interior desde 1967. Esta empresa familiar se especializa en impulsores laterales de proa, varillas de anclaje, reparación de embarcaciones y suministro de e</w:t>
      </w:r>
      <w:bookmarkStart w:id="0" w:name="_GoBack"/>
      <w:bookmarkEnd w:id="0"/>
      <w:r>
        <w:rPr>
          <w:rFonts w:ascii="Georgia" w:hAnsi="Georgia"/>
          <w:sz w:val="21"/>
        </w:rPr>
        <w:t xml:space="preserve">mbarcaciones totalmente nuevas. De Gerlien posee instalaciones con puerto privado y muelles de atraque sobre el río Waal en los Países Bajos.  </w:t>
      </w:r>
    </w:p>
    <w:p w14:paraId="6015A37F" w14:textId="77777777" w:rsidR="00D31CE5" w:rsidRPr="00341F25" w:rsidRDefault="00D31CE5" w:rsidP="003F1926">
      <w:pPr>
        <w:spacing w:line="276" w:lineRule="auto"/>
        <w:rPr>
          <w:rFonts w:ascii="Georgia" w:hAnsi="Georgia" w:cs="Georgia"/>
          <w:sz w:val="21"/>
          <w:szCs w:val="21"/>
        </w:rPr>
      </w:pPr>
    </w:p>
    <w:p w14:paraId="392E311A" w14:textId="77777777" w:rsidR="009741DD" w:rsidRPr="00E9132B"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rPr>
        <w:t>-FIN-</w:t>
      </w:r>
    </w:p>
    <w:p w14:paraId="3C1E96DA" w14:textId="77777777" w:rsidR="00A678F4" w:rsidRPr="00E9132B" w:rsidRDefault="00A678F4" w:rsidP="003F1926">
      <w:pPr>
        <w:tabs>
          <w:tab w:val="left" w:pos="1055"/>
          <w:tab w:val="left" w:pos="4111"/>
          <w:tab w:val="left" w:pos="5812"/>
          <w:tab w:val="left" w:pos="7371"/>
        </w:tabs>
        <w:spacing w:line="276" w:lineRule="auto"/>
        <w:rPr>
          <w:rFonts w:ascii="Georgia" w:hAnsi="Georgia" w:cs="Georgia"/>
          <w:sz w:val="21"/>
          <w:szCs w:val="21"/>
        </w:rPr>
      </w:pPr>
    </w:p>
    <w:p w14:paraId="7C8DEBF4" w14:textId="77777777" w:rsidR="00164A29" w:rsidRPr="00E9132B" w:rsidRDefault="00164A29" w:rsidP="003F1926">
      <w:pPr>
        <w:spacing w:line="276" w:lineRule="auto"/>
        <w:outlineLvl w:val="0"/>
        <w:rPr>
          <w:rFonts w:ascii="Verdana" w:hAnsi="Verdana"/>
          <w:b/>
          <w:color w:val="41525C"/>
          <w:sz w:val="18"/>
          <w:szCs w:val="18"/>
        </w:rPr>
      </w:pPr>
      <w:r>
        <w:rPr>
          <w:rFonts w:ascii="Verdana" w:hAnsi="Verdana"/>
          <w:color w:val="ED1C2A"/>
          <w:sz w:val="18"/>
        </w:rPr>
        <w:t>CONTACTO</w:t>
      </w:r>
    </w:p>
    <w:p w14:paraId="6BA1E9C5" w14:textId="77777777" w:rsidR="003D0A5C" w:rsidRPr="00E9132B" w:rsidRDefault="00F24CF7" w:rsidP="003F1926">
      <w:pPr>
        <w:tabs>
          <w:tab w:val="left" w:pos="3969"/>
        </w:tabs>
        <w:spacing w:line="276" w:lineRule="auto"/>
        <w:rPr>
          <w:rFonts w:ascii="Verdana" w:hAnsi="Verdana"/>
          <w:color w:val="41525C"/>
          <w:sz w:val="18"/>
          <w:szCs w:val="18"/>
        </w:rPr>
      </w:pPr>
      <w:r>
        <w:rPr>
          <w:rFonts w:ascii="Verdana" w:hAnsi="Verdana"/>
          <w:b/>
          <w:color w:val="41525C"/>
          <w:sz w:val="18"/>
        </w:rPr>
        <w:t>Cristelle Lacourt</w:t>
      </w:r>
      <w:r>
        <w:tab/>
      </w:r>
      <w:r>
        <w:rPr>
          <w:rFonts w:ascii="Verdana" w:hAnsi="Verdana"/>
          <w:b/>
          <w:color w:val="41525C"/>
          <w:sz w:val="18"/>
        </w:rPr>
        <w:t>Damian Joseph</w:t>
      </w:r>
      <w:r>
        <w:rPr>
          <w:rFonts w:ascii="Verdana" w:hAnsi="Verdana"/>
          <w:color w:val="41525C"/>
          <w:sz w:val="18"/>
        </w:rPr>
        <w:t xml:space="preserve"> </w:t>
      </w:r>
    </w:p>
    <w:p w14:paraId="3D922DC4" w14:textId="77777777" w:rsidR="003D0A5C" w:rsidRPr="00E9132B" w:rsidRDefault="003D0A5C" w:rsidP="003F1926">
      <w:pPr>
        <w:tabs>
          <w:tab w:val="left" w:pos="3969"/>
        </w:tabs>
        <w:spacing w:line="276" w:lineRule="auto"/>
        <w:rPr>
          <w:rFonts w:ascii="Verdana" w:hAnsi="Verdana"/>
          <w:color w:val="41525C"/>
          <w:sz w:val="18"/>
          <w:szCs w:val="18"/>
        </w:rPr>
      </w:pPr>
      <w:r>
        <w:rPr>
          <w:rFonts w:ascii="Verdana" w:hAnsi="Verdana"/>
          <w:color w:val="41525C"/>
          <w:sz w:val="18"/>
        </w:rPr>
        <w:t>Manitowoc</w:t>
      </w:r>
      <w:r>
        <w:tab/>
      </w:r>
      <w:r>
        <w:rPr>
          <w:rFonts w:ascii="Verdana" w:hAnsi="Verdana"/>
          <w:color w:val="41525C"/>
          <w:sz w:val="18"/>
        </w:rPr>
        <w:t>SE10</w:t>
      </w:r>
    </w:p>
    <w:p w14:paraId="2BF29424" w14:textId="77777777" w:rsidR="003D0A5C" w:rsidRPr="00E9132B" w:rsidRDefault="003D0A5C" w:rsidP="003F1926">
      <w:pPr>
        <w:tabs>
          <w:tab w:val="left" w:pos="3969"/>
        </w:tabs>
        <w:spacing w:line="276" w:lineRule="auto"/>
        <w:rPr>
          <w:rFonts w:ascii="Verdana" w:hAnsi="Verdana"/>
          <w:color w:val="41525C"/>
          <w:sz w:val="18"/>
          <w:szCs w:val="18"/>
        </w:rPr>
      </w:pPr>
      <w:r>
        <w:rPr>
          <w:rFonts w:ascii="Verdana" w:hAnsi="Verdana"/>
          <w:color w:val="41525C"/>
          <w:sz w:val="18"/>
        </w:rPr>
        <w:t>Tel +33 472 182 018</w:t>
      </w:r>
      <w:r>
        <w:tab/>
      </w:r>
      <w:r>
        <w:rPr>
          <w:rFonts w:ascii="Verdana" w:hAnsi="Verdana"/>
          <w:color w:val="41525C"/>
          <w:sz w:val="18"/>
        </w:rPr>
        <w:t>Tel +1 312 548 8441</w:t>
      </w:r>
    </w:p>
    <w:p w14:paraId="1429FE0D" w14:textId="77777777" w:rsidR="00D4675D" w:rsidRPr="00591E95" w:rsidRDefault="00046CA2" w:rsidP="003F1926">
      <w:pPr>
        <w:tabs>
          <w:tab w:val="left" w:pos="1055"/>
          <w:tab w:val="left" w:pos="3969"/>
          <w:tab w:val="left" w:pos="6379"/>
          <w:tab w:val="left" w:pos="7371"/>
        </w:tabs>
        <w:spacing w:line="276" w:lineRule="auto"/>
        <w:rPr>
          <w:rFonts w:ascii="Verdana" w:hAnsi="Verdana"/>
          <w:color w:val="41525C"/>
          <w:sz w:val="18"/>
          <w:szCs w:val="18"/>
        </w:rPr>
      </w:pPr>
      <w:hyperlink r:id="rId9">
        <w:r w:rsidR="00355E09" w:rsidRPr="00591E95">
          <w:rPr>
            <w:rStyle w:val="Hyperlink"/>
            <w:rFonts w:ascii="Verdana" w:hAnsi="Verdana"/>
            <w:color w:val="41525C"/>
            <w:sz w:val="18"/>
          </w:rPr>
          <w:t>cristelle.lacourt@manitowoc.com</w:t>
        </w:r>
      </w:hyperlink>
      <w:r w:rsidR="00355E09" w:rsidRPr="00591E95">
        <w:rPr>
          <w:color w:val="41525C"/>
        </w:rPr>
        <w:tab/>
      </w:r>
      <w:hyperlink r:id="rId10">
        <w:r w:rsidR="00355E09" w:rsidRPr="00591E95">
          <w:rPr>
            <w:rStyle w:val="Hyperlink"/>
            <w:rFonts w:ascii="Verdana" w:hAnsi="Verdana"/>
            <w:color w:val="41525C"/>
            <w:sz w:val="18"/>
          </w:rPr>
          <w:t>damian.joseph@se10.com</w:t>
        </w:r>
      </w:hyperlink>
    </w:p>
    <w:p w14:paraId="2A03EB73" w14:textId="77777777" w:rsidR="00870CB0" w:rsidRDefault="00870CB0" w:rsidP="003F1926">
      <w:pPr>
        <w:spacing w:line="276" w:lineRule="auto"/>
        <w:rPr>
          <w:rFonts w:ascii="Verdana" w:hAnsi="Verdana"/>
          <w:color w:val="ED1C2A"/>
          <w:sz w:val="18"/>
          <w:szCs w:val="18"/>
        </w:rPr>
      </w:pPr>
    </w:p>
    <w:p w14:paraId="2C7FEC14" w14:textId="77777777" w:rsidR="00B0353B" w:rsidRDefault="00B0353B" w:rsidP="003F1926">
      <w:pPr>
        <w:spacing w:line="276" w:lineRule="auto"/>
        <w:rPr>
          <w:rFonts w:ascii="Verdana" w:hAnsi="Verdana"/>
          <w:color w:val="ED1C2A"/>
          <w:sz w:val="18"/>
          <w:szCs w:val="18"/>
        </w:rPr>
      </w:pPr>
    </w:p>
    <w:p w14:paraId="138651DE" w14:textId="77777777" w:rsidR="00B0353B" w:rsidRPr="00CD6A67" w:rsidRDefault="00B0353B" w:rsidP="00B0353B">
      <w:pPr>
        <w:spacing w:line="276" w:lineRule="auto"/>
        <w:rPr>
          <w:rFonts w:ascii="Verdana" w:hAnsi="Verdana"/>
          <w:sz w:val="18"/>
          <w:szCs w:val="18"/>
        </w:rPr>
      </w:pPr>
      <w:r>
        <w:rPr>
          <w:rFonts w:ascii="Verdana" w:hAnsi="Verdana"/>
          <w:color w:val="ED1C2A"/>
          <w:sz w:val="18"/>
        </w:rPr>
        <w:t>ACERCA DE THE MANITOWOC COMPANY, INC.</w:t>
      </w:r>
      <w:r>
        <w:rPr>
          <w:rFonts w:ascii="Verdana" w:hAnsi="Verdana"/>
          <w:sz w:val="18"/>
        </w:rPr>
        <w:t xml:space="preserve"> </w:t>
      </w:r>
      <w:r>
        <w:rPr>
          <w:rFonts w:ascii="Verdana" w:hAnsi="Verdana"/>
          <w:sz w:val="18"/>
          <w:szCs w:val="18"/>
        </w:rPr>
        <w:br/>
      </w:r>
      <w:r>
        <w:rPr>
          <w:rFonts w:ascii="Verdana" w:hAnsi="Verdana"/>
          <w:color w:val="41525C"/>
          <w:sz w:val="18"/>
        </w:rPr>
        <w:t xml:space="preserve">Fundada en 1902, </w:t>
      </w:r>
      <w:proofErr w:type="spellStart"/>
      <w:r>
        <w:rPr>
          <w:rFonts w:ascii="Verdana" w:hAnsi="Verdana"/>
          <w:color w:val="41525C"/>
          <w:sz w:val="18"/>
        </w:rPr>
        <w:t>The</w:t>
      </w:r>
      <w:proofErr w:type="spellEnd"/>
      <w:r>
        <w:rPr>
          <w:rFonts w:ascii="Verdana" w:hAnsi="Verdana"/>
          <w:color w:val="41525C"/>
          <w:sz w:val="18"/>
        </w:rPr>
        <w:t xml:space="preserve"> Manitowoc Company, Inc. es uno de los principales fabricantes de grúas y soluciones de elevación a nivel internacional, con instalaciones de fabricación, distribución y servicio en 20 países. Manitowoc es reconocida como uno de los principales innovadores y proveedores de grúas de oruga, grúas torre y grúas móviles para la industria de la construcción pesada, las cuales son complementadas por una serie de servicios de apoyo al producto posventa a la vanguardia de la industria. En 2016, los ingresos de Manitowoc alcanzaron los US$1600 millones, con más de la mitad de ese monto generado afuera de los Estados Unidos.</w:t>
      </w:r>
    </w:p>
    <w:p w14:paraId="22FF66ED" w14:textId="77777777" w:rsidR="00B0353B" w:rsidRDefault="00B0353B" w:rsidP="00B0353B"/>
    <w:p w14:paraId="43490C36" w14:textId="77777777" w:rsidR="000922E0" w:rsidRPr="00A678F4" w:rsidRDefault="000922E0" w:rsidP="000922E0">
      <w:pPr>
        <w:spacing w:line="276" w:lineRule="auto"/>
        <w:outlineLvl w:val="0"/>
        <w:rPr>
          <w:sz w:val="18"/>
          <w:szCs w:val="18"/>
        </w:rPr>
      </w:pPr>
      <w:r>
        <w:rPr>
          <w:rFonts w:ascii="Verdana" w:hAnsi="Verdana"/>
          <w:color w:val="ED1C2A"/>
          <w:sz w:val="18"/>
          <w:szCs w:val="18"/>
        </w:rPr>
        <w:t>THE MANITOWOC COMPANY, INC.</w:t>
      </w:r>
    </w:p>
    <w:p w14:paraId="64663FE4" w14:textId="77777777" w:rsidR="000922E0" w:rsidRPr="00A678F4" w:rsidRDefault="000922E0" w:rsidP="000922E0">
      <w:pPr>
        <w:spacing w:line="276" w:lineRule="auto"/>
        <w:outlineLvl w:val="0"/>
        <w:rPr>
          <w:sz w:val="18"/>
          <w:szCs w:val="18"/>
        </w:rPr>
      </w:pPr>
      <w:r w:rsidRPr="00A678F4">
        <w:rPr>
          <w:rFonts w:ascii="Verdana" w:hAnsi="Verdana"/>
          <w:color w:val="41525C"/>
          <w:sz w:val="18"/>
          <w:szCs w:val="18"/>
        </w:rPr>
        <w:t>240</w:t>
      </w:r>
      <w:r>
        <w:rPr>
          <w:rFonts w:ascii="Verdana" w:hAnsi="Verdana"/>
          <w:color w:val="41525C"/>
          <w:sz w:val="18"/>
          <w:szCs w:val="18"/>
        </w:rPr>
        <w:t>0</w:t>
      </w:r>
      <w:r w:rsidRPr="00A678F4">
        <w:rPr>
          <w:rFonts w:ascii="Verdana" w:hAnsi="Verdana"/>
          <w:color w:val="41525C"/>
          <w:sz w:val="18"/>
          <w:szCs w:val="18"/>
        </w:rPr>
        <w:t xml:space="preserve"> South </w:t>
      </w:r>
      <w:r>
        <w:rPr>
          <w:rFonts w:ascii="Verdana" w:hAnsi="Verdana"/>
          <w:color w:val="41525C"/>
          <w:sz w:val="18"/>
          <w:szCs w:val="18"/>
        </w:rPr>
        <w:t>44</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w:t>
      </w:r>
      <w:r>
        <w:rPr>
          <w:rFonts w:ascii="Verdana" w:hAnsi="Verdana"/>
          <w:color w:val="41525C"/>
          <w:sz w:val="18"/>
          <w:szCs w:val="18"/>
        </w:rPr>
        <w:t>66</w:t>
      </w:r>
      <w:r w:rsidRPr="00A678F4">
        <w:rPr>
          <w:sz w:val="18"/>
          <w:szCs w:val="18"/>
        </w:rPr>
        <w:t xml:space="preserve"> - </w:t>
      </w:r>
      <w:r w:rsidRPr="00A678F4">
        <w:rPr>
          <w:rFonts w:ascii="Verdana" w:hAnsi="Verdana"/>
          <w:color w:val="41525C"/>
          <w:sz w:val="18"/>
          <w:szCs w:val="18"/>
        </w:rPr>
        <w:t>Manitowoc, WI 54221</w:t>
      </w:r>
    </w:p>
    <w:p w14:paraId="41AE0A95" w14:textId="77777777" w:rsidR="000922E0" w:rsidRPr="00A678F4" w:rsidRDefault="000922E0" w:rsidP="000922E0">
      <w:pPr>
        <w:spacing w:line="276" w:lineRule="auto"/>
        <w:outlineLvl w:val="0"/>
        <w:rPr>
          <w:sz w:val="18"/>
          <w:szCs w:val="18"/>
        </w:rPr>
      </w:pPr>
      <w:r w:rsidRPr="00A678F4">
        <w:rPr>
          <w:rFonts w:ascii="Verdana" w:hAnsi="Verdana"/>
          <w:color w:val="41525C"/>
          <w:sz w:val="18"/>
          <w:szCs w:val="18"/>
        </w:rPr>
        <w:t xml:space="preserve">T +1 920 684 </w:t>
      </w:r>
      <w:r>
        <w:rPr>
          <w:rFonts w:ascii="Verdana" w:hAnsi="Verdana"/>
          <w:color w:val="41525C"/>
          <w:sz w:val="18"/>
          <w:szCs w:val="18"/>
        </w:rPr>
        <w:t>4410</w:t>
      </w:r>
    </w:p>
    <w:p w14:paraId="5CED37E6" w14:textId="372A722F" w:rsidR="00B0353B" w:rsidRPr="00E9132B" w:rsidRDefault="000922E0" w:rsidP="000922E0">
      <w:pPr>
        <w:spacing w:line="276" w:lineRule="auto"/>
        <w:rPr>
          <w:rFonts w:ascii="Verdana" w:hAnsi="Verdana"/>
          <w:color w:val="ED1C2A"/>
          <w:sz w:val="18"/>
          <w:szCs w:val="18"/>
        </w:rPr>
      </w:pPr>
      <w:hyperlink r:id="rId11" w:history="1">
        <w:r>
          <w:rPr>
            <w:rStyle w:val="Hyperlink"/>
            <w:rFonts w:ascii="Verdana" w:hAnsi="Verdana"/>
            <w:b/>
            <w:color w:val="41525C"/>
            <w:sz w:val="18"/>
            <w:szCs w:val="18"/>
          </w:rPr>
          <w:t>www.manitowoc.com</w:t>
        </w:r>
      </w:hyperlink>
      <w:r>
        <w:rPr>
          <w:rStyle w:val="Hyperlink"/>
          <w:rFonts w:ascii="Verdana" w:hAnsi="Verdana"/>
          <w:b/>
          <w:color w:val="41525C"/>
          <w:sz w:val="18"/>
          <w:szCs w:val="18"/>
        </w:rPr>
        <w:softHyphen/>
      </w:r>
    </w:p>
    <w:sectPr w:rsidR="00B0353B" w:rsidRPr="00E9132B"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B8CEC" w14:textId="77777777" w:rsidR="00046CA2" w:rsidRDefault="00046CA2">
      <w:r>
        <w:separator/>
      </w:r>
    </w:p>
  </w:endnote>
  <w:endnote w:type="continuationSeparator" w:id="0">
    <w:p w14:paraId="1FC2AC6B" w14:textId="77777777" w:rsidR="00046CA2" w:rsidRDefault="0004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8A0D9" w14:textId="77777777" w:rsidR="00046CA2" w:rsidRDefault="00046CA2">
      <w:r>
        <w:separator/>
      </w:r>
    </w:p>
  </w:footnote>
  <w:footnote w:type="continuationSeparator" w:id="0">
    <w:p w14:paraId="4A74BA76" w14:textId="77777777" w:rsidR="00046CA2" w:rsidRDefault="00046C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BF779" w14:textId="77777777" w:rsidR="008C2414" w:rsidRPr="00E9132B" w:rsidRDefault="008C2414"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De Gerlien van Tiem y EnCore</w:t>
    </w:r>
  </w:p>
  <w:p w14:paraId="773A880B" w14:textId="05E256B5" w:rsidR="008C2414" w:rsidRDefault="00591E95" w:rsidP="00591E95">
    <w:pPr>
      <w:spacing w:line="276" w:lineRule="auto"/>
      <w:outlineLvl w:val="0"/>
      <w:rPr>
        <w:rFonts w:ascii="Verdana" w:hAnsi="Verdana"/>
        <w:color w:val="41525C"/>
        <w:sz w:val="18"/>
      </w:rPr>
    </w:pPr>
    <w:r>
      <w:rPr>
        <w:rFonts w:ascii="Verdana" w:hAnsi="Verdana"/>
        <w:color w:val="41525C"/>
        <w:sz w:val="18"/>
      </w:rPr>
      <w:t>4 de abril de 2017</w:t>
    </w:r>
  </w:p>
  <w:p w14:paraId="6AE97ACD" w14:textId="77777777" w:rsidR="00591E95" w:rsidRPr="00591E95" w:rsidRDefault="00591E95" w:rsidP="00591E95">
    <w:pPr>
      <w:spacing w:line="276" w:lineRule="auto"/>
      <w:outlineLvl w:val="0"/>
      <w:rPr>
        <w:rFonts w:ascii="Verdana" w:hAnsi="Verdana"/>
        <w:color w:val="ED1C2A"/>
        <w:sz w:val="18"/>
        <w:szCs w:val="18"/>
      </w:rPr>
    </w:pPr>
  </w:p>
  <w:p w14:paraId="1B81FF4A" w14:textId="77777777" w:rsidR="008C2414" w:rsidRDefault="008C241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50673"/>
    <w:multiLevelType w:val="hybridMultilevel"/>
    <w:tmpl w:val="015A3CD4"/>
    <w:lvl w:ilvl="0" w:tplc="A1E8D578">
      <w:start w:val="2401"/>
      <w:numFmt w:val="bullet"/>
      <w:lvlText w:val="-"/>
      <w:lvlJc w:val="left"/>
      <w:pPr>
        <w:ind w:left="360" w:hanging="360"/>
      </w:pPr>
      <w:rPr>
        <w:rFonts w:ascii="Georgia" w:eastAsia="Times New Roman" w:hAnsi="Georgia" w:cs="Georgi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46CA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87F21"/>
    <w:rsid w:val="000922E0"/>
    <w:rsid w:val="000A4B7E"/>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128CA"/>
    <w:rsid w:val="00120BC3"/>
    <w:rsid w:val="001222FA"/>
    <w:rsid w:val="0012401C"/>
    <w:rsid w:val="00127FF4"/>
    <w:rsid w:val="00133817"/>
    <w:rsid w:val="00137100"/>
    <w:rsid w:val="00141124"/>
    <w:rsid w:val="00141C80"/>
    <w:rsid w:val="00150CEC"/>
    <w:rsid w:val="00151D19"/>
    <w:rsid w:val="00151EA8"/>
    <w:rsid w:val="00155AE5"/>
    <w:rsid w:val="00163032"/>
    <w:rsid w:val="00164180"/>
    <w:rsid w:val="00164A29"/>
    <w:rsid w:val="00167918"/>
    <w:rsid w:val="0017089A"/>
    <w:rsid w:val="00171709"/>
    <w:rsid w:val="00172238"/>
    <w:rsid w:val="00173368"/>
    <w:rsid w:val="001768CF"/>
    <w:rsid w:val="00181F48"/>
    <w:rsid w:val="00182A78"/>
    <w:rsid w:val="00183989"/>
    <w:rsid w:val="00187083"/>
    <w:rsid w:val="001870F8"/>
    <w:rsid w:val="001901A0"/>
    <w:rsid w:val="0019066A"/>
    <w:rsid w:val="00195264"/>
    <w:rsid w:val="00195612"/>
    <w:rsid w:val="001A0203"/>
    <w:rsid w:val="001A13BA"/>
    <w:rsid w:val="001A16D3"/>
    <w:rsid w:val="001A521F"/>
    <w:rsid w:val="001A6571"/>
    <w:rsid w:val="001A6921"/>
    <w:rsid w:val="001A7332"/>
    <w:rsid w:val="001A77BD"/>
    <w:rsid w:val="001B1687"/>
    <w:rsid w:val="001B2EC3"/>
    <w:rsid w:val="001B54D3"/>
    <w:rsid w:val="001C0797"/>
    <w:rsid w:val="001C1EAE"/>
    <w:rsid w:val="001C3608"/>
    <w:rsid w:val="001C6DCC"/>
    <w:rsid w:val="001D046B"/>
    <w:rsid w:val="001D43E2"/>
    <w:rsid w:val="001D5B76"/>
    <w:rsid w:val="001D7FC6"/>
    <w:rsid w:val="001E23EF"/>
    <w:rsid w:val="001E4088"/>
    <w:rsid w:val="001E63DB"/>
    <w:rsid w:val="001E7EB7"/>
    <w:rsid w:val="001F0832"/>
    <w:rsid w:val="001F2A82"/>
    <w:rsid w:val="001F452D"/>
    <w:rsid w:val="001F544B"/>
    <w:rsid w:val="001F7754"/>
    <w:rsid w:val="0020131D"/>
    <w:rsid w:val="00201646"/>
    <w:rsid w:val="0020233A"/>
    <w:rsid w:val="00203C59"/>
    <w:rsid w:val="00207B61"/>
    <w:rsid w:val="00210135"/>
    <w:rsid w:val="0022144C"/>
    <w:rsid w:val="00222A4F"/>
    <w:rsid w:val="002235B3"/>
    <w:rsid w:val="0022453C"/>
    <w:rsid w:val="002252D3"/>
    <w:rsid w:val="00231F98"/>
    <w:rsid w:val="00242BFB"/>
    <w:rsid w:val="002436CE"/>
    <w:rsid w:val="00246C58"/>
    <w:rsid w:val="002507C8"/>
    <w:rsid w:val="0025349B"/>
    <w:rsid w:val="00254A5B"/>
    <w:rsid w:val="00255310"/>
    <w:rsid w:val="002559DC"/>
    <w:rsid w:val="00256053"/>
    <w:rsid w:val="00261AAD"/>
    <w:rsid w:val="00262FC7"/>
    <w:rsid w:val="00263C0C"/>
    <w:rsid w:val="0026422B"/>
    <w:rsid w:val="00267A5F"/>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2D2D"/>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33707"/>
    <w:rsid w:val="00340800"/>
    <w:rsid w:val="00341A80"/>
    <w:rsid w:val="00341F25"/>
    <w:rsid w:val="003421C9"/>
    <w:rsid w:val="00343FEA"/>
    <w:rsid w:val="00344DF9"/>
    <w:rsid w:val="00351AF9"/>
    <w:rsid w:val="00352A80"/>
    <w:rsid w:val="003541F0"/>
    <w:rsid w:val="00355E09"/>
    <w:rsid w:val="00356804"/>
    <w:rsid w:val="003573ED"/>
    <w:rsid w:val="003577E2"/>
    <w:rsid w:val="00363EDD"/>
    <w:rsid w:val="0036530E"/>
    <w:rsid w:val="003657A3"/>
    <w:rsid w:val="00373196"/>
    <w:rsid w:val="00373DC1"/>
    <w:rsid w:val="0038058D"/>
    <w:rsid w:val="00382D56"/>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35CC"/>
    <w:rsid w:val="003E68ED"/>
    <w:rsid w:val="003F1926"/>
    <w:rsid w:val="003F46E7"/>
    <w:rsid w:val="0040002D"/>
    <w:rsid w:val="00401096"/>
    <w:rsid w:val="0040560B"/>
    <w:rsid w:val="00406A6D"/>
    <w:rsid w:val="0040727E"/>
    <w:rsid w:val="004138BE"/>
    <w:rsid w:val="00413CF0"/>
    <w:rsid w:val="00414689"/>
    <w:rsid w:val="00414CF6"/>
    <w:rsid w:val="004200E9"/>
    <w:rsid w:val="004211A1"/>
    <w:rsid w:val="00421B87"/>
    <w:rsid w:val="00422497"/>
    <w:rsid w:val="00422FCF"/>
    <w:rsid w:val="00426B72"/>
    <w:rsid w:val="004337D9"/>
    <w:rsid w:val="00434252"/>
    <w:rsid w:val="00435CF7"/>
    <w:rsid w:val="00441B7D"/>
    <w:rsid w:val="0044404F"/>
    <w:rsid w:val="004442D3"/>
    <w:rsid w:val="00450286"/>
    <w:rsid w:val="00454463"/>
    <w:rsid w:val="004578B3"/>
    <w:rsid w:val="00461F06"/>
    <w:rsid w:val="004625E6"/>
    <w:rsid w:val="00474F44"/>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6C1D"/>
    <w:rsid w:val="00511EAA"/>
    <w:rsid w:val="005127AF"/>
    <w:rsid w:val="00512975"/>
    <w:rsid w:val="00515556"/>
    <w:rsid w:val="005158D6"/>
    <w:rsid w:val="00517806"/>
    <w:rsid w:val="00523E0B"/>
    <w:rsid w:val="0052526A"/>
    <w:rsid w:val="00525E57"/>
    <w:rsid w:val="00530ACF"/>
    <w:rsid w:val="00531765"/>
    <w:rsid w:val="00533011"/>
    <w:rsid w:val="005404E5"/>
    <w:rsid w:val="00544E83"/>
    <w:rsid w:val="00545088"/>
    <w:rsid w:val="00545ED3"/>
    <w:rsid w:val="005518A6"/>
    <w:rsid w:val="00553749"/>
    <w:rsid w:val="005567E5"/>
    <w:rsid w:val="00557E33"/>
    <w:rsid w:val="005641C1"/>
    <w:rsid w:val="005655CC"/>
    <w:rsid w:val="0056789C"/>
    <w:rsid w:val="0057790E"/>
    <w:rsid w:val="00583F66"/>
    <w:rsid w:val="00587442"/>
    <w:rsid w:val="0058771D"/>
    <w:rsid w:val="00590F0C"/>
    <w:rsid w:val="00591E95"/>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04B1"/>
    <w:rsid w:val="00621648"/>
    <w:rsid w:val="00622AF8"/>
    <w:rsid w:val="006249C6"/>
    <w:rsid w:val="00624C5F"/>
    <w:rsid w:val="00630EB3"/>
    <w:rsid w:val="006343D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12D"/>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6DDD"/>
    <w:rsid w:val="00727405"/>
    <w:rsid w:val="00731634"/>
    <w:rsid w:val="00731D13"/>
    <w:rsid w:val="007347FD"/>
    <w:rsid w:val="00735733"/>
    <w:rsid w:val="0073638B"/>
    <w:rsid w:val="00742C6D"/>
    <w:rsid w:val="00742F26"/>
    <w:rsid w:val="0074569C"/>
    <w:rsid w:val="00746268"/>
    <w:rsid w:val="00746561"/>
    <w:rsid w:val="00746956"/>
    <w:rsid w:val="00750E31"/>
    <w:rsid w:val="007523FB"/>
    <w:rsid w:val="00757120"/>
    <w:rsid w:val="007615C1"/>
    <w:rsid w:val="00763100"/>
    <w:rsid w:val="00764BAE"/>
    <w:rsid w:val="0076520B"/>
    <w:rsid w:val="00765EB1"/>
    <w:rsid w:val="00776536"/>
    <w:rsid w:val="00777ABC"/>
    <w:rsid w:val="007843FA"/>
    <w:rsid w:val="00785AB3"/>
    <w:rsid w:val="0078732C"/>
    <w:rsid w:val="00787627"/>
    <w:rsid w:val="007940A4"/>
    <w:rsid w:val="00794896"/>
    <w:rsid w:val="007959F4"/>
    <w:rsid w:val="0079659E"/>
    <w:rsid w:val="007A083A"/>
    <w:rsid w:val="007A3B5C"/>
    <w:rsid w:val="007A4178"/>
    <w:rsid w:val="007A6FDC"/>
    <w:rsid w:val="007B1434"/>
    <w:rsid w:val="007B1B0E"/>
    <w:rsid w:val="007B6CB5"/>
    <w:rsid w:val="007C4F42"/>
    <w:rsid w:val="007C5573"/>
    <w:rsid w:val="007D02CF"/>
    <w:rsid w:val="007D29F4"/>
    <w:rsid w:val="007D2B04"/>
    <w:rsid w:val="007D376C"/>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27E97"/>
    <w:rsid w:val="00831A87"/>
    <w:rsid w:val="00841023"/>
    <w:rsid w:val="00842E4F"/>
    <w:rsid w:val="00843B90"/>
    <w:rsid w:val="00843BF2"/>
    <w:rsid w:val="00845647"/>
    <w:rsid w:val="00853112"/>
    <w:rsid w:val="0085558D"/>
    <w:rsid w:val="008573FF"/>
    <w:rsid w:val="00861267"/>
    <w:rsid w:val="008628E6"/>
    <w:rsid w:val="00870CB0"/>
    <w:rsid w:val="008775DC"/>
    <w:rsid w:val="00877E0E"/>
    <w:rsid w:val="00877F25"/>
    <w:rsid w:val="00882D97"/>
    <w:rsid w:val="00886E84"/>
    <w:rsid w:val="00890DE2"/>
    <w:rsid w:val="008951E1"/>
    <w:rsid w:val="008A2386"/>
    <w:rsid w:val="008A6CA2"/>
    <w:rsid w:val="008B2A65"/>
    <w:rsid w:val="008B33DA"/>
    <w:rsid w:val="008B5701"/>
    <w:rsid w:val="008C2414"/>
    <w:rsid w:val="008C3FE2"/>
    <w:rsid w:val="008D0268"/>
    <w:rsid w:val="008D06A9"/>
    <w:rsid w:val="008D070A"/>
    <w:rsid w:val="008D0C53"/>
    <w:rsid w:val="008D2235"/>
    <w:rsid w:val="008D60EA"/>
    <w:rsid w:val="008E1D4F"/>
    <w:rsid w:val="008E3692"/>
    <w:rsid w:val="008E3D72"/>
    <w:rsid w:val="008E6224"/>
    <w:rsid w:val="008E7F60"/>
    <w:rsid w:val="008F7999"/>
    <w:rsid w:val="00903D24"/>
    <w:rsid w:val="009102EE"/>
    <w:rsid w:val="009110C3"/>
    <w:rsid w:val="0091125F"/>
    <w:rsid w:val="009121C5"/>
    <w:rsid w:val="009161F0"/>
    <w:rsid w:val="00916246"/>
    <w:rsid w:val="00917AFF"/>
    <w:rsid w:val="00922303"/>
    <w:rsid w:val="0092285E"/>
    <w:rsid w:val="00923C6D"/>
    <w:rsid w:val="009246BB"/>
    <w:rsid w:val="0092578F"/>
    <w:rsid w:val="00926715"/>
    <w:rsid w:val="00926D10"/>
    <w:rsid w:val="00930710"/>
    <w:rsid w:val="00931475"/>
    <w:rsid w:val="009341C1"/>
    <w:rsid w:val="009344AF"/>
    <w:rsid w:val="009376C7"/>
    <w:rsid w:val="00940C11"/>
    <w:rsid w:val="00941092"/>
    <w:rsid w:val="00941D0A"/>
    <w:rsid w:val="009428AF"/>
    <w:rsid w:val="00944B7D"/>
    <w:rsid w:val="009466E7"/>
    <w:rsid w:val="00947E11"/>
    <w:rsid w:val="00952341"/>
    <w:rsid w:val="0095692B"/>
    <w:rsid w:val="0095733C"/>
    <w:rsid w:val="00960384"/>
    <w:rsid w:val="00960D0E"/>
    <w:rsid w:val="00963664"/>
    <w:rsid w:val="00966644"/>
    <w:rsid w:val="009741DD"/>
    <w:rsid w:val="00975D62"/>
    <w:rsid w:val="00976361"/>
    <w:rsid w:val="009768A8"/>
    <w:rsid w:val="00976A5C"/>
    <w:rsid w:val="00976FBC"/>
    <w:rsid w:val="00984766"/>
    <w:rsid w:val="009847E8"/>
    <w:rsid w:val="009873B8"/>
    <w:rsid w:val="0098774E"/>
    <w:rsid w:val="00987A35"/>
    <w:rsid w:val="009904AF"/>
    <w:rsid w:val="00993AC9"/>
    <w:rsid w:val="009964E8"/>
    <w:rsid w:val="009A3225"/>
    <w:rsid w:val="009A5658"/>
    <w:rsid w:val="009A6E06"/>
    <w:rsid w:val="009A75BC"/>
    <w:rsid w:val="009B0F2D"/>
    <w:rsid w:val="009B5056"/>
    <w:rsid w:val="009C1203"/>
    <w:rsid w:val="009C2054"/>
    <w:rsid w:val="009C79E2"/>
    <w:rsid w:val="009E0C7A"/>
    <w:rsid w:val="009E2674"/>
    <w:rsid w:val="009E4B9E"/>
    <w:rsid w:val="009E5B58"/>
    <w:rsid w:val="009E68C0"/>
    <w:rsid w:val="009E73DE"/>
    <w:rsid w:val="009E7DC0"/>
    <w:rsid w:val="009E7E4A"/>
    <w:rsid w:val="009F0D22"/>
    <w:rsid w:val="009F5917"/>
    <w:rsid w:val="009F6625"/>
    <w:rsid w:val="00A02582"/>
    <w:rsid w:val="00A06DE5"/>
    <w:rsid w:val="00A07C63"/>
    <w:rsid w:val="00A10A54"/>
    <w:rsid w:val="00A10E96"/>
    <w:rsid w:val="00A117A7"/>
    <w:rsid w:val="00A11DF2"/>
    <w:rsid w:val="00A131D9"/>
    <w:rsid w:val="00A131E7"/>
    <w:rsid w:val="00A138E7"/>
    <w:rsid w:val="00A13E8D"/>
    <w:rsid w:val="00A14755"/>
    <w:rsid w:val="00A163BF"/>
    <w:rsid w:val="00A20E61"/>
    <w:rsid w:val="00A2589F"/>
    <w:rsid w:val="00A26D0B"/>
    <w:rsid w:val="00A271BA"/>
    <w:rsid w:val="00A32013"/>
    <w:rsid w:val="00A32CAF"/>
    <w:rsid w:val="00A346B3"/>
    <w:rsid w:val="00A34856"/>
    <w:rsid w:val="00A34887"/>
    <w:rsid w:val="00A350F5"/>
    <w:rsid w:val="00A36E67"/>
    <w:rsid w:val="00A371E2"/>
    <w:rsid w:val="00A42B30"/>
    <w:rsid w:val="00A450FE"/>
    <w:rsid w:val="00A5001E"/>
    <w:rsid w:val="00A554B0"/>
    <w:rsid w:val="00A5689E"/>
    <w:rsid w:val="00A569E1"/>
    <w:rsid w:val="00A60664"/>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475"/>
    <w:rsid w:val="00A87A56"/>
    <w:rsid w:val="00A97AE0"/>
    <w:rsid w:val="00AA2E6E"/>
    <w:rsid w:val="00AA392F"/>
    <w:rsid w:val="00AA7D34"/>
    <w:rsid w:val="00AB46AD"/>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353B"/>
    <w:rsid w:val="00B04E31"/>
    <w:rsid w:val="00B059EE"/>
    <w:rsid w:val="00B05EBE"/>
    <w:rsid w:val="00B066E8"/>
    <w:rsid w:val="00B13BB2"/>
    <w:rsid w:val="00B15065"/>
    <w:rsid w:val="00B20864"/>
    <w:rsid w:val="00B21738"/>
    <w:rsid w:val="00B23050"/>
    <w:rsid w:val="00B24C12"/>
    <w:rsid w:val="00B30C5B"/>
    <w:rsid w:val="00B352BA"/>
    <w:rsid w:val="00B41A2D"/>
    <w:rsid w:val="00B41C25"/>
    <w:rsid w:val="00B44333"/>
    <w:rsid w:val="00B4482E"/>
    <w:rsid w:val="00B470EE"/>
    <w:rsid w:val="00B4744E"/>
    <w:rsid w:val="00B5754B"/>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67A0"/>
    <w:rsid w:val="00BC7428"/>
    <w:rsid w:val="00BD7311"/>
    <w:rsid w:val="00BE095D"/>
    <w:rsid w:val="00BE0CA2"/>
    <w:rsid w:val="00BE2C4C"/>
    <w:rsid w:val="00BE441C"/>
    <w:rsid w:val="00BE5624"/>
    <w:rsid w:val="00BE5DAB"/>
    <w:rsid w:val="00BE629C"/>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4DBD"/>
    <w:rsid w:val="00C45983"/>
    <w:rsid w:val="00C45BFA"/>
    <w:rsid w:val="00C507E5"/>
    <w:rsid w:val="00C533D6"/>
    <w:rsid w:val="00C533EE"/>
    <w:rsid w:val="00C61C67"/>
    <w:rsid w:val="00C6321C"/>
    <w:rsid w:val="00C67904"/>
    <w:rsid w:val="00C726F5"/>
    <w:rsid w:val="00C75C59"/>
    <w:rsid w:val="00C772FF"/>
    <w:rsid w:val="00C80E25"/>
    <w:rsid w:val="00C82C60"/>
    <w:rsid w:val="00C842CB"/>
    <w:rsid w:val="00C85503"/>
    <w:rsid w:val="00C85965"/>
    <w:rsid w:val="00C86F4F"/>
    <w:rsid w:val="00C8750C"/>
    <w:rsid w:val="00C91672"/>
    <w:rsid w:val="00C94C6D"/>
    <w:rsid w:val="00CA0621"/>
    <w:rsid w:val="00CA13CF"/>
    <w:rsid w:val="00CA3F5E"/>
    <w:rsid w:val="00CA72F1"/>
    <w:rsid w:val="00CC06CB"/>
    <w:rsid w:val="00CC1C20"/>
    <w:rsid w:val="00CC2CBB"/>
    <w:rsid w:val="00CC2FF5"/>
    <w:rsid w:val="00CC3FEF"/>
    <w:rsid w:val="00CC789C"/>
    <w:rsid w:val="00CD1858"/>
    <w:rsid w:val="00CD42E1"/>
    <w:rsid w:val="00CD497A"/>
    <w:rsid w:val="00CE01A8"/>
    <w:rsid w:val="00CE1D87"/>
    <w:rsid w:val="00CE3868"/>
    <w:rsid w:val="00CF0D73"/>
    <w:rsid w:val="00CF2CA8"/>
    <w:rsid w:val="00CF33DF"/>
    <w:rsid w:val="00CF437D"/>
    <w:rsid w:val="00D02221"/>
    <w:rsid w:val="00D02798"/>
    <w:rsid w:val="00D040E0"/>
    <w:rsid w:val="00D05A73"/>
    <w:rsid w:val="00D061B2"/>
    <w:rsid w:val="00D06590"/>
    <w:rsid w:val="00D117A2"/>
    <w:rsid w:val="00D12E75"/>
    <w:rsid w:val="00D147B4"/>
    <w:rsid w:val="00D15534"/>
    <w:rsid w:val="00D200A5"/>
    <w:rsid w:val="00D20EC5"/>
    <w:rsid w:val="00D22203"/>
    <w:rsid w:val="00D22C9C"/>
    <w:rsid w:val="00D252AC"/>
    <w:rsid w:val="00D26D6B"/>
    <w:rsid w:val="00D31CE5"/>
    <w:rsid w:val="00D342AB"/>
    <w:rsid w:val="00D34B1D"/>
    <w:rsid w:val="00D36AB0"/>
    <w:rsid w:val="00D376BF"/>
    <w:rsid w:val="00D4675D"/>
    <w:rsid w:val="00D535EA"/>
    <w:rsid w:val="00D5386D"/>
    <w:rsid w:val="00D54980"/>
    <w:rsid w:val="00D60BB2"/>
    <w:rsid w:val="00D620D6"/>
    <w:rsid w:val="00D6323E"/>
    <w:rsid w:val="00D7005C"/>
    <w:rsid w:val="00D70AE7"/>
    <w:rsid w:val="00D711AF"/>
    <w:rsid w:val="00D71F3D"/>
    <w:rsid w:val="00D73713"/>
    <w:rsid w:val="00D8087A"/>
    <w:rsid w:val="00D92D35"/>
    <w:rsid w:val="00D936B8"/>
    <w:rsid w:val="00D9635A"/>
    <w:rsid w:val="00DA4229"/>
    <w:rsid w:val="00DA7126"/>
    <w:rsid w:val="00DB06DC"/>
    <w:rsid w:val="00DB0C19"/>
    <w:rsid w:val="00DB3B04"/>
    <w:rsid w:val="00DB5A7A"/>
    <w:rsid w:val="00DC0673"/>
    <w:rsid w:val="00DC21A5"/>
    <w:rsid w:val="00DC2C53"/>
    <w:rsid w:val="00DC2E6A"/>
    <w:rsid w:val="00DC35C5"/>
    <w:rsid w:val="00DC3691"/>
    <w:rsid w:val="00DC470E"/>
    <w:rsid w:val="00DD045D"/>
    <w:rsid w:val="00DD107F"/>
    <w:rsid w:val="00DD1469"/>
    <w:rsid w:val="00DD1D2B"/>
    <w:rsid w:val="00DD32F5"/>
    <w:rsid w:val="00DD480F"/>
    <w:rsid w:val="00DD6AC7"/>
    <w:rsid w:val="00DE0775"/>
    <w:rsid w:val="00DE2459"/>
    <w:rsid w:val="00DF0382"/>
    <w:rsid w:val="00DF08B4"/>
    <w:rsid w:val="00DF0E38"/>
    <w:rsid w:val="00DF15A4"/>
    <w:rsid w:val="00DF37DC"/>
    <w:rsid w:val="00DF3AF2"/>
    <w:rsid w:val="00DF5F16"/>
    <w:rsid w:val="00DF7E6D"/>
    <w:rsid w:val="00E02BFD"/>
    <w:rsid w:val="00E06736"/>
    <w:rsid w:val="00E135D9"/>
    <w:rsid w:val="00E144EC"/>
    <w:rsid w:val="00E21933"/>
    <w:rsid w:val="00E23205"/>
    <w:rsid w:val="00E267FA"/>
    <w:rsid w:val="00E274B0"/>
    <w:rsid w:val="00E27873"/>
    <w:rsid w:val="00E41A62"/>
    <w:rsid w:val="00E423AD"/>
    <w:rsid w:val="00E42F3F"/>
    <w:rsid w:val="00E4361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891"/>
    <w:rsid w:val="00E86A4C"/>
    <w:rsid w:val="00E9132B"/>
    <w:rsid w:val="00E95A66"/>
    <w:rsid w:val="00E96C1D"/>
    <w:rsid w:val="00EA0678"/>
    <w:rsid w:val="00EA160C"/>
    <w:rsid w:val="00EA2CEB"/>
    <w:rsid w:val="00EA3429"/>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3D7D"/>
    <w:rsid w:val="00F05CD5"/>
    <w:rsid w:val="00F13A4F"/>
    <w:rsid w:val="00F1425A"/>
    <w:rsid w:val="00F1557E"/>
    <w:rsid w:val="00F16E0F"/>
    <w:rsid w:val="00F1702B"/>
    <w:rsid w:val="00F179B3"/>
    <w:rsid w:val="00F17E27"/>
    <w:rsid w:val="00F21D82"/>
    <w:rsid w:val="00F22660"/>
    <w:rsid w:val="00F24CBA"/>
    <w:rsid w:val="00F24CF7"/>
    <w:rsid w:val="00F30D0A"/>
    <w:rsid w:val="00F36575"/>
    <w:rsid w:val="00F3708C"/>
    <w:rsid w:val="00F41C55"/>
    <w:rsid w:val="00F4696A"/>
    <w:rsid w:val="00F527A5"/>
    <w:rsid w:val="00F56577"/>
    <w:rsid w:val="00F56C2B"/>
    <w:rsid w:val="00F63FE1"/>
    <w:rsid w:val="00F6482E"/>
    <w:rsid w:val="00F653E0"/>
    <w:rsid w:val="00F74D7C"/>
    <w:rsid w:val="00F82331"/>
    <w:rsid w:val="00F824E1"/>
    <w:rsid w:val="00F82E1C"/>
    <w:rsid w:val="00F85516"/>
    <w:rsid w:val="00F86215"/>
    <w:rsid w:val="00F96ECD"/>
    <w:rsid w:val="00FA034F"/>
    <w:rsid w:val="00FA1499"/>
    <w:rsid w:val="00FA2FB8"/>
    <w:rsid w:val="00FA47C2"/>
    <w:rsid w:val="00FA4C7F"/>
    <w:rsid w:val="00FA5AE0"/>
    <w:rsid w:val="00FB1B17"/>
    <w:rsid w:val="00FB2206"/>
    <w:rsid w:val="00FB6302"/>
    <w:rsid w:val="00FB7791"/>
    <w:rsid w:val="00FC19BC"/>
    <w:rsid w:val="00FC1F99"/>
    <w:rsid w:val="00FC31B1"/>
    <w:rsid w:val="00FC64B5"/>
    <w:rsid w:val="00FC6B68"/>
    <w:rsid w:val="00FC7D79"/>
    <w:rsid w:val="00FC7FF0"/>
    <w:rsid w:val="00FD1A2F"/>
    <w:rsid w:val="00FD2203"/>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1100E7"/>
  <w15:docId w15:val="{CB224924-B79B-41F3-9522-8FF9C6C0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ES"/>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ristelle.lacourt@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BB3D3-709D-A84B-B5A5-3710AE047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831</Words>
  <Characters>4742</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4</cp:revision>
  <cp:lastPrinted>2014-03-31T14:21:00Z</cp:lastPrinted>
  <dcterms:created xsi:type="dcterms:W3CDTF">2017-03-28T15:47:00Z</dcterms:created>
  <dcterms:modified xsi:type="dcterms:W3CDTF">2017-04-03T20:34:00Z</dcterms:modified>
</cp:coreProperties>
</file>