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Default="00450286" w:rsidP="00045AD2">
      <w:pPr>
        <w:tabs>
          <w:tab w:val="left" w:pos="6096"/>
        </w:tabs>
        <w:spacing w:after="240"/>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34A0D4B9" w14:textId="3A32A3FB" w:rsidR="0092578F" w:rsidRPr="00164A29" w:rsidRDefault="00AD61EF" w:rsidP="00045AD2">
      <w:pPr>
        <w:spacing w:after="240"/>
        <w:jc w:val="right"/>
        <w:outlineLvl w:val="0"/>
        <w:rPr>
          <w:rFonts w:ascii="Verdana" w:hAnsi="Verdana"/>
          <w:color w:val="ED1C2A"/>
          <w:sz w:val="18"/>
          <w:szCs w:val="18"/>
        </w:rPr>
      </w:pPr>
      <w:r>
        <w:rPr>
          <w:rFonts w:ascii="Verdana" w:hAnsi="Verdana"/>
          <w:color w:val="41525C"/>
          <w:sz w:val="18"/>
          <w:szCs w:val="18"/>
        </w:rPr>
        <w:t>July</w:t>
      </w:r>
      <w:r w:rsidR="00045AD2">
        <w:rPr>
          <w:rFonts w:ascii="Verdana" w:hAnsi="Verdana"/>
          <w:color w:val="41525C"/>
          <w:sz w:val="18"/>
          <w:szCs w:val="18"/>
        </w:rPr>
        <w:t xml:space="preserve"> </w:t>
      </w:r>
      <w:r w:rsidR="00F81495">
        <w:rPr>
          <w:rFonts w:ascii="Verdana" w:hAnsi="Verdana"/>
          <w:color w:val="41525C"/>
          <w:sz w:val="18"/>
          <w:szCs w:val="18"/>
        </w:rPr>
        <w:t>31</w:t>
      </w:r>
      <w:r w:rsidR="005F4F2D">
        <w:rPr>
          <w:rFonts w:ascii="Verdana" w:hAnsi="Verdana"/>
          <w:color w:val="41525C"/>
          <w:sz w:val="18"/>
          <w:szCs w:val="18"/>
        </w:rPr>
        <w:t>,</w:t>
      </w:r>
      <w:r w:rsidR="00870CB0">
        <w:rPr>
          <w:rFonts w:ascii="Verdana" w:hAnsi="Verdana"/>
          <w:color w:val="41525C"/>
          <w:sz w:val="18"/>
          <w:szCs w:val="18"/>
        </w:rPr>
        <w:t xml:space="preserve"> </w:t>
      </w:r>
      <w:r w:rsidR="008628E6">
        <w:rPr>
          <w:rFonts w:ascii="Verdana" w:hAnsi="Verdana"/>
          <w:color w:val="41525C"/>
          <w:sz w:val="18"/>
          <w:szCs w:val="18"/>
        </w:rPr>
        <w:t>2017</w:t>
      </w:r>
    </w:p>
    <w:p w14:paraId="5E92ED3D" w14:textId="77777777" w:rsidR="00045AD2" w:rsidRPr="004C0956" w:rsidRDefault="00045AD2" w:rsidP="00045AD2">
      <w:pPr>
        <w:tabs>
          <w:tab w:val="left" w:pos="1055"/>
          <w:tab w:val="left" w:pos="4111"/>
          <w:tab w:val="left" w:pos="5812"/>
          <w:tab w:val="left" w:pos="7371"/>
        </w:tabs>
        <w:spacing w:after="240"/>
        <w:rPr>
          <w:rFonts w:ascii="Verdana" w:hAnsi="Verdana"/>
          <w:color w:val="ED1C2A"/>
          <w:sz w:val="30"/>
          <w:szCs w:val="30"/>
        </w:rPr>
      </w:pPr>
    </w:p>
    <w:p w14:paraId="36705D84" w14:textId="2AE0F291" w:rsidR="00E3657E" w:rsidRPr="003B5228" w:rsidRDefault="00905763" w:rsidP="00045AD2">
      <w:pPr>
        <w:tabs>
          <w:tab w:val="left" w:pos="1055"/>
          <w:tab w:val="left" w:pos="4111"/>
          <w:tab w:val="left" w:pos="5812"/>
          <w:tab w:val="left" w:pos="7371"/>
        </w:tabs>
        <w:spacing w:after="240"/>
        <w:rPr>
          <w:rFonts w:ascii="Georgia" w:hAnsi="Georgia" w:cs="Georgia"/>
          <w:b/>
          <w:strike/>
          <w:sz w:val="28"/>
          <w:szCs w:val="21"/>
          <w:lang w:val="en-GB"/>
        </w:rPr>
      </w:pPr>
      <w:r>
        <w:rPr>
          <w:rFonts w:ascii="Georgia" w:hAnsi="Georgia" w:cs="Georgia"/>
          <w:b/>
          <w:sz w:val="28"/>
          <w:szCs w:val="21"/>
        </w:rPr>
        <w:t xml:space="preserve">Potain </w:t>
      </w:r>
      <w:r w:rsidR="005044D6">
        <w:rPr>
          <w:rFonts w:ascii="Georgia" w:hAnsi="Georgia" w:cs="Georgia"/>
          <w:b/>
          <w:sz w:val="28"/>
          <w:szCs w:val="21"/>
        </w:rPr>
        <w:t xml:space="preserve">tower </w:t>
      </w:r>
      <w:r>
        <w:rPr>
          <w:rFonts w:ascii="Georgia" w:hAnsi="Georgia" w:cs="Georgia"/>
          <w:b/>
          <w:sz w:val="28"/>
          <w:szCs w:val="21"/>
        </w:rPr>
        <w:t xml:space="preserve">cranes </w:t>
      </w:r>
      <w:r w:rsidR="000A05EB">
        <w:rPr>
          <w:rFonts w:ascii="Georgia" w:hAnsi="Georgia" w:cs="Georgia"/>
          <w:b/>
          <w:sz w:val="28"/>
          <w:szCs w:val="21"/>
        </w:rPr>
        <w:t xml:space="preserve">construct massive new resort </w:t>
      </w:r>
      <w:r w:rsidR="005E2370">
        <w:rPr>
          <w:rFonts w:ascii="Georgia" w:hAnsi="Georgia" w:cs="Georgia"/>
          <w:b/>
          <w:sz w:val="28"/>
          <w:szCs w:val="21"/>
        </w:rPr>
        <w:t>i</w:t>
      </w:r>
      <w:r w:rsidR="003B5228" w:rsidRPr="003B5228">
        <w:rPr>
          <w:rFonts w:ascii="Georgia" w:hAnsi="Georgia" w:cs="Georgia"/>
          <w:b/>
          <w:sz w:val="28"/>
          <w:szCs w:val="21"/>
        </w:rPr>
        <w:t xml:space="preserve">n </w:t>
      </w:r>
      <w:r w:rsidR="003B5228" w:rsidRPr="003B5228">
        <w:rPr>
          <w:rFonts w:ascii="Georgia" w:hAnsi="Georgia" w:cs="Georgia"/>
          <w:b/>
          <w:sz w:val="28"/>
          <w:szCs w:val="21"/>
          <w:lang w:val="en-GB"/>
        </w:rPr>
        <w:t xml:space="preserve">Dubai’s Palm </w:t>
      </w:r>
      <w:r w:rsidR="003F5FAA">
        <w:rPr>
          <w:rFonts w:ascii="Georgia" w:hAnsi="Georgia" w:cs="Georgia"/>
          <w:b/>
          <w:sz w:val="28"/>
          <w:szCs w:val="21"/>
          <w:lang w:val="en-GB"/>
        </w:rPr>
        <w:t>Jumeirah</w:t>
      </w:r>
    </w:p>
    <w:p w14:paraId="09209C71" w14:textId="22A74C72" w:rsidR="00CD25CB" w:rsidRPr="006245B4" w:rsidRDefault="00CC36C1" w:rsidP="00A31A1C">
      <w:pPr>
        <w:pStyle w:val="ListParagraph"/>
        <w:numPr>
          <w:ilvl w:val="0"/>
          <w:numId w:val="5"/>
        </w:numPr>
        <w:tabs>
          <w:tab w:val="left" w:pos="1055"/>
          <w:tab w:val="left" w:pos="4111"/>
          <w:tab w:val="left" w:pos="5812"/>
          <w:tab w:val="left" w:pos="7371"/>
        </w:tabs>
        <w:rPr>
          <w:rFonts w:ascii="Georgia" w:hAnsi="Georgia" w:cs="Georgia"/>
          <w:i/>
          <w:sz w:val="22"/>
          <w:szCs w:val="21"/>
          <w:lang w:val="en-US"/>
        </w:rPr>
      </w:pPr>
      <w:r w:rsidRPr="00CD25CB">
        <w:rPr>
          <w:rFonts w:ascii="Georgia" w:hAnsi="Georgia" w:cs="Georgia"/>
          <w:i/>
          <w:sz w:val="22"/>
          <w:szCs w:val="21"/>
          <w:lang w:val="en-US"/>
        </w:rPr>
        <w:t>10 Potain MR 418</w:t>
      </w:r>
      <w:r w:rsidR="003A03C3">
        <w:rPr>
          <w:rFonts w:ascii="Georgia" w:hAnsi="Georgia" w:cs="Georgia"/>
          <w:i/>
          <w:sz w:val="22"/>
          <w:szCs w:val="21"/>
          <w:lang w:val="en-US"/>
        </w:rPr>
        <w:t xml:space="preserve"> </w:t>
      </w:r>
      <w:r w:rsidR="005044D6">
        <w:rPr>
          <w:rFonts w:ascii="Georgia" w:hAnsi="Georgia" w:cs="Georgia"/>
          <w:i/>
          <w:sz w:val="22"/>
          <w:szCs w:val="21"/>
          <w:lang w:val="en-US"/>
        </w:rPr>
        <w:t xml:space="preserve">luffing jib </w:t>
      </w:r>
      <w:r w:rsidR="003A03C3">
        <w:rPr>
          <w:rFonts w:ascii="Georgia" w:hAnsi="Georgia" w:cs="Georgia"/>
          <w:i/>
          <w:sz w:val="22"/>
          <w:szCs w:val="21"/>
          <w:lang w:val="en-US"/>
        </w:rPr>
        <w:t>cranes</w:t>
      </w:r>
      <w:r w:rsidRPr="00CD25CB">
        <w:rPr>
          <w:rFonts w:ascii="Georgia" w:hAnsi="Georgia" w:cs="Georgia"/>
          <w:i/>
          <w:sz w:val="22"/>
          <w:szCs w:val="21"/>
          <w:lang w:val="en-US"/>
        </w:rPr>
        <w:t xml:space="preserve"> </w:t>
      </w:r>
      <w:r w:rsidR="005044D6">
        <w:rPr>
          <w:rFonts w:ascii="Georgia" w:hAnsi="Georgia" w:cs="Georgia"/>
          <w:i/>
          <w:sz w:val="22"/>
          <w:szCs w:val="21"/>
          <w:lang w:val="en-US"/>
        </w:rPr>
        <w:t>at the heart of</w:t>
      </w:r>
      <w:r w:rsidR="00CD25CB" w:rsidRPr="006245B4">
        <w:rPr>
          <w:rFonts w:ascii="Georgia" w:hAnsi="Georgia" w:cs="Georgia"/>
          <w:i/>
          <w:sz w:val="22"/>
          <w:szCs w:val="21"/>
          <w:lang w:val="en-US"/>
        </w:rPr>
        <w:t xml:space="preserve"> </w:t>
      </w:r>
      <w:r w:rsidR="005044D6">
        <w:rPr>
          <w:rFonts w:ascii="Georgia" w:hAnsi="Georgia" w:cs="Georgia"/>
          <w:i/>
          <w:sz w:val="22"/>
          <w:szCs w:val="21"/>
          <w:lang w:val="en-US"/>
        </w:rPr>
        <w:t xml:space="preserve">construction on </w:t>
      </w:r>
      <w:r w:rsidR="00481121" w:rsidRPr="006245B4">
        <w:rPr>
          <w:rFonts w:ascii="Georgia" w:hAnsi="Georgia" w:cs="Georgia"/>
          <w:i/>
          <w:sz w:val="22"/>
          <w:szCs w:val="21"/>
          <w:lang w:val="en-US"/>
        </w:rPr>
        <w:t xml:space="preserve">a </w:t>
      </w:r>
      <w:r w:rsidR="005044D6">
        <w:rPr>
          <w:rFonts w:ascii="Georgia" w:hAnsi="Georgia" w:cs="Georgia"/>
          <w:i/>
          <w:sz w:val="22"/>
          <w:szCs w:val="21"/>
          <w:lang w:val="en-US"/>
        </w:rPr>
        <w:t xml:space="preserve">new </w:t>
      </w:r>
      <w:r w:rsidR="00481121" w:rsidRPr="006245B4">
        <w:rPr>
          <w:rFonts w:ascii="Georgia" w:hAnsi="Georgia" w:cs="Georgia"/>
          <w:i/>
          <w:sz w:val="22"/>
          <w:szCs w:val="21"/>
          <w:lang w:val="en-US"/>
        </w:rPr>
        <w:t>hotel and residential</w:t>
      </w:r>
      <w:r w:rsidR="00CD25CB" w:rsidRPr="006245B4">
        <w:rPr>
          <w:rFonts w:ascii="Georgia" w:hAnsi="Georgia" w:cs="Georgia"/>
          <w:i/>
          <w:sz w:val="22"/>
          <w:szCs w:val="21"/>
          <w:lang w:val="en-US"/>
        </w:rPr>
        <w:t xml:space="preserve"> complex in Dubai, UAE. </w:t>
      </w:r>
    </w:p>
    <w:p w14:paraId="09831EE0" w14:textId="435C7FE7" w:rsidR="00D04D90" w:rsidRDefault="00D04D90" w:rsidP="00D04D90">
      <w:pPr>
        <w:pStyle w:val="ListParagraph"/>
        <w:numPr>
          <w:ilvl w:val="0"/>
          <w:numId w:val="5"/>
        </w:numPr>
        <w:tabs>
          <w:tab w:val="left" w:pos="1055"/>
          <w:tab w:val="left" w:pos="4111"/>
          <w:tab w:val="left" w:pos="5812"/>
          <w:tab w:val="left" w:pos="7371"/>
        </w:tabs>
        <w:rPr>
          <w:rFonts w:ascii="Georgia" w:hAnsi="Georgia" w:cs="Georgia"/>
          <w:i/>
          <w:sz w:val="22"/>
          <w:szCs w:val="21"/>
          <w:lang w:val="en-US"/>
        </w:rPr>
      </w:pPr>
      <w:r>
        <w:rPr>
          <w:rFonts w:ascii="Georgia" w:hAnsi="Georgia" w:cs="Georgia"/>
          <w:i/>
          <w:sz w:val="22"/>
          <w:szCs w:val="21"/>
          <w:lang w:val="en-US"/>
        </w:rPr>
        <w:t xml:space="preserve">The cranes </w:t>
      </w:r>
      <w:r w:rsidR="005044D6">
        <w:rPr>
          <w:rFonts w:ascii="Georgia" w:hAnsi="Georgia" w:cs="Georgia"/>
          <w:i/>
          <w:sz w:val="22"/>
          <w:szCs w:val="21"/>
          <w:lang w:val="en-US"/>
        </w:rPr>
        <w:t>are</w:t>
      </w:r>
      <w:r>
        <w:rPr>
          <w:rFonts w:ascii="Georgia" w:hAnsi="Georgia" w:cs="Georgia"/>
          <w:i/>
          <w:sz w:val="22"/>
          <w:szCs w:val="21"/>
          <w:lang w:val="en-US"/>
        </w:rPr>
        <w:t xml:space="preserve"> selected </w:t>
      </w:r>
      <w:r w:rsidR="005044D6">
        <w:rPr>
          <w:rFonts w:ascii="Georgia" w:hAnsi="Georgia" w:cs="Georgia"/>
          <w:i/>
          <w:sz w:val="22"/>
          <w:szCs w:val="21"/>
          <w:lang w:val="en-US"/>
        </w:rPr>
        <w:t>for</w:t>
      </w:r>
      <w:r>
        <w:rPr>
          <w:rFonts w:ascii="Georgia" w:hAnsi="Georgia" w:cs="Georgia"/>
          <w:i/>
          <w:sz w:val="22"/>
          <w:szCs w:val="21"/>
          <w:lang w:val="en-US"/>
        </w:rPr>
        <w:t xml:space="preserve"> </w:t>
      </w:r>
      <w:r w:rsidRPr="00DB3E5E">
        <w:rPr>
          <w:rFonts w:ascii="Georgia" w:hAnsi="Georgia" w:cs="Georgia"/>
          <w:i/>
          <w:sz w:val="22"/>
          <w:szCs w:val="21"/>
          <w:lang w:val="en-US"/>
        </w:rPr>
        <w:t>their</w:t>
      </w:r>
      <w:r w:rsidR="003A03C3" w:rsidRPr="00DB3E5E">
        <w:rPr>
          <w:rFonts w:ascii="Georgia" w:hAnsi="Georgia" w:cs="Georgia"/>
          <w:i/>
          <w:sz w:val="22"/>
          <w:szCs w:val="21"/>
          <w:lang w:val="en-US"/>
        </w:rPr>
        <w:t xml:space="preserve"> fast lifting speeds </w:t>
      </w:r>
      <w:r w:rsidR="003A03C3">
        <w:rPr>
          <w:rFonts w:ascii="Georgia" w:hAnsi="Georgia" w:cs="Georgia"/>
          <w:i/>
          <w:sz w:val="22"/>
          <w:szCs w:val="21"/>
          <w:lang w:val="en-US"/>
        </w:rPr>
        <w:t xml:space="preserve">at great </w:t>
      </w:r>
      <w:r w:rsidRPr="00D04D90">
        <w:rPr>
          <w:rFonts w:ascii="Georgia" w:hAnsi="Georgia" w:cs="Georgia"/>
          <w:i/>
          <w:sz w:val="22"/>
          <w:szCs w:val="21"/>
          <w:lang w:val="en-US"/>
        </w:rPr>
        <w:t>heights</w:t>
      </w:r>
      <w:r>
        <w:rPr>
          <w:rFonts w:ascii="Georgia" w:hAnsi="Georgia" w:cs="Georgia"/>
          <w:i/>
          <w:sz w:val="22"/>
          <w:szCs w:val="21"/>
          <w:lang w:val="en-US"/>
        </w:rPr>
        <w:t>.</w:t>
      </w:r>
    </w:p>
    <w:p w14:paraId="1F4D1A1D" w14:textId="5402DD86" w:rsidR="00CD25CB" w:rsidRDefault="00446D85" w:rsidP="006C6B0F">
      <w:pPr>
        <w:pStyle w:val="ListParagraph"/>
        <w:numPr>
          <w:ilvl w:val="0"/>
          <w:numId w:val="5"/>
        </w:numPr>
        <w:tabs>
          <w:tab w:val="left" w:pos="1055"/>
          <w:tab w:val="left" w:pos="4111"/>
          <w:tab w:val="left" w:pos="5812"/>
          <w:tab w:val="left" w:pos="7371"/>
        </w:tabs>
        <w:spacing w:after="240"/>
        <w:rPr>
          <w:rFonts w:ascii="Georgia" w:hAnsi="Georgia" w:cs="Georgia"/>
          <w:i/>
          <w:sz w:val="22"/>
          <w:szCs w:val="21"/>
          <w:lang w:val="en-US"/>
        </w:rPr>
      </w:pPr>
      <w:r>
        <w:rPr>
          <w:rFonts w:ascii="Georgia" w:hAnsi="Georgia" w:cs="Georgia"/>
          <w:i/>
          <w:sz w:val="22"/>
          <w:szCs w:val="21"/>
          <w:lang w:val="en-US"/>
        </w:rPr>
        <w:t>L</w:t>
      </w:r>
      <w:r w:rsidR="00D04D90" w:rsidRPr="00D04D90">
        <w:rPr>
          <w:rFonts w:ascii="Georgia" w:hAnsi="Georgia" w:cs="Georgia"/>
          <w:i/>
          <w:sz w:val="22"/>
          <w:szCs w:val="21"/>
          <w:lang w:val="en-US"/>
        </w:rPr>
        <w:t>eading tower crane distributor and long-standing Manitowoc partner, NFT</w:t>
      </w:r>
      <w:r>
        <w:rPr>
          <w:rFonts w:ascii="Georgia" w:hAnsi="Georgia" w:cs="Georgia"/>
          <w:i/>
          <w:sz w:val="22"/>
          <w:szCs w:val="21"/>
          <w:lang w:val="en-US"/>
        </w:rPr>
        <w:t xml:space="preserve">, </w:t>
      </w:r>
      <w:r w:rsidR="003F5FAA">
        <w:rPr>
          <w:rFonts w:ascii="Georgia" w:hAnsi="Georgia" w:cs="Georgia"/>
          <w:i/>
          <w:sz w:val="22"/>
          <w:szCs w:val="21"/>
          <w:lang w:val="en-US"/>
        </w:rPr>
        <w:t>leased</w:t>
      </w:r>
      <w:r>
        <w:rPr>
          <w:rFonts w:ascii="Georgia" w:hAnsi="Georgia" w:cs="Georgia"/>
          <w:i/>
          <w:sz w:val="22"/>
          <w:szCs w:val="21"/>
          <w:lang w:val="en-US"/>
        </w:rPr>
        <w:t xml:space="preserve"> </w:t>
      </w:r>
      <w:r w:rsidR="005044D6">
        <w:rPr>
          <w:rFonts w:ascii="Georgia" w:hAnsi="Georgia" w:cs="Georgia"/>
          <w:i/>
          <w:sz w:val="22"/>
          <w:szCs w:val="21"/>
          <w:lang w:val="en-US"/>
        </w:rPr>
        <w:t xml:space="preserve">the cranes </w:t>
      </w:r>
      <w:r w:rsidR="003F5FAA">
        <w:rPr>
          <w:rFonts w:ascii="Georgia" w:hAnsi="Georgia" w:cs="Georgia"/>
          <w:i/>
          <w:sz w:val="22"/>
          <w:szCs w:val="21"/>
          <w:lang w:val="en-US"/>
        </w:rPr>
        <w:t xml:space="preserve">into the project </w:t>
      </w:r>
      <w:r w:rsidR="00A31A1C">
        <w:rPr>
          <w:rFonts w:ascii="Georgia" w:hAnsi="Georgia" w:cs="Georgia"/>
          <w:i/>
          <w:sz w:val="22"/>
          <w:szCs w:val="21"/>
          <w:lang w:val="en-US"/>
        </w:rPr>
        <w:t xml:space="preserve">and </w:t>
      </w:r>
      <w:r w:rsidR="005044D6">
        <w:rPr>
          <w:rFonts w:ascii="Georgia" w:hAnsi="Georgia" w:cs="Georgia"/>
          <w:i/>
          <w:sz w:val="22"/>
          <w:szCs w:val="21"/>
          <w:lang w:val="en-US"/>
        </w:rPr>
        <w:t>is currently providing ongoing</w:t>
      </w:r>
      <w:r w:rsidR="00A31A1C">
        <w:rPr>
          <w:rFonts w:ascii="Georgia" w:hAnsi="Georgia" w:cs="Georgia"/>
          <w:i/>
          <w:sz w:val="22"/>
          <w:szCs w:val="21"/>
          <w:lang w:val="en-US"/>
        </w:rPr>
        <w:t xml:space="preserve"> support</w:t>
      </w:r>
      <w:r>
        <w:rPr>
          <w:rFonts w:ascii="Georgia" w:hAnsi="Georgia" w:cs="Georgia"/>
          <w:i/>
          <w:sz w:val="22"/>
          <w:szCs w:val="21"/>
          <w:lang w:val="en-US"/>
        </w:rPr>
        <w:t>.</w:t>
      </w:r>
    </w:p>
    <w:p w14:paraId="0FC04F99" w14:textId="21D2A339" w:rsidR="00E3657E" w:rsidRPr="004C0956"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 xml:space="preserve">A fleet of 10 Potain MR 418 tower cranes </w:t>
      </w:r>
      <w:r w:rsidR="00446D85">
        <w:rPr>
          <w:rFonts w:ascii="Georgia" w:hAnsi="Georgia" w:cs="Georgia"/>
          <w:sz w:val="22"/>
          <w:szCs w:val="21"/>
        </w:rPr>
        <w:t>is</w:t>
      </w:r>
      <w:r w:rsidR="00446D85" w:rsidRPr="004C0956">
        <w:rPr>
          <w:rFonts w:ascii="Georgia" w:hAnsi="Georgia" w:cs="Georgia"/>
          <w:sz w:val="22"/>
          <w:szCs w:val="21"/>
        </w:rPr>
        <w:t xml:space="preserve"> </w:t>
      </w:r>
      <w:r w:rsidRPr="004C0956">
        <w:rPr>
          <w:rFonts w:ascii="Georgia" w:hAnsi="Georgia" w:cs="Georgia"/>
          <w:sz w:val="22"/>
          <w:szCs w:val="21"/>
        </w:rPr>
        <w:t>helping construct</w:t>
      </w:r>
      <w:r w:rsidR="00AA7FA5">
        <w:rPr>
          <w:rFonts w:ascii="Georgia" w:hAnsi="Georgia" w:cs="Georgia"/>
          <w:sz w:val="22"/>
          <w:szCs w:val="21"/>
        </w:rPr>
        <w:t xml:space="preserve"> a massive new project:</w:t>
      </w:r>
      <w:r w:rsidRPr="004C0956">
        <w:rPr>
          <w:rFonts w:ascii="Georgia" w:hAnsi="Georgia" w:cs="Georgia"/>
          <w:sz w:val="22"/>
          <w:szCs w:val="21"/>
        </w:rPr>
        <w:t xml:space="preserve"> </w:t>
      </w:r>
      <w:proofErr w:type="gramStart"/>
      <w:r w:rsidRPr="004C0956">
        <w:rPr>
          <w:rFonts w:ascii="Georgia" w:hAnsi="Georgia" w:cs="Georgia"/>
          <w:sz w:val="22"/>
          <w:szCs w:val="21"/>
        </w:rPr>
        <w:t>the</w:t>
      </w:r>
      <w:proofErr w:type="gramEnd"/>
      <w:r w:rsidRPr="004C0956">
        <w:rPr>
          <w:rFonts w:ascii="Georgia" w:hAnsi="Georgia" w:cs="Georgia"/>
          <w:sz w:val="22"/>
          <w:szCs w:val="21"/>
        </w:rPr>
        <w:t xml:space="preserve"> Royal Atlantis </w:t>
      </w:r>
      <w:r w:rsidR="00C40733" w:rsidRPr="00C36CF8">
        <w:rPr>
          <w:rFonts w:ascii="Georgia" w:hAnsi="Georgia" w:cs="Georgia"/>
          <w:sz w:val="22"/>
          <w:szCs w:val="21"/>
        </w:rPr>
        <w:t xml:space="preserve">Resort and </w:t>
      </w:r>
      <w:r w:rsidRPr="00C36CF8">
        <w:rPr>
          <w:rFonts w:ascii="Georgia" w:hAnsi="Georgia" w:cs="Georgia"/>
          <w:sz w:val="22"/>
          <w:szCs w:val="21"/>
        </w:rPr>
        <w:t>Residences</w:t>
      </w:r>
      <w:r w:rsidR="00C36CF8">
        <w:rPr>
          <w:rFonts w:ascii="Georgia" w:hAnsi="Georgia" w:cs="Georgia"/>
          <w:sz w:val="22"/>
          <w:szCs w:val="21"/>
        </w:rPr>
        <w:t>, which is</w:t>
      </w:r>
      <w:r w:rsidRPr="00C36CF8">
        <w:rPr>
          <w:rFonts w:ascii="Georgia" w:hAnsi="Georgia" w:cs="Georgia"/>
          <w:sz w:val="22"/>
          <w:szCs w:val="21"/>
        </w:rPr>
        <w:t xml:space="preserve"> </w:t>
      </w:r>
      <w:r w:rsidR="00C40733" w:rsidRPr="00C36CF8">
        <w:rPr>
          <w:rFonts w:ascii="Georgia" w:hAnsi="Georgia" w:cs="Georgia"/>
          <w:sz w:val="22"/>
          <w:szCs w:val="21"/>
        </w:rPr>
        <w:t>located on the crescent of</w:t>
      </w:r>
      <w:r w:rsidR="00446D85" w:rsidRPr="00C36CF8">
        <w:rPr>
          <w:rFonts w:ascii="Georgia" w:hAnsi="Georgia" w:cs="Georgia"/>
          <w:sz w:val="22"/>
          <w:szCs w:val="21"/>
        </w:rPr>
        <w:t xml:space="preserve"> </w:t>
      </w:r>
      <w:r w:rsidR="00C36CF8">
        <w:rPr>
          <w:rFonts w:ascii="Georgia" w:hAnsi="Georgia" w:cs="Georgia"/>
          <w:sz w:val="22"/>
          <w:szCs w:val="21"/>
        </w:rPr>
        <w:t xml:space="preserve">the </w:t>
      </w:r>
      <w:r w:rsidR="00C40733" w:rsidRPr="00C36CF8">
        <w:rPr>
          <w:rFonts w:ascii="Georgia" w:hAnsi="Georgia" w:cs="Georgia"/>
          <w:sz w:val="22"/>
          <w:szCs w:val="21"/>
        </w:rPr>
        <w:t>Palm</w:t>
      </w:r>
      <w:r w:rsidR="00BC2670" w:rsidRPr="00C36CF8">
        <w:rPr>
          <w:rFonts w:ascii="Georgia" w:hAnsi="Georgia" w:cs="Georgia"/>
          <w:sz w:val="22"/>
          <w:szCs w:val="21"/>
        </w:rPr>
        <w:t xml:space="preserve"> Jumeirah</w:t>
      </w:r>
      <w:r w:rsidR="00C40733" w:rsidRPr="00C36CF8">
        <w:rPr>
          <w:rFonts w:ascii="Georgia" w:hAnsi="Georgia" w:cs="Georgia"/>
          <w:sz w:val="22"/>
          <w:szCs w:val="21"/>
        </w:rPr>
        <w:t xml:space="preserve"> </w:t>
      </w:r>
      <w:r w:rsidR="00C36CF8">
        <w:rPr>
          <w:rFonts w:ascii="Georgia" w:hAnsi="Georgia" w:cs="Georgia"/>
          <w:sz w:val="22"/>
          <w:szCs w:val="21"/>
        </w:rPr>
        <w:t>island in</w:t>
      </w:r>
      <w:r w:rsidRPr="00C36CF8">
        <w:rPr>
          <w:rFonts w:ascii="Georgia" w:hAnsi="Georgia" w:cs="Georgia"/>
          <w:sz w:val="22"/>
          <w:szCs w:val="21"/>
        </w:rPr>
        <w:t xml:space="preserve"> Dubai,</w:t>
      </w:r>
      <w:r w:rsidRPr="004C0956">
        <w:rPr>
          <w:rFonts w:ascii="Georgia" w:hAnsi="Georgia" w:cs="Georgia"/>
          <w:sz w:val="22"/>
          <w:szCs w:val="21"/>
        </w:rPr>
        <w:t xml:space="preserve"> United Arab Emirates. Potain business partner</w:t>
      </w:r>
      <w:r w:rsidR="00446D85">
        <w:rPr>
          <w:rFonts w:ascii="Georgia" w:hAnsi="Georgia" w:cs="Georgia"/>
          <w:sz w:val="22"/>
          <w:szCs w:val="21"/>
        </w:rPr>
        <w:t>,</w:t>
      </w:r>
      <w:r w:rsidRPr="004C0956">
        <w:rPr>
          <w:rFonts w:ascii="Georgia" w:hAnsi="Georgia" w:cs="Georgia"/>
          <w:sz w:val="22"/>
          <w:szCs w:val="21"/>
        </w:rPr>
        <w:t xml:space="preserve"> </w:t>
      </w:r>
      <w:r w:rsidR="00A31A1C">
        <w:rPr>
          <w:rFonts w:ascii="Georgia" w:hAnsi="Georgia" w:cs="Georgia"/>
          <w:sz w:val="22"/>
          <w:szCs w:val="21"/>
        </w:rPr>
        <w:t>Abu Dhabi</w:t>
      </w:r>
      <w:r w:rsidR="00446D85">
        <w:rPr>
          <w:rFonts w:ascii="Georgia" w:hAnsi="Georgia" w:cs="Georgia"/>
          <w:sz w:val="22"/>
          <w:szCs w:val="21"/>
        </w:rPr>
        <w:t xml:space="preserve">-based </w:t>
      </w:r>
      <w:r w:rsidRPr="004C0956">
        <w:rPr>
          <w:rFonts w:ascii="Georgia" w:hAnsi="Georgia" w:cs="Georgia"/>
          <w:sz w:val="22"/>
          <w:szCs w:val="21"/>
        </w:rPr>
        <w:t>NFT</w:t>
      </w:r>
      <w:r w:rsidR="00446D85">
        <w:rPr>
          <w:rFonts w:ascii="Georgia" w:hAnsi="Georgia" w:cs="Georgia"/>
          <w:sz w:val="22"/>
          <w:szCs w:val="21"/>
        </w:rPr>
        <w:t>,</w:t>
      </w:r>
      <w:r w:rsidRPr="004C0956">
        <w:rPr>
          <w:rFonts w:ascii="Georgia" w:hAnsi="Georgia" w:cs="Georgia"/>
          <w:sz w:val="22"/>
          <w:szCs w:val="21"/>
        </w:rPr>
        <w:t xml:space="preserve"> supplied the cranes </w:t>
      </w:r>
      <w:r w:rsidR="003F5FAA">
        <w:rPr>
          <w:rFonts w:ascii="Georgia" w:hAnsi="Georgia" w:cs="Georgia"/>
          <w:sz w:val="22"/>
          <w:szCs w:val="21"/>
        </w:rPr>
        <w:t xml:space="preserve">on a rental contract </w:t>
      </w:r>
      <w:r w:rsidRPr="004C0956">
        <w:rPr>
          <w:rFonts w:ascii="Georgia" w:hAnsi="Georgia" w:cs="Georgia"/>
          <w:sz w:val="22"/>
          <w:szCs w:val="21"/>
        </w:rPr>
        <w:t>to</w:t>
      </w:r>
      <w:r w:rsidR="00446D85">
        <w:rPr>
          <w:rFonts w:ascii="Georgia" w:hAnsi="Georgia" w:cs="Georgia"/>
          <w:sz w:val="22"/>
          <w:szCs w:val="21"/>
        </w:rPr>
        <w:t xml:space="preserve"> </w:t>
      </w:r>
      <w:r w:rsidR="003F5FAA">
        <w:rPr>
          <w:rFonts w:ascii="Georgia" w:hAnsi="Georgia" w:cs="Georgia"/>
          <w:sz w:val="22"/>
          <w:szCs w:val="21"/>
        </w:rPr>
        <w:t xml:space="preserve">the </w:t>
      </w:r>
      <w:r w:rsidR="00446D85">
        <w:rPr>
          <w:rFonts w:ascii="Georgia" w:hAnsi="Georgia" w:cs="Georgia"/>
          <w:sz w:val="22"/>
          <w:szCs w:val="21"/>
        </w:rPr>
        <w:t>joint venture</w:t>
      </w:r>
      <w:r w:rsidR="003F5FAA">
        <w:rPr>
          <w:rFonts w:ascii="Georgia" w:hAnsi="Georgia" w:cs="Georgia"/>
          <w:sz w:val="22"/>
          <w:szCs w:val="21"/>
        </w:rPr>
        <w:t xml:space="preserve"> (JV)</w:t>
      </w:r>
      <w:r w:rsidR="00446D85">
        <w:rPr>
          <w:rFonts w:ascii="Georgia" w:hAnsi="Georgia" w:cs="Georgia"/>
          <w:sz w:val="22"/>
          <w:szCs w:val="21"/>
        </w:rPr>
        <w:t xml:space="preserve"> </w:t>
      </w:r>
      <w:r w:rsidR="003F5FAA">
        <w:rPr>
          <w:rFonts w:ascii="Georgia" w:hAnsi="Georgia" w:cs="Georgia"/>
          <w:sz w:val="22"/>
          <w:szCs w:val="21"/>
        </w:rPr>
        <w:t xml:space="preserve">building the development. The JV is made up of </w:t>
      </w:r>
      <w:r w:rsidR="00446D85">
        <w:rPr>
          <w:rFonts w:ascii="Georgia" w:hAnsi="Georgia" w:cs="Georgia"/>
          <w:sz w:val="22"/>
          <w:szCs w:val="21"/>
        </w:rPr>
        <w:t>two</w:t>
      </w:r>
      <w:r w:rsidRPr="004C0956">
        <w:rPr>
          <w:rFonts w:ascii="Georgia" w:hAnsi="Georgia" w:cs="Georgia"/>
          <w:sz w:val="22"/>
          <w:szCs w:val="21"/>
        </w:rPr>
        <w:t xml:space="preserve"> contractors</w:t>
      </w:r>
      <w:r w:rsidR="00AA7FA5">
        <w:rPr>
          <w:rFonts w:ascii="Georgia" w:hAnsi="Georgia" w:cs="Georgia"/>
          <w:sz w:val="22"/>
          <w:szCs w:val="21"/>
        </w:rPr>
        <w:t>—</w:t>
      </w:r>
      <w:r w:rsidR="00446D85">
        <w:rPr>
          <w:rFonts w:ascii="Georgia" w:hAnsi="Georgia" w:cs="Georgia"/>
          <w:sz w:val="22"/>
          <w:szCs w:val="21"/>
        </w:rPr>
        <w:t xml:space="preserve">the </w:t>
      </w:r>
      <w:r w:rsidR="003F5FAA">
        <w:rPr>
          <w:rFonts w:ascii="Georgia" w:hAnsi="Georgia" w:cs="Georgia"/>
          <w:sz w:val="22"/>
          <w:szCs w:val="21"/>
        </w:rPr>
        <w:t>Belgium</w:t>
      </w:r>
      <w:r w:rsidRPr="004C0956">
        <w:rPr>
          <w:rFonts w:ascii="Georgia" w:hAnsi="Georgia" w:cs="Georgia"/>
          <w:sz w:val="22"/>
          <w:szCs w:val="21"/>
        </w:rPr>
        <w:t xml:space="preserve">-based </w:t>
      </w:r>
      <w:r w:rsidR="0097163D">
        <w:rPr>
          <w:rFonts w:ascii="Georgia" w:hAnsi="Georgia" w:cs="Georgia"/>
          <w:sz w:val="22"/>
          <w:szCs w:val="21"/>
        </w:rPr>
        <w:t>BESIX</w:t>
      </w:r>
      <w:r w:rsidR="0097163D" w:rsidRPr="004C0956">
        <w:rPr>
          <w:rFonts w:ascii="Georgia" w:hAnsi="Georgia" w:cs="Georgia"/>
          <w:sz w:val="22"/>
          <w:szCs w:val="21"/>
        </w:rPr>
        <w:t xml:space="preserve"> </w:t>
      </w:r>
      <w:r w:rsidRPr="004C0956">
        <w:rPr>
          <w:rFonts w:ascii="Georgia" w:hAnsi="Georgia" w:cs="Georgia"/>
          <w:sz w:val="22"/>
          <w:szCs w:val="21"/>
        </w:rPr>
        <w:t>and South Korea</w:t>
      </w:r>
      <w:r w:rsidR="00446D85">
        <w:rPr>
          <w:rFonts w:ascii="Georgia" w:hAnsi="Georgia" w:cs="Georgia"/>
          <w:sz w:val="22"/>
          <w:szCs w:val="21"/>
        </w:rPr>
        <w:t>’s</w:t>
      </w:r>
      <w:r w:rsidRPr="004C0956">
        <w:rPr>
          <w:rFonts w:ascii="Georgia" w:hAnsi="Georgia" w:cs="Georgia"/>
          <w:sz w:val="22"/>
          <w:szCs w:val="21"/>
        </w:rPr>
        <w:t xml:space="preserve"> </w:t>
      </w:r>
      <w:r w:rsidR="0097163D" w:rsidRPr="004C0956">
        <w:rPr>
          <w:rFonts w:ascii="Georgia" w:hAnsi="Georgia" w:cs="Georgia"/>
          <w:sz w:val="22"/>
          <w:szCs w:val="21"/>
        </w:rPr>
        <w:t>SsangYong</w:t>
      </w:r>
      <w:r w:rsidRPr="004C0956">
        <w:rPr>
          <w:rFonts w:ascii="Georgia" w:hAnsi="Georgia" w:cs="Georgia"/>
          <w:sz w:val="22"/>
          <w:szCs w:val="21"/>
        </w:rPr>
        <w:t xml:space="preserve"> Engineering &amp; Construction</w:t>
      </w:r>
      <w:r w:rsidR="003F5FAA">
        <w:rPr>
          <w:rFonts w:ascii="Georgia" w:hAnsi="Georgia" w:cs="Georgia"/>
          <w:sz w:val="22"/>
          <w:szCs w:val="21"/>
        </w:rPr>
        <w:t>—and</w:t>
      </w:r>
      <w:r w:rsidR="00446D85">
        <w:rPr>
          <w:rFonts w:ascii="Georgia" w:hAnsi="Georgia" w:cs="Georgia"/>
          <w:sz w:val="22"/>
          <w:szCs w:val="21"/>
        </w:rPr>
        <w:t xml:space="preserve"> </w:t>
      </w:r>
      <w:r w:rsidR="003F5FAA">
        <w:rPr>
          <w:rFonts w:ascii="Georgia" w:hAnsi="Georgia" w:cs="Georgia"/>
          <w:sz w:val="22"/>
          <w:szCs w:val="21"/>
        </w:rPr>
        <w:t>t</w:t>
      </w:r>
      <w:r w:rsidR="00446D85">
        <w:rPr>
          <w:rFonts w:ascii="Georgia" w:hAnsi="Georgia" w:cs="Georgia"/>
          <w:sz w:val="22"/>
          <w:szCs w:val="21"/>
        </w:rPr>
        <w:t>he project marks</w:t>
      </w:r>
      <w:r w:rsidRPr="004C0956">
        <w:rPr>
          <w:rFonts w:ascii="Georgia" w:hAnsi="Georgia" w:cs="Georgia"/>
          <w:sz w:val="22"/>
          <w:szCs w:val="21"/>
        </w:rPr>
        <w:t xml:space="preserve"> the first time that MR 418 cranes have been </w:t>
      </w:r>
      <w:r w:rsidR="001677E4">
        <w:rPr>
          <w:rFonts w:ascii="Georgia" w:hAnsi="Georgia" w:cs="Georgia"/>
          <w:sz w:val="22"/>
          <w:szCs w:val="21"/>
        </w:rPr>
        <w:t>us</w:t>
      </w:r>
      <w:r w:rsidRPr="004C0956">
        <w:rPr>
          <w:rFonts w:ascii="Georgia" w:hAnsi="Georgia" w:cs="Georgia"/>
          <w:sz w:val="22"/>
          <w:szCs w:val="21"/>
        </w:rPr>
        <w:t xml:space="preserve">ed in the </w:t>
      </w:r>
      <w:r w:rsidR="006D1C1E">
        <w:rPr>
          <w:rFonts w:ascii="Georgia" w:hAnsi="Georgia" w:cs="Georgia"/>
          <w:sz w:val="22"/>
          <w:szCs w:val="21"/>
        </w:rPr>
        <w:t>UAE</w:t>
      </w:r>
      <w:r w:rsidRPr="004C0956">
        <w:rPr>
          <w:rFonts w:ascii="Georgia" w:hAnsi="Georgia" w:cs="Georgia"/>
          <w:sz w:val="22"/>
          <w:szCs w:val="21"/>
        </w:rPr>
        <w:t xml:space="preserve">. </w:t>
      </w:r>
    </w:p>
    <w:p w14:paraId="5FBA4E5D" w14:textId="61219134" w:rsidR="00E3657E"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 xml:space="preserve">The Royal Atlantis Resort and Residences </w:t>
      </w:r>
      <w:r w:rsidR="005F7346">
        <w:rPr>
          <w:rFonts w:ascii="Georgia" w:hAnsi="Georgia" w:cs="Georgia"/>
          <w:sz w:val="22"/>
          <w:szCs w:val="21"/>
        </w:rPr>
        <w:t xml:space="preserve">will reach </w:t>
      </w:r>
      <w:r w:rsidR="001C2357">
        <w:rPr>
          <w:rFonts w:ascii="Georgia" w:hAnsi="Georgia" w:cs="Georgia"/>
          <w:sz w:val="22"/>
          <w:szCs w:val="21"/>
        </w:rPr>
        <w:t>193 m</w:t>
      </w:r>
      <w:r w:rsidRPr="004C0956">
        <w:rPr>
          <w:rFonts w:ascii="Georgia" w:hAnsi="Georgia" w:cs="Georgia"/>
          <w:sz w:val="22"/>
          <w:szCs w:val="21"/>
        </w:rPr>
        <w:t xml:space="preserve"> </w:t>
      </w:r>
      <w:r w:rsidR="005F7346">
        <w:rPr>
          <w:rFonts w:ascii="Georgia" w:hAnsi="Georgia" w:cs="Georgia"/>
          <w:sz w:val="22"/>
          <w:szCs w:val="21"/>
        </w:rPr>
        <w:t>in height when completed. T</w:t>
      </w:r>
      <w:r w:rsidRPr="004C0956">
        <w:rPr>
          <w:rFonts w:ascii="Georgia" w:hAnsi="Georgia" w:cs="Georgia"/>
          <w:sz w:val="22"/>
          <w:szCs w:val="21"/>
        </w:rPr>
        <w:t>he 43-story resort will include 795 rooms</w:t>
      </w:r>
      <w:r w:rsidR="005F7346">
        <w:rPr>
          <w:rFonts w:ascii="Georgia" w:hAnsi="Georgia" w:cs="Georgia"/>
          <w:sz w:val="22"/>
          <w:szCs w:val="21"/>
        </w:rPr>
        <w:t xml:space="preserve">, </w:t>
      </w:r>
      <w:r w:rsidR="00481121">
        <w:rPr>
          <w:rFonts w:ascii="Georgia" w:hAnsi="Georgia" w:cs="Georgia"/>
          <w:sz w:val="22"/>
          <w:szCs w:val="21"/>
        </w:rPr>
        <w:t xml:space="preserve">231 </w:t>
      </w:r>
      <w:r w:rsidR="005F7346">
        <w:rPr>
          <w:rFonts w:ascii="Georgia" w:hAnsi="Georgia" w:cs="Georgia"/>
          <w:sz w:val="22"/>
          <w:szCs w:val="21"/>
        </w:rPr>
        <w:t xml:space="preserve">of which will be residential </w:t>
      </w:r>
      <w:r w:rsidR="000D18EE">
        <w:rPr>
          <w:rFonts w:ascii="Georgia" w:hAnsi="Georgia" w:cs="Georgia"/>
          <w:sz w:val="22"/>
          <w:szCs w:val="21"/>
        </w:rPr>
        <w:t>units</w:t>
      </w:r>
      <w:r w:rsidRPr="004C0956">
        <w:rPr>
          <w:rFonts w:ascii="Georgia" w:hAnsi="Georgia" w:cs="Georgia"/>
          <w:sz w:val="22"/>
          <w:szCs w:val="21"/>
        </w:rPr>
        <w:t>. The project will have 65 outdo</w:t>
      </w:r>
      <w:r w:rsidR="00481121">
        <w:rPr>
          <w:rFonts w:ascii="Georgia" w:hAnsi="Georgia" w:cs="Georgia"/>
          <w:sz w:val="22"/>
          <w:szCs w:val="21"/>
        </w:rPr>
        <w:t>or pools in the residential section</w:t>
      </w:r>
      <w:r w:rsidRPr="004C0956">
        <w:rPr>
          <w:rFonts w:ascii="Georgia" w:hAnsi="Georgia" w:cs="Georgia"/>
          <w:sz w:val="22"/>
          <w:szCs w:val="21"/>
        </w:rPr>
        <w:t xml:space="preserve"> and a </w:t>
      </w:r>
      <w:r w:rsidR="005F7346">
        <w:rPr>
          <w:rFonts w:ascii="Georgia" w:hAnsi="Georgia" w:cs="Georgia"/>
          <w:sz w:val="22"/>
          <w:szCs w:val="21"/>
        </w:rPr>
        <w:t>“</w:t>
      </w:r>
      <w:r w:rsidRPr="004C0956">
        <w:rPr>
          <w:rFonts w:ascii="Georgia" w:hAnsi="Georgia" w:cs="Georgia"/>
          <w:sz w:val="22"/>
          <w:szCs w:val="21"/>
        </w:rPr>
        <w:t>sky</w:t>
      </w:r>
      <w:r w:rsidR="0097163D">
        <w:rPr>
          <w:rFonts w:ascii="Georgia" w:hAnsi="Georgia" w:cs="Georgia"/>
          <w:sz w:val="22"/>
          <w:szCs w:val="21"/>
        </w:rPr>
        <w:t xml:space="preserve"> </w:t>
      </w:r>
      <w:r w:rsidRPr="004C0956">
        <w:rPr>
          <w:rFonts w:ascii="Georgia" w:hAnsi="Georgia" w:cs="Georgia"/>
          <w:sz w:val="22"/>
          <w:szCs w:val="21"/>
        </w:rPr>
        <w:t>pool</w:t>
      </w:r>
      <w:r w:rsidR="005F7346">
        <w:rPr>
          <w:rFonts w:ascii="Georgia" w:hAnsi="Georgia" w:cs="Georgia"/>
          <w:sz w:val="22"/>
          <w:szCs w:val="21"/>
        </w:rPr>
        <w:t>”</w:t>
      </w:r>
      <w:r w:rsidR="001C2357">
        <w:rPr>
          <w:rFonts w:ascii="Georgia" w:hAnsi="Georgia" w:cs="Georgia"/>
          <w:sz w:val="22"/>
          <w:szCs w:val="21"/>
        </w:rPr>
        <w:t xml:space="preserve"> at a height of 100 m</w:t>
      </w:r>
      <w:r w:rsidRPr="004C0956">
        <w:rPr>
          <w:rFonts w:ascii="Georgia" w:hAnsi="Georgia" w:cs="Georgia"/>
          <w:sz w:val="22"/>
          <w:szCs w:val="21"/>
        </w:rPr>
        <w:t xml:space="preserve"> at the hotel. There will also be </w:t>
      </w:r>
      <w:r w:rsidR="004A55FF">
        <w:rPr>
          <w:rFonts w:ascii="Georgia" w:hAnsi="Georgia" w:cs="Georgia"/>
          <w:sz w:val="22"/>
          <w:szCs w:val="21"/>
        </w:rPr>
        <w:t xml:space="preserve">parking space </w:t>
      </w:r>
      <w:r w:rsidRPr="004C0956">
        <w:rPr>
          <w:rFonts w:ascii="Georgia" w:hAnsi="Georgia" w:cs="Georgia"/>
          <w:sz w:val="22"/>
          <w:szCs w:val="21"/>
        </w:rPr>
        <w:t xml:space="preserve">for 1,500 cars. </w:t>
      </w:r>
    </w:p>
    <w:p w14:paraId="0624D67C" w14:textId="1D83CC2E" w:rsidR="00AA7FA5" w:rsidRPr="004C0956" w:rsidRDefault="00AA7FA5" w:rsidP="00045AD2">
      <w:pPr>
        <w:tabs>
          <w:tab w:val="left" w:pos="1055"/>
          <w:tab w:val="left" w:pos="4111"/>
          <w:tab w:val="left" w:pos="5812"/>
          <w:tab w:val="left" w:pos="7371"/>
        </w:tabs>
        <w:spacing w:after="240"/>
        <w:rPr>
          <w:rFonts w:ascii="Georgia" w:hAnsi="Georgia" w:cs="Georgia"/>
          <w:sz w:val="22"/>
          <w:szCs w:val="21"/>
        </w:rPr>
      </w:pPr>
      <w:proofErr w:type="spellStart"/>
      <w:r w:rsidRPr="004C0956">
        <w:rPr>
          <w:rFonts w:ascii="Georgia" w:hAnsi="Georgia" w:cs="Georgia"/>
          <w:sz w:val="22"/>
          <w:szCs w:val="21"/>
        </w:rPr>
        <w:t>Bassem</w:t>
      </w:r>
      <w:proofErr w:type="spellEnd"/>
      <w:r w:rsidRPr="004C0956">
        <w:rPr>
          <w:rFonts w:ascii="Georgia" w:hAnsi="Georgia" w:cs="Georgia"/>
          <w:sz w:val="22"/>
          <w:szCs w:val="21"/>
        </w:rPr>
        <w:t xml:space="preserve"> </w:t>
      </w:r>
      <w:proofErr w:type="spellStart"/>
      <w:r w:rsidRPr="004C0956">
        <w:rPr>
          <w:rFonts w:ascii="Georgia" w:hAnsi="Georgia" w:cs="Georgia"/>
          <w:sz w:val="22"/>
          <w:szCs w:val="21"/>
        </w:rPr>
        <w:t>Kini</w:t>
      </w:r>
      <w:proofErr w:type="spellEnd"/>
      <w:r w:rsidRPr="004C0956">
        <w:rPr>
          <w:rFonts w:ascii="Georgia" w:hAnsi="Georgia" w:cs="Georgia"/>
          <w:sz w:val="22"/>
          <w:szCs w:val="21"/>
        </w:rPr>
        <w:t>, operations director at NFT</w:t>
      </w:r>
      <w:r>
        <w:rPr>
          <w:rFonts w:ascii="Georgia" w:hAnsi="Georgia" w:cs="Georgia"/>
          <w:sz w:val="22"/>
          <w:szCs w:val="21"/>
        </w:rPr>
        <w:t xml:space="preserve">, said the company </w:t>
      </w:r>
      <w:r w:rsidR="004A55FF">
        <w:rPr>
          <w:rFonts w:ascii="Georgia" w:hAnsi="Georgia" w:cs="Georgia"/>
          <w:sz w:val="22"/>
          <w:szCs w:val="21"/>
        </w:rPr>
        <w:t>specified</w:t>
      </w:r>
      <w:r>
        <w:rPr>
          <w:rFonts w:ascii="Georgia" w:hAnsi="Georgia" w:cs="Georgia"/>
          <w:sz w:val="22"/>
          <w:szCs w:val="21"/>
        </w:rPr>
        <w:t xml:space="preserve"> MR 418</w:t>
      </w:r>
      <w:r w:rsidR="004A55FF">
        <w:rPr>
          <w:rFonts w:ascii="Georgia" w:hAnsi="Georgia" w:cs="Georgia"/>
          <w:sz w:val="22"/>
          <w:szCs w:val="21"/>
        </w:rPr>
        <w:t xml:space="preserve"> crane</w:t>
      </w:r>
      <w:r>
        <w:rPr>
          <w:rFonts w:ascii="Georgia" w:hAnsi="Georgia" w:cs="Georgia"/>
          <w:sz w:val="22"/>
          <w:szCs w:val="21"/>
        </w:rPr>
        <w:t>s for the project for their hoist and lifting speed</w:t>
      </w:r>
      <w:r w:rsidR="006D1C1E">
        <w:rPr>
          <w:rFonts w:ascii="Georgia" w:hAnsi="Georgia" w:cs="Georgia"/>
          <w:sz w:val="22"/>
          <w:szCs w:val="21"/>
        </w:rPr>
        <w:t>s</w:t>
      </w:r>
      <w:r>
        <w:rPr>
          <w:rFonts w:ascii="Georgia" w:hAnsi="Georgia" w:cs="Georgia"/>
          <w:sz w:val="22"/>
          <w:szCs w:val="21"/>
        </w:rPr>
        <w:t xml:space="preserve">, which </w:t>
      </w:r>
      <w:r w:rsidR="006D1C1E">
        <w:rPr>
          <w:rFonts w:ascii="Georgia" w:hAnsi="Georgia" w:cs="Georgia"/>
          <w:sz w:val="22"/>
          <w:szCs w:val="21"/>
        </w:rPr>
        <w:t>are</w:t>
      </w:r>
      <w:r>
        <w:rPr>
          <w:rFonts w:ascii="Georgia" w:hAnsi="Georgia" w:cs="Georgia"/>
          <w:sz w:val="22"/>
          <w:szCs w:val="21"/>
        </w:rPr>
        <w:t xml:space="preserve"> especially useful when working on high-rise projects.</w:t>
      </w:r>
    </w:p>
    <w:p w14:paraId="095D1EF4" w14:textId="13FB2DA1" w:rsidR="00E3657E" w:rsidRPr="004C0956"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 xml:space="preserve">“Having worked on several successful projects with </w:t>
      </w:r>
      <w:r w:rsidR="0097163D">
        <w:rPr>
          <w:rFonts w:ascii="Georgia" w:hAnsi="Georgia" w:cs="Georgia"/>
          <w:sz w:val="22"/>
          <w:szCs w:val="21"/>
        </w:rPr>
        <w:t>BESIX</w:t>
      </w:r>
      <w:r w:rsidR="0097163D" w:rsidRPr="004C0956">
        <w:rPr>
          <w:rFonts w:ascii="Georgia" w:hAnsi="Georgia" w:cs="Georgia"/>
          <w:sz w:val="22"/>
          <w:szCs w:val="21"/>
        </w:rPr>
        <w:t xml:space="preserve"> </w:t>
      </w:r>
      <w:r w:rsidRPr="004C0956">
        <w:rPr>
          <w:rFonts w:ascii="Georgia" w:hAnsi="Georgia" w:cs="Georgia"/>
          <w:sz w:val="22"/>
          <w:szCs w:val="21"/>
        </w:rPr>
        <w:t xml:space="preserve">in the past, we are delighted to once again be chosen </w:t>
      </w:r>
      <w:r w:rsidR="004A55FF">
        <w:rPr>
          <w:rFonts w:ascii="Georgia" w:hAnsi="Georgia" w:cs="Georgia"/>
          <w:sz w:val="22"/>
          <w:szCs w:val="21"/>
        </w:rPr>
        <w:t>as</w:t>
      </w:r>
      <w:r w:rsidRPr="004C0956">
        <w:rPr>
          <w:rFonts w:ascii="Georgia" w:hAnsi="Georgia" w:cs="Georgia"/>
          <w:sz w:val="22"/>
          <w:szCs w:val="21"/>
        </w:rPr>
        <w:t xml:space="preserve"> the main supplier of tower cranes for this impressive project</w:t>
      </w:r>
      <w:r w:rsidR="006D1C1E">
        <w:rPr>
          <w:rFonts w:ascii="Georgia" w:hAnsi="Georgia" w:cs="Georgia"/>
          <w:sz w:val="22"/>
          <w:szCs w:val="21"/>
        </w:rPr>
        <w:t>,”</w:t>
      </w:r>
      <w:r w:rsidR="00550F57">
        <w:rPr>
          <w:rFonts w:ascii="Georgia" w:hAnsi="Georgia" w:cs="Georgia"/>
          <w:sz w:val="22"/>
          <w:szCs w:val="21"/>
        </w:rPr>
        <w:t xml:space="preserve"> he explained</w:t>
      </w:r>
      <w:r w:rsidRPr="004C0956">
        <w:rPr>
          <w:rFonts w:ascii="Georgia" w:hAnsi="Georgia" w:cs="Georgia"/>
          <w:sz w:val="22"/>
          <w:szCs w:val="21"/>
        </w:rPr>
        <w:t>. “We are using a fleet of Potain MR 418 cranes because of their excellent capabilities on high-rise building projects. Their high</w:t>
      </w:r>
      <w:r w:rsidR="006D1C1E">
        <w:rPr>
          <w:rFonts w:ascii="Georgia" w:hAnsi="Georgia" w:cs="Georgia"/>
          <w:sz w:val="22"/>
          <w:szCs w:val="21"/>
        </w:rPr>
        <w:t>-</w:t>
      </w:r>
      <w:r w:rsidRPr="004C0956">
        <w:rPr>
          <w:rFonts w:ascii="Georgia" w:hAnsi="Georgia" w:cs="Georgia"/>
          <w:sz w:val="22"/>
          <w:szCs w:val="21"/>
        </w:rPr>
        <w:t>speed and high</w:t>
      </w:r>
      <w:r w:rsidR="00550F57">
        <w:rPr>
          <w:rFonts w:ascii="Georgia" w:hAnsi="Georgia" w:cs="Georgia"/>
          <w:sz w:val="22"/>
          <w:szCs w:val="21"/>
        </w:rPr>
        <w:t>-</w:t>
      </w:r>
      <w:r w:rsidRPr="004C0956">
        <w:rPr>
          <w:rFonts w:ascii="Georgia" w:hAnsi="Georgia" w:cs="Georgia"/>
          <w:sz w:val="22"/>
          <w:szCs w:val="21"/>
        </w:rPr>
        <w:t>capacity hoist</w:t>
      </w:r>
      <w:r w:rsidR="006D1C1E">
        <w:rPr>
          <w:rFonts w:ascii="Georgia" w:hAnsi="Georgia" w:cs="Georgia"/>
          <w:sz w:val="22"/>
          <w:szCs w:val="21"/>
        </w:rPr>
        <w:t>s</w:t>
      </w:r>
      <w:r w:rsidRPr="004C0956">
        <w:rPr>
          <w:rFonts w:ascii="Georgia" w:hAnsi="Georgia" w:cs="Georgia"/>
          <w:sz w:val="22"/>
          <w:szCs w:val="21"/>
        </w:rPr>
        <w:t xml:space="preserve"> are exactly what’s needed to ensure maximum productivity on site.” </w:t>
      </w:r>
    </w:p>
    <w:p w14:paraId="2241D834" w14:textId="06501B7D" w:rsidR="00550F57"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The Potain MR 418 has</w:t>
      </w:r>
      <w:r w:rsidR="001677E4">
        <w:rPr>
          <w:rFonts w:ascii="Georgia" w:hAnsi="Georgia" w:cs="Georgia"/>
          <w:sz w:val="22"/>
          <w:szCs w:val="21"/>
        </w:rPr>
        <w:t xml:space="preserve"> a 24 t maximum capacity, 60 m</w:t>
      </w:r>
      <w:r w:rsidRPr="004C0956">
        <w:rPr>
          <w:rFonts w:ascii="Georgia" w:hAnsi="Georgia" w:cs="Georgia"/>
          <w:sz w:val="22"/>
          <w:szCs w:val="21"/>
        </w:rPr>
        <w:t xml:space="preserve"> boom and </w:t>
      </w:r>
      <w:r w:rsidR="001677E4">
        <w:rPr>
          <w:rFonts w:ascii="Georgia" w:hAnsi="Georgia" w:cs="Georgia"/>
          <w:sz w:val="22"/>
          <w:szCs w:val="21"/>
        </w:rPr>
        <w:t xml:space="preserve">5 </w:t>
      </w:r>
      <w:r w:rsidRPr="004C0956">
        <w:rPr>
          <w:rFonts w:ascii="Georgia" w:hAnsi="Georgia" w:cs="Georgia"/>
          <w:sz w:val="22"/>
          <w:szCs w:val="21"/>
        </w:rPr>
        <w:t xml:space="preserve">t capacity at the jib end. </w:t>
      </w:r>
      <w:r w:rsidR="00E51F7C">
        <w:rPr>
          <w:rFonts w:ascii="Georgia" w:hAnsi="Georgia" w:cs="Georgia"/>
          <w:sz w:val="22"/>
          <w:szCs w:val="21"/>
        </w:rPr>
        <w:t>Its</w:t>
      </w:r>
      <w:r w:rsidR="00550F57">
        <w:rPr>
          <w:rFonts w:ascii="Georgia" w:hAnsi="Georgia" w:cs="Georgia"/>
          <w:sz w:val="22"/>
          <w:szCs w:val="21"/>
        </w:rPr>
        <w:t xml:space="preserve"> </w:t>
      </w:r>
      <w:r w:rsidR="00E51F7C">
        <w:rPr>
          <w:rFonts w:ascii="Georgia" w:hAnsi="Georgia" w:cs="Georgia"/>
          <w:sz w:val="22"/>
          <w:szCs w:val="21"/>
        </w:rPr>
        <w:t>270</w:t>
      </w:r>
      <w:r w:rsidR="00550F57">
        <w:rPr>
          <w:rFonts w:ascii="Georgia" w:hAnsi="Georgia" w:cs="Georgia"/>
          <w:sz w:val="22"/>
          <w:szCs w:val="21"/>
        </w:rPr>
        <w:t xml:space="preserve"> LVF 120 hoist</w:t>
      </w:r>
      <w:r w:rsidR="00550F57" w:rsidRPr="00550F57">
        <w:rPr>
          <w:rFonts w:ascii="Georgia" w:hAnsi="Georgia" w:cs="Georgia"/>
          <w:sz w:val="22"/>
          <w:szCs w:val="21"/>
        </w:rPr>
        <w:t xml:space="preserve"> offers excellent capabilities for work</w:t>
      </w:r>
      <w:r w:rsidR="003F5FAA">
        <w:rPr>
          <w:rFonts w:ascii="Georgia" w:hAnsi="Georgia" w:cs="Georgia"/>
          <w:sz w:val="22"/>
          <w:szCs w:val="21"/>
        </w:rPr>
        <w:t xml:space="preserve"> </w:t>
      </w:r>
      <w:r w:rsidR="00550F57" w:rsidRPr="00550F57">
        <w:rPr>
          <w:rFonts w:ascii="Georgia" w:hAnsi="Georgia" w:cs="Georgia"/>
          <w:sz w:val="22"/>
          <w:szCs w:val="21"/>
        </w:rPr>
        <w:t>on high-rise projects</w:t>
      </w:r>
      <w:r w:rsidR="00550F57">
        <w:rPr>
          <w:rFonts w:ascii="Georgia" w:hAnsi="Georgia" w:cs="Georgia"/>
          <w:sz w:val="22"/>
          <w:szCs w:val="21"/>
        </w:rPr>
        <w:t xml:space="preserve">, including a 254 m per second hoisting speed. </w:t>
      </w:r>
      <w:r w:rsidR="00550F57" w:rsidRPr="00550F57">
        <w:rPr>
          <w:rFonts w:ascii="Georgia" w:hAnsi="Georgia" w:cs="Georgia"/>
          <w:sz w:val="22"/>
          <w:szCs w:val="21"/>
        </w:rPr>
        <w:t xml:space="preserve">The </w:t>
      </w:r>
      <w:r w:rsidR="005F731F">
        <w:rPr>
          <w:rFonts w:ascii="Georgia" w:hAnsi="Georgia" w:cs="Georgia"/>
          <w:sz w:val="22"/>
          <w:szCs w:val="21"/>
        </w:rPr>
        <w:t>830</w:t>
      </w:r>
      <w:r w:rsidR="00550F57">
        <w:rPr>
          <w:rFonts w:ascii="Georgia" w:hAnsi="Georgia" w:cs="Georgia"/>
          <w:sz w:val="22"/>
          <w:szCs w:val="21"/>
        </w:rPr>
        <w:t xml:space="preserve"> m </w:t>
      </w:r>
      <w:r w:rsidR="00550F57" w:rsidRPr="00550F57">
        <w:rPr>
          <w:rFonts w:ascii="Georgia" w:hAnsi="Georgia" w:cs="Georgia"/>
          <w:sz w:val="22"/>
          <w:szCs w:val="21"/>
        </w:rPr>
        <w:t xml:space="preserve">rope capacity on the winch’s drum means that in single-fall configuration a hook path of </w:t>
      </w:r>
      <w:r w:rsidR="005F731F">
        <w:rPr>
          <w:rFonts w:ascii="Georgia" w:hAnsi="Georgia" w:cs="Georgia"/>
          <w:sz w:val="22"/>
          <w:szCs w:val="21"/>
        </w:rPr>
        <w:t>830</w:t>
      </w:r>
      <w:r w:rsidR="00550F57" w:rsidRPr="00550F57">
        <w:rPr>
          <w:rFonts w:ascii="Georgia" w:hAnsi="Georgia" w:cs="Georgia"/>
          <w:sz w:val="22"/>
          <w:szCs w:val="21"/>
        </w:rPr>
        <w:t xml:space="preserve"> </w:t>
      </w:r>
      <w:r w:rsidR="00550F57">
        <w:rPr>
          <w:rFonts w:ascii="Georgia" w:hAnsi="Georgia" w:cs="Georgia"/>
          <w:sz w:val="22"/>
          <w:szCs w:val="21"/>
        </w:rPr>
        <w:t>m</w:t>
      </w:r>
      <w:r w:rsidR="00550F57" w:rsidRPr="00550F57">
        <w:rPr>
          <w:rFonts w:ascii="Georgia" w:hAnsi="Georgia" w:cs="Georgia"/>
          <w:sz w:val="22"/>
          <w:szCs w:val="21"/>
        </w:rPr>
        <w:t xml:space="preserve"> is possible</w:t>
      </w:r>
      <w:r w:rsidR="00C01A49">
        <w:rPr>
          <w:rFonts w:ascii="Georgia" w:hAnsi="Georgia" w:cs="Georgia"/>
          <w:sz w:val="22"/>
          <w:szCs w:val="21"/>
        </w:rPr>
        <w:t>. Further boosting the crane’s class-leading performance is a 150 VVF 56 luffing winch which delivers an impressive luffing speed of just 1 minute and 15 seconds to maneuver the jib from 15˚ to 86˚- with or without load. The</w:t>
      </w:r>
      <w:r w:rsidR="00550F57">
        <w:rPr>
          <w:rFonts w:ascii="Georgia" w:hAnsi="Georgia" w:cs="Georgia"/>
          <w:sz w:val="22"/>
          <w:szCs w:val="21"/>
        </w:rPr>
        <w:t xml:space="preserve"> uniquely</w:t>
      </w:r>
      <w:r w:rsidR="00C01A49">
        <w:rPr>
          <w:rFonts w:ascii="Georgia" w:hAnsi="Georgia" w:cs="Georgia"/>
          <w:sz w:val="22"/>
          <w:szCs w:val="21"/>
        </w:rPr>
        <w:t>-</w:t>
      </w:r>
      <w:r w:rsidR="00550F57">
        <w:rPr>
          <w:rFonts w:ascii="Georgia" w:hAnsi="Georgia" w:cs="Georgia"/>
          <w:sz w:val="22"/>
          <w:szCs w:val="21"/>
        </w:rPr>
        <w:t xml:space="preserve">mounted luffing mechanism and hoist ensure there </w:t>
      </w:r>
      <w:r w:rsidR="003F5FAA">
        <w:rPr>
          <w:rFonts w:ascii="Georgia" w:hAnsi="Georgia" w:cs="Georgia"/>
          <w:sz w:val="22"/>
          <w:szCs w:val="21"/>
        </w:rPr>
        <w:t>is</w:t>
      </w:r>
      <w:r w:rsidR="00550F57">
        <w:rPr>
          <w:rFonts w:ascii="Georgia" w:hAnsi="Georgia" w:cs="Georgia"/>
          <w:sz w:val="22"/>
          <w:szCs w:val="21"/>
        </w:rPr>
        <w:t xml:space="preserve"> plenty of room for operation on tight job sites, or on projects like the Royal Atlantis Resort and Residences, where 10 units </w:t>
      </w:r>
      <w:r w:rsidR="00C01A49">
        <w:rPr>
          <w:rFonts w:ascii="Georgia" w:hAnsi="Georgia" w:cs="Georgia"/>
          <w:sz w:val="22"/>
          <w:szCs w:val="21"/>
        </w:rPr>
        <w:t>need to</w:t>
      </w:r>
      <w:r w:rsidR="00550F57">
        <w:rPr>
          <w:rFonts w:ascii="Georgia" w:hAnsi="Georgia" w:cs="Georgia"/>
          <w:sz w:val="22"/>
          <w:szCs w:val="21"/>
        </w:rPr>
        <w:t xml:space="preserve"> work together. </w:t>
      </w:r>
    </w:p>
    <w:p w14:paraId="19EB1D7B" w14:textId="4732EBBA" w:rsidR="00F91C22" w:rsidRDefault="00550F57" w:rsidP="00045AD2">
      <w:pPr>
        <w:tabs>
          <w:tab w:val="left" w:pos="1055"/>
          <w:tab w:val="left" w:pos="4111"/>
          <w:tab w:val="left" w:pos="5812"/>
          <w:tab w:val="left" w:pos="7371"/>
        </w:tabs>
        <w:spacing w:after="240"/>
        <w:rPr>
          <w:rFonts w:ascii="Georgia" w:hAnsi="Georgia" w:cs="Georgia"/>
          <w:sz w:val="22"/>
          <w:szCs w:val="21"/>
        </w:rPr>
      </w:pPr>
      <w:r>
        <w:rPr>
          <w:rFonts w:ascii="Georgia" w:hAnsi="Georgia" w:cs="Georgia"/>
          <w:sz w:val="22"/>
          <w:szCs w:val="21"/>
        </w:rPr>
        <w:t xml:space="preserve">NFT </w:t>
      </w:r>
      <w:r w:rsidR="00E3657E" w:rsidRPr="004C0956">
        <w:rPr>
          <w:rFonts w:ascii="Georgia" w:hAnsi="Georgia" w:cs="Georgia"/>
          <w:sz w:val="22"/>
          <w:szCs w:val="21"/>
        </w:rPr>
        <w:t xml:space="preserve">delivered </w:t>
      </w:r>
      <w:r>
        <w:rPr>
          <w:rFonts w:ascii="Georgia" w:hAnsi="Georgia" w:cs="Georgia"/>
          <w:sz w:val="22"/>
          <w:szCs w:val="21"/>
        </w:rPr>
        <w:t>the cranes to the project in</w:t>
      </w:r>
      <w:r w:rsidR="00E3657E" w:rsidRPr="004C0956">
        <w:rPr>
          <w:rFonts w:ascii="Georgia" w:hAnsi="Georgia" w:cs="Georgia"/>
          <w:sz w:val="22"/>
          <w:szCs w:val="21"/>
        </w:rPr>
        <w:t xml:space="preserve"> October 2016 and </w:t>
      </w:r>
      <w:r>
        <w:rPr>
          <w:rFonts w:ascii="Georgia" w:hAnsi="Georgia" w:cs="Georgia"/>
          <w:sz w:val="22"/>
          <w:szCs w:val="21"/>
        </w:rPr>
        <w:t>the company’s erection team set them up on the job site.</w:t>
      </w:r>
      <w:r w:rsidR="005F731F">
        <w:rPr>
          <w:rFonts w:ascii="Georgia" w:hAnsi="Georgia" w:cs="Georgia"/>
          <w:sz w:val="22"/>
          <w:szCs w:val="21"/>
        </w:rPr>
        <w:t xml:space="preserve"> The MR 418s were </w:t>
      </w:r>
      <w:r w:rsidR="003F5FAA">
        <w:rPr>
          <w:rFonts w:ascii="Georgia" w:hAnsi="Georgia" w:cs="Georgia"/>
          <w:sz w:val="22"/>
          <w:szCs w:val="21"/>
        </w:rPr>
        <w:t>assembled</w:t>
      </w:r>
      <w:r w:rsidR="005F731F">
        <w:rPr>
          <w:rFonts w:ascii="Georgia" w:hAnsi="Georgia" w:cs="Georgia"/>
          <w:sz w:val="22"/>
          <w:szCs w:val="21"/>
        </w:rPr>
        <w:t xml:space="preserve"> quickly and working soon after.</w:t>
      </w:r>
    </w:p>
    <w:p w14:paraId="76A2A258" w14:textId="6BD6BB57" w:rsidR="005F731F"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lastRenderedPageBreak/>
        <w:t>“</w:t>
      </w:r>
      <w:r w:rsidR="005F731F">
        <w:rPr>
          <w:rFonts w:ascii="Georgia" w:hAnsi="Georgia" w:cs="Georgia"/>
          <w:sz w:val="22"/>
          <w:szCs w:val="21"/>
        </w:rPr>
        <w:t>The cranes’ e</w:t>
      </w:r>
      <w:r w:rsidRPr="004C0956">
        <w:rPr>
          <w:rFonts w:ascii="Georgia" w:hAnsi="Georgia" w:cs="Georgia"/>
          <w:sz w:val="22"/>
          <w:szCs w:val="21"/>
        </w:rPr>
        <w:t>rection</w:t>
      </w:r>
      <w:r w:rsidR="005F731F">
        <w:rPr>
          <w:rFonts w:ascii="Georgia" w:hAnsi="Georgia" w:cs="Georgia"/>
          <w:sz w:val="22"/>
          <w:szCs w:val="21"/>
        </w:rPr>
        <w:t>s</w:t>
      </w:r>
      <w:r w:rsidRPr="004C0956">
        <w:rPr>
          <w:rFonts w:ascii="Georgia" w:hAnsi="Georgia" w:cs="Georgia"/>
          <w:sz w:val="22"/>
          <w:szCs w:val="21"/>
        </w:rPr>
        <w:t xml:space="preserve"> went smo</w:t>
      </w:r>
      <w:bookmarkStart w:id="0" w:name="_GoBack"/>
      <w:bookmarkEnd w:id="0"/>
      <w:r w:rsidRPr="004C0956">
        <w:rPr>
          <w:rFonts w:ascii="Georgia" w:hAnsi="Georgia" w:cs="Georgia"/>
          <w:sz w:val="22"/>
          <w:szCs w:val="21"/>
        </w:rPr>
        <w:t>othly and the</w:t>
      </w:r>
      <w:r w:rsidR="005F731F">
        <w:rPr>
          <w:rFonts w:ascii="Georgia" w:hAnsi="Georgia" w:cs="Georgia"/>
          <w:sz w:val="22"/>
          <w:szCs w:val="21"/>
        </w:rPr>
        <w:t>y</w:t>
      </w:r>
      <w:r w:rsidRPr="004C0956">
        <w:rPr>
          <w:rFonts w:ascii="Georgia" w:hAnsi="Georgia" w:cs="Georgia"/>
          <w:sz w:val="22"/>
          <w:szCs w:val="21"/>
        </w:rPr>
        <w:t xml:space="preserve"> are now working beautifully</w:t>
      </w:r>
      <w:r w:rsidR="005F731F">
        <w:rPr>
          <w:rFonts w:ascii="Georgia" w:hAnsi="Georgia" w:cs="Georgia"/>
          <w:sz w:val="22"/>
          <w:szCs w:val="21"/>
        </w:rPr>
        <w:t xml:space="preserve">,” </w:t>
      </w:r>
      <w:proofErr w:type="spellStart"/>
      <w:r w:rsidR="005F731F">
        <w:rPr>
          <w:rFonts w:ascii="Georgia" w:hAnsi="Georgia" w:cs="Georgia"/>
          <w:sz w:val="22"/>
          <w:szCs w:val="21"/>
        </w:rPr>
        <w:t>Kini</w:t>
      </w:r>
      <w:proofErr w:type="spellEnd"/>
      <w:r w:rsidR="005F731F">
        <w:rPr>
          <w:rFonts w:ascii="Georgia" w:hAnsi="Georgia" w:cs="Georgia"/>
          <w:sz w:val="22"/>
          <w:szCs w:val="21"/>
        </w:rPr>
        <w:t xml:space="preserve"> said. “</w:t>
      </w:r>
      <w:r w:rsidRPr="004C0956">
        <w:rPr>
          <w:rFonts w:ascii="Georgia" w:hAnsi="Georgia" w:cs="Georgia"/>
          <w:sz w:val="22"/>
          <w:szCs w:val="21"/>
        </w:rPr>
        <w:t>We have plans for 24</w:t>
      </w:r>
      <w:r w:rsidR="006D1C1E">
        <w:rPr>
          <w:rFonts w:ascii="Georgia" w:hAnsi="Georgia" w:cs="Georgia"/>
          <w:sz w:val="22"/>
          <w:szCs w:val="21"/>
        </w:rPr>
        <w:t>-</w:t>
      </w:r>
      <w:r w:rsidRPr="004C0956">
        <w:rPr>
          <w:rFonts w:ascii="Georgia" w:hAnsi="Georgia" w:cs="Georgia"/>
          <w:sz w:val="22"/>
          <w:szCs w:val="21"/>
        </w:rPr>
        <w:t>hour</w:t>
      </w:r>
      <w:r w:rsidR="005F731F">
        <w:rPr>
          <w:rFonts w:ascii="Georgia" w:hAnsi="Georgia" w:cs="Georgia"/>
          <w:sz w:val="22"/>
          <w:szCs w:val="21"/>
        </w:rPr>
        <w:t>,</w:t>
      </w:r>
      <w:r w:rsidRPr="004C0956">
        <w:rPr>
          <w:rFonts w:ascii="Georgia" w:hAnsi="Georgia" w:cs="Georgia"/>
          <w:sz w:val="22"/>
          <w:szCs w:val="21"/>
        </w:rPr>
        <w:t xml:space="preserve"> non-stop crane operation with double shifts </w:t>
      </w:r>
      <w:r w:rsidR="001C2357">
        <w:rPr>
          <w:rFonts w:ascii="Georgia" w:hAnsi="Georgia" w:cs="Georgia"/>
          <w:sz w:val="22"/>
          <w:szCs w:val="21"/>
        </w:rPr>
        <w:t xml:space="preserve">in place </w:t>
      </w:r>
      <w:r w:rsidRPr="004C0956">
        <w:rPr>
          <w:rFonts w:ascii="Georgia" w:hAnsi="Georgia" w:cs="Georgia"/>
          <w:sz w:val="22"/>
          <w:szCs w:val="21"/>
        </w:rPr>
        <w:t>and full</w:t>
      </w:r>
      <w:r w:rsidR="006D1C1E">
        <w:rPr>
          <w:rFonts w:ascii="Georgia" w:hAnsi="Georgia" w:cs="Georgia"/>
          <w:sz w:val="22"/>
          <w:szCs w:val="21"/>
        </w:rPr>
        <w:t>-</w:t>
      </w:r>
      <w:r w:rsidRPr="004C0956">
        <w:rPr>
          <w:rFonts w:ascii="Georgia" w:hAnsi="Georgia" w:cs="Georgia"/>
          <w:sz w:val="22"/>
          <w:szCs w:val="21"/>
        </w:rPr>
        <w:t>time technicians on site.</w:t>
      </w:r>
      <w:r w:rsidR="005F731F">
        <w:rPr>
          <w:rFonts w:ascii="Georgia" w:hAnsi="Georgia" w:cs="Georgia"/>
          <w:sz w:val="22"/>
          <w:szCs w:val="21"/>
        </w:rPr>
        <w:t>”</w:t>
      </w:r>
    </w:p>
    <w:p w14:paraId="58C5BABB" w14:textId="28CC92C8" w:rsidR="00C1655C" w:rsidRPr="003B5228" w:rsidRDefault="003B5228" w:rsidP="003B5228">
      <w:pPr>
        <w:tabs>
          <w:tab w:val="left" w:pos="1055"/>
          <w:tab w:val="left" w:pos="4111"/>
          <w:tab w:val="left" w:pos="5812"/>
          <w:tab w:val="left" w:pos="7371"/>
        </w:tabs>
        <w:spacing w:after="240"/>
        <w:rPr>
          <w:rFonts w:ascii="Georgia" w:hAnsi="Georgia" w:cs="Georgia"/>
          <w:sz w:val="22"/>
          <w:szCs w:val="21"/>
          <w:lang w:val="en-GB"/>
        </w:rPr>
      </w:pPr>
      <w:r w:rsidRPr="003B5228">
        <w:rPr>
          <w:rFonts w:ascii="Georgia" w:hAnsi="Georgia" w:cs="Georgia"/>
          <w:sz w:val="22"/>
          <w:szCs w:val="21"/>
          <w:lang w:val="en-GB"/>
        </w:rPr>
        <w:t xml:space="preserve">The MR 418s will be free standing in the early stages of building work but will be tied to the structure using 16 m-long braces as construction develops. Final working heights for the cranes will </w:t>
      </w:r>
      <w:r>
        <w:rPr>
          <w:rFonts w:ascii="Georgia" w:hAnsi="Georgia" w:cs="Georgia"/>
          <w:sz w:val="22"/>
          <w:szCs w:val="21"/>
          <w:lang w:val="en-GB"/>
        </w:rPr>
        <w:t xml:space="preserve">range between 104 m and 193 m. </w:t>
      </w:r>
      <w:r w:rsidR="005F731F">
        <w:rPr>
          <w:rFonts w:ascii="Georgia" w:hAnsi="Georgia" w:cs="Georgia"/>
          <w:sz w:val="22"/>
          <w:szCs w:val="21"/>
        </w:rPr>
        <w:t xml:space="preserve">The cranes are lifting </w:t>
      </w:r>
      <w:r w:rsidR="00AF2ADC">
        <w:rPr>
          <w:rFonts w:ascii="Georgia" w:hAnsi="Georgia" w:cs="Georgia"/>
          <w:sz w:val="22"/>
          <w:szCs w:val="21"/>
        </w:rPr>
        <w:t>a variety of materials including steel beams and concrete formwork</w:t>
      </w:r>
      <w:r w:rsidR="005F731F">
        <w:rPr>
          <w:rFonts w:ascii="Georgia" w:hAnsi="Georgia" w:cs="Georgia"/>
          <w:sz w:val="22"/>
          <w:szCs w:val="21"/>
        </w:rPr>
        <w:t xml:space="preserve">, to support the construction of the </w:t>
      </w:r>
      <w:r w:rsidR="00E51F7C">
        <w:rPr>
          <w:rFonts w:ascii="Georgia" w:hAnsi="Georgia" w:cs="Georgia"/>
          <w:sz w:val="22"/>
          <w:szCs w:val="21"/>
        </w:rPr>
        <w:t>development</w:t>
      </w:r>
      <w:r w:rsidR="005F731F">
        <w:rPr>
          <w:rFonts w:ascii="Georgia" w:hAnsi="Georgia" w:cs="Georgia"/>
          <w:sz w:val="22"/>
          <w:szCs w:val="21"/>
        </w:rPr>
        <w:t xml:space="preserve">, with loads weighing up to </w:t>
      </w:r>
      <w:r w:rsidR="00AF2ADC" w:rsidRPr="00AF2ADC">
        <w:rPr>
          <w:rFonts w:ascii="Georgia" w:hAnsi="Georgia" w:cs="Georgia"/>
          <w:sz w:val="22"/>
          <w:szCs w:val="21"/>
        </w:rPr>
        <w:t>16 t</w:t>
      </w:r>
      <w:r w:rsidR="005F731F" w:rsidRPr="00AF2ADC">
        <w:rPr>
          <w:rFonts w:ascii="Georgia" w:hAnsi="Georgia" w:cs="Georgia"/>
          <w:sz w:val="22"/>
          <w:szCs w:val="21"/>
        </w:rPr>
        <w:t xml:space="preserve">. </w:t>
      </w:r>
    </w:p>
    <w:p w14:paraId="14412737" w14:textId="7CECBA50" w:rsidR="005F731F" w:rsidRPr="004C0956" w:rsidRDefault="005F731F" w:rsidP="005F731F">
      <w:pPr>
        <w:tabs>
          <w:tab w:val="left" w:pos="1055"/>
          <w:tab w:val="left" w:pos="4111"/>
          <w:tab w:val="left" w:pos="5812"/>
          <w:tab w:val="left" w:pos="7371"/>
        </w:tabs>
        <w:spacing w:after="240"/>
        <w:rPr>
          <w:rFonts w:ascii="Georgia" w:hAnsi="Georgia" w:cs="Georgia"/>
          <w:sz w:val="22"/>
          <w:szCs w:val="21"/>
        </w:rPr>
      </w:pPr>
      <w:r>
        <w:rPr>
          <w:rFonts w:ascii="Georgia" w:hAnsi="Georgia" w:cs="Georgia"/>
          <w:sz w:val="22"/>
          <w:szCs w:val="21"/>
        </w:rPr>
        <w:t xml:space="preserve">To ensure </w:t>
      </w:r>
      <w:r w:rsidR="00BA5406">
        <w:rPr>
          <w:rFonts w:ascii="Georgia" w:hAnsi="Georgia" w:cs="Georgia"/>
          <w:sz w:val="22"/>
          <w:szCs w:val="21"/>
        </w:rPr>
        <w:t xml:space="preserve">crane </w:t>
      </w:r>
      <w:r>
        <w:rPr>
          <w:rFonts w:ascii="Georgia" w:hAnsi="Georgia" w:cs="Georgia"/>
          <w:sz w:val="22"/>
          <w:szCs w:val="21"/>
        </w:rPr>
        <w:t xml:space="preserve">uptime is </w:t>
      </w:r>
      <w:r w:rsidR="00BA5406">
        <w:rPr>
          <w:rFonts w:ascii="Georgia" w:hAnsi="Georgia" w:cs="Georgia"/>
          <w:sz w:val="22"/>
          <w:szCs w:val="21"/>
        </w:rPr>
        <w:t>maximized</w:t>
      </w:r>
      <w:r>
        <w:rPr>
          <w:rFonts w:ascii="Georgia" w:hAnsi="Georgia" w:cs="Georgia"/>
          <w:sz w:val="22"/>
          <w:szCs w:val="21"/>
        </w:rPr>
        <w:t xml:space="preserve"> on the project, NFT has undertaken a unique method of support—the company is storing a container full of MR 418 spare parts directly on the job site. In the event that a part needs to be replaced, the company has eliminated any delay</w:t>
      </w:r>
      <w:r w:rsidR="00E51F7C">
        <w:rPr>
          <w:rFonts w:ascii="Georgia" w:hAnsi="Georgia" w:cs="Georgia"/>
          <w:sz w:val="22"/>
          <w:szCs w:val="21"/>
        </w:rPr>
        <w:t>, thereby ensuring the very highest level of</w:t>
      </w:r>
      <w:r>
        <w:rPr>
          <w:rFonts w:ascii="Georgia" w:hAnsi="Georgia" w:cs="Georgia"/>
          <w:sz w:val="22"/>
          <w:szCs w:val="21"/>
        </w:rPr>
        <w:t xml:space="preserve"> aftermarket service.</w:t>
      </w:r>
    </w:p>
    <w:p w14:paraId="70B019AC" w14:textId="073F8391" w:rsidR="0097163D"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 xml:space="preserve">Christophe Simoncelli, </w:t>
      </w:r>
      <w:r w:rsidR="005F731F">
        <w:rPr>
          <w:rFonts w:ascii="Georgia" w:hAnsi="Georgia" w:cs="Georgia"/>
          <w:sz w:val="22"/>
          <w:szCs w:val="21"/>
        </w:rPr>
        <w:t xml:space="preserve">Manitowoc’s </w:t>
      </w:r>
      <w:r w:rsidRPr="004C0956">
        <w:rPr>
          <w:rFonts w:ascii="Georgia" w:hAnsi="Georgia" w:cs="Georgia"/>
          <w:sz w:val="22"/>
          <w:szCs w:val="21"/>
        </w:rPr>
        <w:t>vice president</w:t>
      </w:r>
      <w:r w:rsidR="005F731F">
        <w:rPr>
          <w:rFonts w:ascii="Georgia" w:hAnsi="Georgia" w:cs="Georgia"/>
          <w:sz w:val="22"/>
          <w:szCs w:val="21"/>
        </w:rPr>
        <w:t xml:space="preserve"> of</w:t>
      </w:r>
      <w:r w:rsidRPr="004C0956">
        <w:rPr>
          <w:rFonts w:ascii="Georgia" w:hAnsi="Georgia" w:cs="Georgia"/>
          <w:sz w:val="22"/>
          <w:szCs w:val="21"/>
        </w:rPr>
        <w:t xml:space="preserve"> tower crane sale</w:t>
      </w:r>
      <w:r w:rsidR="00EF7ADE">
        <w:rPr>
          <w:rFonts w:ascii="Georgia" w:hAnsi="Georgia" w:cs="Georgia"/>
          <w:sz w:val="22"/>
          <w:szCs w:val="21"/>
        </w:rPr>
        <w:t>s, Asia and the Middle East</w:t>
      </w:r>
      <w:r w:rsidR="005F731F">
        <w:rPr>
          <w:rFonts w:ascii="Georgia" w:hAnsi="Georgia" w:cs="Georgia"/>
          <w:sz w:val="22"/>
          <w:szCs w:val="21"/>
        </w:rPr>
        <w:t xml:space="preserve">, </w:t>
      </w:r>
      <w:r w:rsidRPr="004C0956">
        <w:rPr>
          <w:rFonts w:ascii="Georgia" w:hAnsi="Georgia" w:cs="Georgia"/>
          <w:sz w:val="22"/>
          <w:szCs w:val="21"/>
        </w:rPr>
        <w:t>said NFT’s support is</w:t>
      </w:r>
      <w:r w:rsidR="00EF7ADE">
        <w:rPr>
          <w:rFonts w:ascii="Georgia" w:hAnsi="Georgia" w:cs="Georgia"/>
          <w:sz w:val="22"/>
          <w:szCs w:val="21"/>
        </w:rPr>
        <w:t xml:space="preserve"> </w:t>
      </w:r>
      <w:r w:rsidR="005F731F">
        <w:rPr>
          <w:rFonts w:ascii="Georgia" w:hAnsi="Georgia" w:cs="Georgia"/>
          <w:sz w:val="22"/>
          <w:szCs w:val="21"/>
        </w:rPr>
        <w:t>crucial</w:t>
      </w:r>
      <w:r w:rsidR="005F731F" w:rsidRPr="004C0956">
        <w:rPr>
          <w:rFonts w:ascii="Georgia" w:hAnsi="Georgia" w:cs="Georgia"/>
          <w:sz w:val="22"/>
          <w:szCs w:val="21"/>
        </w:rPr>
        <w:t xml:space="preserve"> </w:t>
      </w:r>
      <w:r w:rsidRPr="004C0956">
        <w:rPr>
          <w:rFonts w:ascii="Georgia" w:hAnsi="Georgia" w:cs="Georgia"/>
          <w:sz w:val="22"/>
          <w:szCs w:val="21"/>
        </w:rPr>
        <w:t>to ensuring a successful outcome on</w:t>
      </w:r>
      <w:r w:rsidR="0097163D">
        <w:rPr>
          <w:rFonts w:ascii="Georgia" w:hAnsi="Georgia" w:cs="Georgia"/>
          <w:sz w:val="22"/>
          <w:szCs w:val="21"/>
        </w:rPr>
        <w:t xml:space="preserve"> such</w:t>
      </w:r>
      <w:r w:rsidRPr="004C0956">
        <w:rPr>
          <w:rFonts w:ascii="Georgia" w:hAnsi="Georgia" w:cs="Georgia"/>
          <w:sz w:val="22"/>
          <w:szCs w:val="21"/>
        </w:rPr>
        <w:t xml:space="preserve"> a high-profile project. </w:t>
      </w:r>
    </w:p>
    <w:p w14:paraId="2F4F91D4" w14:textId="0FEF6C54" w:rsidR="0097163D" w:rsidRDefault="00E3657E" w:rsidP="00045AD2">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w:t>
      </w:r>
      <w:r w:rsidR="0097163D">
        <w:rPr>
          <w:rFonts w:ascii="Georgia" w:hAnsi="Georgia" w:cs="Georgia"/>
          <w:sz w:val="22"/>
          <w:szCs w:val="21"/>
        </w:rPr>
        <w:t>As one of our most valued partners in the Middle East, we have seen NFT deliver a level of support and service to Potain customers that speaks to the commitment and value the company offers its clients,” he said. “They are an ideal partner, both for Potain and for the Royal Atlantis project.”</w:t>
      </w:r>
    </w:p>
    <w:p w14:paraId="54319CE1" w14:textId="725A012F" w:rsidR="005D60A4" w:rsidRDefault="00E3657E" w:rsidP="009435F5">
      <w:pPr>
        <w:tabs>
          <w:tab w:val="left" w:pos="1055"/>
          <w:tab w:val="left" w:pos="4111"/>
          <w:tab w:val="left" w:pos="5812"/>
          <w:tab w:val="left" w:pos="7371"/>
        </w:tabs>
        <w:spacing w:after="240"/>
        <w:rPr>
          <w:rFonts w:ascii="Georgia" w:hAnsi="Georgia" w:cs="Georgia"/>
          <w:sz w:val="22"/>
          <w:szCs w:val="21"/>
        </w:rPr>
      </w:pPr>
      <w:r w:rsidRPr="004C0956">
        <w:rPr>
          <w:rFonts w:ascii="Georgia" w:hAnsi="Georgia" w:cs="Georgia"/>
          <w:sz w:val="22"/>
          <w:szCs w:val="21"/>
        </w:rPr>
        <w:t xml:space="preserve">NFT is one of the world’s leading suppliers of tower cranes and a long-time </w:t>
      </w:r>
      <w:r w:rsidR="00BA5406">
        <w:rPr>
          <w:rFonts w:ascii="Georgia" w:hAnsi="Georgia" w:cs="Georgia"/>
          <w:sz w:val="22"/>
          <w:szCs w:val="21"/>
        </w:rPr>
        <w:t>Potain</w:t>
      </w:r>
      <w:r w:rsidR="00BA5406" w:rsidRPr="004C0956">
        <w:rPr>
          <w:rFonts w:ascii="Georgia" w:hAnsi="Georgia" w:cs="Georgia"/>
          <w:sz w:val="22"/>
          <w:szCs w:val="21"/>
        </w:rPr>
        <w:t xml:space="preserve"> </w:t>
      </w:r>
      <w:r w:rsidR="00E51F7C">
        <w:rPr>
          <w:rFonts w:ascii="Georgia" w:hAnsi="Georgia" w:cs="Georgia"/>
          <w:sz w:val="22"/>
          <w:szCs w:val="21"/>
        </w:rPr>
        <w:t>business partner</w:t>
      </w:r>
      <w:r w:rsidRPr="004C0956">
        <w:rPr>
          <w:rFonts w:ascii="Georgia" w:hAnsi="Georgia" w:cs="Georgia"/>
          <w:sz w:val="22"/>
          <w:szCs w:val="21"/>
        </w:rPr>
        <w:t xml:space="preserve">. With </w:t>
      </w:r>
      <w:r w:rsidR="0097163D">
        <w:rPr>
          <w:rFonts w:ascii="Georgia" w:hAnsi="Georgia" w:cs="Georgia"/>
          <w:sz w:val="22"/>
          <w:szCs w:val="21"/>
        </w:rPr>
        <w:t>more than</w:t>
      </w:r>
      <w:r w:rsidR="0097163D" w:rsidRPr="004C0956">
        <w:rPr>
          <w:rFonts w:ascii="Georgia" w:hAnsi="Georgia" w:cs="Georgia"/>
          <w:sz w:val="22"/>
          <w:szCs w:val="21"/>
        </w:rPr>
        <w:t xml:space="preserve"> </w:t>
      </w:r>
      <w:r w:rsidRPr="004C0956">
        <w:rPr>
          <w:rFonts w:ascii="Georgia" w:hAnsi="Georgia" w:cs="Georgia"/>
          <w:sz w:val="22"/>
          <w:szCs w:val="21"/>
        </w:rPr>
        <w:t>1,500 tower cranes in its fleet, the company has its headquarters in Abu Dhabi, and operates offices in Saudi Arabia, Lebanon, Qatar and Kuwait. </w:t>
      </w:r>
    </w:p>
    <w:p w14:paraId="3D327D8F" w14:textId="5D41486A" w:rsidR="005F7346" w:rsidRPr="009435F5" w:rsidRDefault="0097163D" w:rsidP="009435F5">
      <w:pPr>
        <w:tabs>
          <w:tab w:val="left" w:pos="1055"/>
          <w:tab w:val="left" w:pos="4111"/>
          <w:tab w:val="left" w:pos="5812"/>
          <w:tab w:val="left" w:pos="7371"/>
        </w:tabs>
        <w:spacing w:after="240"/>
        <w:rPr>
          <w:rFonts w:ascii="Georgia" w:hAnsi="Georgia" w:cs="Georgia"/>
          <w:sz w:val="22"/>
          <w:szCs w:val="21"/>
        </w:rPr>
      </w:pPr>
      <w:r>
        <w:rPr>
          <w:rFonts w:ascii="Georgia" w:hAnsi="Georgia" w:cs="Georgia"/>
          <w:sz w:val="22"/>
          <w:szCs w:val="21"/>
        </w:rPr>
        <w:t xml:space="preserve">The Royal Atlantis </w:t>
      </w:r>
      <w:r w:rsidRPr="004C0956">
        <w:rPr>
          <w:rFonts w:ascii="Georgia" w:hAnsi="Georgia" w:cs="Georgia"/>
          <w:sz w:val="22"/>
          <w:szCs w:val="21"/>
        </w:rPr>
        <w:t>Resort and Residences</w:t>
      </w:r>
      <w:r>
        <w:rPr>
          <w:rFonts w:ascii="Georgia" w:hAnsi="Georgia" w:cs="Georgia"/>
          <w:sz w:val="22"/>
          <w:szCs w:val="21"/>
        </w:rPr>
        <w:t xml:space="preserve"> was </w:t>
      </w:r>
      <w:r w:rsidRPr="004C0956">
        <w:rPr>
          <w:rFonts w:ascii="Georgia" w:hAnsi="Georgia" w:cs="Georgia"/>
          <w:sz w:val="22"/>
          <w:szCs w:val="21"/>
        </w:rPr>
        <w:t>designed by New York architecture firm Kohn Pedersen Fox Associates</w:t>
      </w:r>
      <w:r>
        <w:rPr>
          <w:rFonts w:ascii="Georgia" w:hAnsi="Georgia" w:cs="Georgia"/>
          <w:sz w:val="22"/>
          <w:szCs w:val="21"/>
        </w:rPr>
        <w:t xml:space="preserve"> and is estimated to cost </w:t>
      </w:r>
      <w:r w:rsidR="005F7346" w:rsidRPr="004C0956">
        <w:rPr>
          <w:rFonts w:ascii="Georgia" w:hAnsi="Georgia" w:cs="Georgia"/>
          <w:sz w:val="22"/>
          <w:szCs w:val="21"/>
        </w:rPr>
        <w:t>US$1.4 billion</w:t>
      </w:r>
      <w:r>
        <w:rPr>
          <w:rFonts w:ascii="Georgia" w:hAnsi="Georgia" w:cs="Georgia"/>
          <w:sz w:val="22"/>
          <w:szCs w:val="21"/>
        </w:rPr>
        <w:t xml:space="preserve">. The </w:t>
      </w:r>
      <w:r w:rsidR="005F7346" w:rsidRPr="004C0956">
        <w:rPr>
          <w:rFonts w:ascii="Georgia" w:hAnsi="Georgia" w:cs="Georgia"/>
          <w:sz w:val="22"/>
          <w:szCs w:val="21"/>
        </w:rPr>
        <w:t xml:space="preserve">hotel </w:t>
      </w:r>
      <w:r w:rsidR="005F7346">
        <w:rPr>
          <w:rFonts w:ascii="Georgia" w:hAnsi="Georgia" w:cs="Georgia"/>
          <w:sz w:val="22"/>
          <w:szCs w:val="21"/>
        </w:rPr>
        <w:t>and residential complex</w:t>
      </w:r>
      <w:r w:rsidR="005F7346" w:rsidRPr="004C0956">
        <w:rPr>
          <w:rFonts w:ascii="Georgia" w:hAnsi="Georgia" w:cs="Georgia"/>
          <w:sz w:val="22"/>
          <w:szCs w:val="21"/>
        </w:rPr>
        <w:t xml:space="preserve"> will cover </w:t>
      </w:r>
      <w:r w:rsidR="005F7346">
        <w:rPr>
          <w:rFonts w:ascii="Georgia" w:hAnsi="Georgia" w:cs="Georgia"/>
          <w:sz w:val="22"/>
          <w:szCs w:val="21"/>
        </w:rPr>
        <w:t xml:space="preserve">100,000 </w:t>
      </w:r>
      <w:r w:rsidR="005F7346" w:rsidRPr="009435F5">
        <w:rPr>
          <w:rFonts w:ascii="Georgia" w:hAnsi="Georgia" w:cs="Georgia"/>
          <w:sz w:val="22"/>
          <w:szCs w:val="21"/>
        </w:rPr>
        <w:t>m</w:t>
      </w:r>
      <w:r w:rsidR="005F7346" w:rsidRPr="009435F5">
        <w:rPr>
          <w:rFonts w:ascii="Georgia" w:hAnsi="Georgia" w:cs="Georgia"/>
          <w:sz w:val="22"/>
          <w:szCs w:val="21"/>
          <w:vertAlign w:val="superscript"/>
        </w:rPr>
        <w:t>2</w:t>
      </w:r>
      <w:r w:rsidR="005F7346" w:rsidRPr="004C0956">
        <w:rPr>
          <w:rFonts w:ascii="Georgia" w:hAnsi="Georgia" w:cs="Georgia"/>
          <w:sz w:val="22"/>
          <w:szCs w:val="21"/>
        </w:rPr>
        <w:t xml:space="preserve"> and </w:t>
      </w:r>
      <w:r>
        <w:rPr>
          <w:rFonts w:ascii="Georgia" w:hAnsi="Georgia" w:cs="Georgia"/>
          <w:sz w:val="22"/>
          <w:szCs w:val="21"/>
        </w:rPr>
        <w:t xml:space="preserve">will </w:t>
      </w:r>
      <w:r w:rsidR="005F7346" w:rsidRPr="004C0956">
        <w:rPr>
          <w:rFonts w:ascii="Georgia" w:hAnsi="Georgia" w:cs="Georgia"/>
          <w:sz w:val="22"/>
          <w:szCs w:val="21"/>
        </w:rPr>
        <w:t xml:space="preserve">feature one of the tallest towers on the Palm </w:t>
      </w:r>
      <w:r w:rsidR="005F7346" w:rsidRPr="004C0956">
        <w:rPr>
          <w:rFonts w:ascii="Georgia" w:hAnsi="Georgia" w:cs="Georgia"/>
          <w:sz w:val="22"/>
          <w:szCs w:val="21"/>
        </w:rPr>
        <w:softHyphen/>
        <w:t>Jumeirah.</w:t>
      </w:r>
      <w:r>
        <w:rPr>
          <w:rFonts w:ascii="Georgia" w:hAnsi="Georgia" w:cs="Georgia"/>
          <w:sz w:val="22"/>
          <w:szCs w:val="21"/>
        </w:rPr>
        <w:t xml:space="preserve"> Contractors expect c</w:t>
      </w:r>
      <w:r w:rsidR="005F7346" w:rsidRPr="004C0956">
        <w:rPr>
          <w:rFonts w:ascii="Georgia" w:hAnsi="Georgia" w:cs="Georgia"/>
          <w:sz w:val="22"/>
          <w:szCs w:val="21"/>
        </w:rPr>
        <w:t xml:space="preserve">onstruction to </w:t>
      </w:r>
      <w:r>
        <w:rPr>
          <w:rFonts w:ascii="Georgia" w:hAnsi="Georgia" w:cs="Georgia"/>
          <w:sz w:val="22"/>
          <w:szCs w:val="21"/>
        </w:rPr>
        <w:t xml:space="preserve">be </w:t>
      </w:r>
      <w:r w:rsidR="005F7346" w:rsidRPr="004C0956">
        <w:rPr>
          <w:rFonts w:ascii="Georgia" w:hAnsi="Georgia" w:cs="Georgia"/>
          <w:sz w:val="22"/>
          <w:szCs w:val="21"/>
        </w:rPr>
        <w:t>complete</w:t>
      </w:r>
      <w:r>
        <w:rPr>
          <w:rFonts w:ascii="Georgia" w:hAnsi="Georgia" w:cs="Georgia"/>
          <w:sz w:val="22"/>
          <w:szCs w:val="21"/>
        </w:rPr>
        <w:t>d</w:t>
      </w:r>
      <w:r w:rsidR="005F7346" w:rsidRPr="004C0956">
        <w:rPr>
          <w:rFonts w:ascii="Georgia" w:hAnsi="Georgia" w:cs="Georgia"/>
          <w:sz w:val="22"/>
          <w:szCs w:val="21"/>
        </w:rPr>
        <w:t xml:space="preserve"> in the third quarter of 2019. </w:t>
      </w:r>
    </w:p>
    <w:p w14:paraId="3C226E12"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0FE56D1A"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6A69FE" w:rsidRDefault="00164A29" w:rsidP="003F1926">
      <w:pPr>
        <w:spacing w:line="276" w:lineRule="auto"/>
        <w:outlineLvl w:val="0"/>
        <w:rPr>
          <w:rFonts w:ascii="Verdana" w:hAnsi="Verdana"/>
          <w:b/>
          <w:color w:val="41525C"/>
          <w:sz w:val="18"/>
          <w:szCs w:val="18"/>
        </w:rPr>
      </w:pPr>
      <w:r w:rsidRPr="006A69FE">
        <w:rPr>
          <w:rFonts w:ascii="Verdana" w:hAnsi="Verdana"/>
          <w:color w:val="ED1C2A"/>
          <w:sz w:val="18"/>
          <w:szCs w:val="18"/>
        </w:rPr>
        <w:t>CONTACT</w:t>
      </w:r>
    </w:p>
    <w:p w14:paraId="178B0F17" w14:textId="574E3658" w:rsidR="003D0A5C" w:rsidRPr="006A69FE" w:rsidRDefault="00A854D2" w:rsidP="003F1926">
      <w:pPr>
        <w:tabs>
          <w:tab w:val="left" w:pos="3969"/>
        </w:tabs>
        <w:spacing w:line="276" w:lineRule="auto"/>
        <w:rPr>
          <w:rFonts w:ascii="Verdana" w:hAnsi="Verdana"/>
          <w:color w:val="41525C"/>
          <w:sz w:val="18"/>
          <w:szCs w:val="18"/>
        </w:rPr>
      </w:pPr>
      <w:r w:rsidRPr="00A854D2">
        <w:rPr>
          <w:rFonts w:ascii="Verdana" w:hAnsi="Verdana"/>
          <w:b/>
          <w:bCs/>
          <w:color w:val="41525C"/>
          <w:sz w:val="18"/>
          <w:szCs w:val="18"/>
        </w:rPr>
        <w:t>Punitha Govindasamy</w:t>
      </w:r>
      <w:r w:rsidR="003D0A5C" w:rsidRPr="006A69FE">
        <w:rPr>
          <w:sz w:val="18"/>
          <w:szCs w:val="18"/>
        </w:rPr>
        <w:tab/>
      </w:r>
      <w:r>
        <w:rPr>
          <w:rFonts w:ascii="Verdana" w:hAnsi="Verdana"/>
          <w:b/>
          <w:color w:val="41525C"/>
          <w:sz w:val="18"/>
          <w:szCs w:val="18"/>
        </w:rPr>
        <w:t>Ben Shaw</w:t>
      </w:r>
      <w:r w:rsidR="003D0A5C" w:rsidRPr="006A69FE">
        <w:rPr>
          <w:rFonts w:ascii="Verdana" w:hAnsi="Verdana"/>
          <w:color w:val="41525C"/>
          <w:sz w:val="18"/>
          <w:szCs w:val="18"/>
        </w:rPr>
        <w:t xml:space="preserve"> </w:t>
      </w:r>
    </w:p>
    <w:p w14:paraId="4CCE95FC" w14:textId="77777777" w:rsidR="003D0A5C" w:rsidRPr="00C40733" w:rsidRDefault="003D0A5C" w:rsidP="003F1926">
      <w:pPr>
        <w:tabs>
          <w:tab w:val="left" w:pos="3969"/>
        </w:tabs>
        <w:spacing w:line="276" w:lineRule="auto"/>
        <w:rPr>
          <w:rFonts w:ascii="Verdana" w:hAnsi="Verdana"/>
          <w:color w:val="41525C"/>
          <w:sz w:val="18"/>
          <w:szCs w:val="18"/>
          <w:lang w:val="fr-FR"/>
        </w:rPr>
      </w:pPr>
      <w:r w:rsidRPr="00C40733">
        <w:rPr>
          <w:rFonts w:ascii="Verdana" w:hAnsi="Verdana"/>
          <w:color w:val="41525C"/>
          <w:sz w:val="18"/>
          <w:szCs w:val="18"/>
          <w:lang w:val="fr-FR"/>
        </w:rPr>
        <w:t>Manitowoc</w:t>
      </w:r>
      <w:r w:rsidRPr="00C40733">
        <w:rPr>
          <w:sz w:val="18"/>
          <w:szCs w:val="18"/>
          <w:lang w:val="fr-FR"/>
        </w:rPr>
        <w:tab/>
      </w:r>
      <w:r w:rsidRPr="00C40733">
        <w:rPr>
          <w:rFonts w:ascii="Verdana" w:hAnsi="Verdana"/>
          <w:color w:val="41525C"/>
          <w:sz w:val="18"/>
          <w:szCs w:val="18"/>
          <w:lang w:val="fr-FR"/>
        </w:rPr>
        <w:t>SE10</w:t>
      </w:r>
    </w:p>
    <w:p w14:paraId="2C5CB9F7" w14:textId="011C9F2F" w:rsidR="003D0A5C" w:rsidRPr="00C40733" w:rsidRDefault="00596A98" w:rsidP="003F1926">
      <w:pPr>
        <w:tabs>
          <w:tab w:val="left" w:pos="3969"/>
        </w:tabs>
        <w:spacing w:line="276" w:lineRule="auto"/>
        <w:rPr>
          <w:rFonts w:ascii="Verdana" w:hAnsi="Verdana"/>
          <w:color w:val="41525C"/>
          <w:sz w:val="18"/>
          <w:szCs w:val="18"/>
          <w:lang w:val="fr-FR"/>
        </w:rPr>
      </w:pPr>
      <w:r w:rsidRPr="00C40733">
        <w:rPr>
          <w:rFonts w:ascii="Verdana" w:hAnsi="Verdana"/>
          <w:color w:val="41525C"/>
          <w:sz w:val="18"/>
          <w:szCs w:val="18"/>
          <w:lang w:val="fr-FR"/>
        </w:rPr>
        <w:t>T +</w:t>
      </w:r>
      <w:r w:rsidR="00A854D2" w:rsidRPr="00C40733">
        <w:rPr>
          <w:rFonts w:ascii="Verdana" w:hAnsi="Verdana"/>
          <w:color w:val="41525C"/>
          <w:sz w:val="18"/>
          <w:szCs w:val="18"/>
          <w:lang w:val="fr-FR"/>
        </w:rPr>
        <w:t>65 6263 7863</w:t>
      </w:r>
      <w:r w:rsidR="003D0A5C" w:rsidRPr="00C40733">
        <w:rPr>
          <w:rFonts w:ascii="Verdana" w:hAnsi="Verdana"/>
          <w:color w:val="41525C"/>
          <w:sz w:val="18"/>
          <w:szCs w:val="18"/>
          <w:lang w:val="fr-FR"/>
        </w:rPr>
        <w:tab/>
        <w:t>T +</w:t>
      </w:r>
      <w:r w:rsidR="00A854D2" w:rsidRPr="00C40733">
        <w:rPr>
          <w:rFonts w:ascii="Verdana" w:hAnsi="Verdana"/>
          <w:color w:val="41525C"/>
          <w:sz w:val="18"/>
          <w:szCs w:val="18"/>
          <w:lang w:val="fr-FR"/>
        </w:rPr>
        <w:t>65 6408 3861</w:t>
      </w:r>
    </w:p>
    <w:p w14:paraId="7C571543" w14:textId="3077FFCE" w:rsidR="00D4675D" w:rsidRPr="00F81495" w:rsidRDefault="00F962E8" w:rsidP="003F1926">
      <w:pPr>
        <w:tabs>
          <w:tab w:val="left" w:pos="1055"/>
          <w:tab w:val="left" w:pos="3969"/>
          <w:tab w:val="left" w:pos="6379"/>
          <w:tab w:val="left" w:pos="7371"/>
        </w:tabs>
        <w:spacing w:line="276" w:lineRule="auto"/>
        <w:rPr>
          <w:rFonts w:ascii="Verdana" w:hAnsi="Verdana"/>
          <w:color w:val="41525C"/>
          <w:sz w:val="18"/>
          <w:szCs w:val="18"/>
          <w:lang w:val="fr-FR"/>
        </w:rPr>
      </w:pPr>
      <w:hyperlink r:id="rId9" w:history="1">
        <w:r w:rsidR="00A854D2" w:rsidRPr="00F81495">
          <w:rPr>
            <w:rStyle w:val="Hyperlink"/>
            <w:rFonts w:ascii="Verdana" w:hAnsi="Verdana"/>
            <w:color w:val="41525C"/>
            <w:sz w:val="18"/>
            <w:szCs w:val="18"/>
            <w:lang w:val="fr-FR"/>
          </w:rPr>
          <w:t>punitha.govindasamy@manitowoc.com</w:t>
        </w:r>
      </w:hyperlink>
      <w:r w:rsidR="00A854D2" w:rsidRPr="00F81495">
        <w:rPr>
          <w:rFonts w:ascii="Verdana" w:hAnsi="Verdana"/>
          <w:color w:val="41525C"/>
          <w:sz w:val="18"/>
          <w:szCs w:val="18"/>
          <w:lang w:val="fr-FR"/>
        </w:rPr>
        <w:t xml:space="preserve">      </w:t>
      </w:r>
      <w:hyperlink r:id="rId10" w:history="1">
        <w:r w:rsidR="00A854D2" w:rsidRPr="00F81495">
          <w:rPr>
            <w:rStyle w:val="Hyperlink"/>
            <w:rFonts w:ascii="Verdana" w:hAnsi="Verdana"/>
            <w:color w:val="41525C"/>
            <w:sz w:val="18"/>
            <w:szCs w:val="18"/>
            <w:lang w:val="fr-FR"/>
          </w:rPr>
          <w:t>ben.shaw@se10.com</w:t>
        </w:r>
      </w:hyperlink>
    </w:p>
    <w:p w14:paraId="33D7B80E" w14:textId="77777777" w:rsidR="00870CB0" w:rsidRPr="00C40733" w:rsidRDefault="00870CB0" w:rsidP="003F1926">
      <w:pPr>
        <w:spacing w:line="276" w:lineRule="auto"/>
        <w:rPr>
          <w:rFonts w:ascii="Verdana" w:hAnsi="Verdana"/>
          <w:color w:val="ED1C2A"/>
          <w:sz w:val="18"/>
          <w:szCs w:val="18"/>
          <w:lang w:val="fr-FR"/>
        </w:rPr>
      </w:pPr>
    </w:p>
    <w:p w14:paraId="75BCCFB8" w14:textId="77777777" w:rsidR="00870CB0" w:rsidRPr="00C40733" w:rsidRDefault="00870CB0" w:rsidP="003F1926">
      <w:pPr>
        <w:spacing w:line="276" w:lineRule="auto"/>
        <w:rPr>
          <w:rFonts w:ascii="Verdana" w:hAnsi="Verdana"/>
          <w:color w:val="ED1C2A"/>
          <w:sz w:val="18"/>
          <w:szCs w:val="18"/>
          <w:lang w:val="fr-FR"/>
        </w:rPr>
      </w:pPr>
    </w:p>
    <w:p w14:paraId="6779AF7E" w14:textId="77777777" w:rsidR="00A678F4" w:rsidRDefault="00A06DE5" w:rsidP="003F1926">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w:t>
      </w:r>
      <w:r w:rsidR="00203C59">
        <w:rPr>
          <w:rFonts w:ascii="Verdana" w:hAnsi="Verdana"/>
          <w:color w:val="41525C"/>
          <w:sz w:val="18"/>
          <w:szCs w:val="18"/>
        </w:rPr>
        <w:t xml:space="preserve"> </w:t>
      </w:r>
      <w:r w:rsidR="001A7332" w:rsidRPr="001A7332">
        <w:rPr>
          <w:rFonts w:ascii="Verdana" w:hAnsi="Verdana"/>
          <w:color w:val="41525C"/>
          <w:sz w:val="18"/>
          <w:szCs w:val="18"/>
        </w:rPr>
        <w:t>Manitowoc is recognized as one of the premier innovators and providers of crawler cranes, tower cranes, and mobile cranes for the heavy construction industry, which are complemented by a slate of industry-leading aftermarket product support services.</w:t>
      </w:r>
      <w:r w:rsidR="00203C59">
        <w:rPr>
          <w:rFonts w:ascii="Verdana" w:hAnsi="Verdana"/>
          <w:color w:val="41525C"/>
          <w:sz w:val="18"/>
          <w:szCs w:val="18"/>
        </w:rPr>
        <w:t xml:space="preserve"> </w:t>
      </w:r>
      <w:r w:rsidR="001A7332" w:rsidRPr="001A7332">
        <w:rPr>
          <w:rFonts w:ascii="Verdana" w:hAnsi="Verdana"/>
          <w:color w:val="41525C"/>
          <w:sz w:val="18"/>
          <w:szCs w:val="18"/>
        </w:rPr>
        <w:t>In 201</w:t>
      </w:r>
      <w:r w:rsidR="001128CA">
        <w:rPr>
          <w:rFonts w:ascii="Verdana" w:hAnsi="Verdana"/>
          <w:color w:val="41525C"/>
          <w:sz w:val="18"/>
          <w:szCs w:val="18"/>
        </w:rPr>
        <w:t>6</w:t>
      </w:r>
      <w:r w:rsidR="001A7332" w:rsidRPr="001A7332">
        <w:rPr>
          <w:rFonts w:ascii="Verdana" w:hAnsi="Verdana"/>
          <w:color w:val="41525C"/>
          <w:sz w:val="18"/>
          <w:szCs w:val="18"/>
        </w:rPr>
        <w:t>, Manitowoc’s revenues totaled $1.</w:t>
      </w:r>
      <w:r w:rsidR="001128CA">
        <w:rPr>
          <w:rFonts w:ascii="Verdana" w:hAnsi="Verdana"/>
          <w:color w:val="41525C"/>
          <w:sz w:val="18"/>
          <w:szCs w:val="18"/>
        </w:rPr>
        <w:t>6</w:t>
      </w:r>
      <w:r w:rsidR="001A7332" w:rsidRPr="001A7332">
        <w:rPr>
          <w:rFonts w:ascii="Verdana" w:hAnsi="Verdana"/>
          <w:color w:val="41525C"/>
          <w:sz w:val="18"/>
          <w:szCs w:val="18"/>
        </w:rPr>
        <w:t xml:space="preserve"> billion, with over half of these revenues generated outside the United States.</w:t>
      </w:r>
    </w:p>
    <w:p w14:paraId="424E531C" w14:textId="77777777" w:rsidR="00F4696A" w:rsidRPr="00A678F4" w:rsidRDefault="00F4696A" w:rsidP="003F1926">
      <w:pPr>
        <w:spacing w:line="276" w:lineRule="auto"/>
        <w:rPr>
          <w:rFonts w:ascii="Verdana" w:hAnsi="Verdana"/>
          <w:color w:val="41525C"/>
          <w:sz w:val="18"/>
          <w:szCs w:val="18"/>
        </w:rPr>
      </w:pPr>
    </w:p>
    <w:p w14:paraId="73890CFD" w14:textId="77777777" w:rsidR="000925A1" w:rsidRPr="00A678F4"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5F4A8BC1" w14:textId="77777777" w:rsidR="000925A1" w:rsidRPr="00A678F4" w:rsidRDefault="000925A1" w:rsidP="000925A1">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49E0421B" w14:textId="77777777" w:rsidR="000925A1" w:rsidRPr="0084129D" w:rsidRDefault="00F962E8" w:rsidP="000925A1">
      <w:pPr>
        <w:spacing w:line="276" w:lineRule="auto"/>
        <w:rPr>
          <w:rFonts w:ascii="Verdana" w:hAnsi="Verdana"/>
          <w:sz w:val="18"/>
          <w:szCs w:val="18"/>
        </w:rPr>
      </w:pPr>
      <w:hyperlink r:id="rId11" w:history="1">
        <w:r w:rsidR="000925A1">
          <w:rPr>
            <w:rStyle w:val="Hyperlink"/>
            <w:rFonts w:ascii="Verdana" w:hAnsi="Verdana"/>
            <w:b/>
            <w:color w:val="41525C"/>
            <w:sz w:val="18"/>
            <w:szCs w:val="18"/>
          </w:rPr>
          <w:t>www.manitowoc.com</w:t>
        </w:r>
      </w:hyperlink>
      <w:r w:rsidR="000925A1">
        <w:rPr>
          <w:rStyle w:val="Hyperlink"/>
          <w:rFonts w:ascii="Verdana" w:hAnsi="Verdana"/>
          <w:b/>
          <w:color w:val="41525C"/>
          <w:sz w:val="18"/>
          <w:szCs w:val="18"/>
        </w:rPr>
        <w:softHyphen/>
      </w:r>
    </w:p>
    <w:p w14:paraId="2BB62204" w14:textId="7BBCE302" w:rsidR="005053D2" w:rsidRPr="009741DD" w:rsidRDefault="005053D2" w:rsidP="000925A1">
      <w:pPr>
        <w:spacing w:line="276" w:lineRule="auto"/>
        <w:outlineLvl w:val="0"/>
        <w:rPr>
          <w:rFonts w:ascii="Verdana" w:hAnsi="Verdana"/>
          <w:b/>
          <w:color w:val="41525C"/>
          <w:sz w:val="18"/>
          <w:szCs w:val="18"/>
          <w:u w:val="single"/>
        </w:rPr>
      </w:pPr>
    </w:p>
    <w:sectPr w:rsidR="005053D2" w:rsidRPr="009741DD"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8D6A" w14:textId="77777777" w:rsidR="00F962E8" w:rsidRDefault="00F962E8">
      <w:r>
        <w:separator/>
      </w:r>
    </w:p>
  </w:endnote>
  <w:endnote w:type="continuationSeparator" w:id="0">
    <w:p w14:paraId="68C96934" w14:textId="77777777" w:rsidR="00F962E8" w:rsidRDefault="00F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77DE1" w14:textId="77777777" w:rsidR="00F962E8" w:rsidRDefault="00F962E8">
      <w:r>
        <w:separator/>
      </w:r>
    </w:p>
  </w:footnote>
  <w:footnote w:type="continuationSeparator" w:id="0">
    <w:p w14:paraId="6E6C87CF" w14:textId="77777777" w:rsidR="00F962E8" w:rsidRDefault="00F962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1BBC" w14:textId="5649D67C" w:rsidR="00FF2272" w:rsidRDefault="00FF2272" w:rsidP="00163032">
    <w:pPr>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in Dubai</w:t>
    </w:r>
  </w:p>
  <w:p w14:paraId="1BF92CF6" w14:textId="1E8F5FBD" w:rsidR="006D1C1E" w:rsidRPr="00164A29" w:rsidRDefault="00F81495" w:rsidP="00163032">
    <w:pPr>
      <w:spacing w:line="276" w:lineRule="auto"/>
      <w:rPr>
        <w:rFonts w:ascii="Verdana" w:hAnsi="Verdana"/>
        <w:color w:val="ED1C2A"/>
        <w:sz w:val="18"/>
        <w:szCs w:val="18"/>
      </w:rPr>
    </w:pPr>
    <w:r>
      <w:rPr>
        <w:rFonts w:ascii="Verdana" w:hAnsi="Verdana"/>
        <w:color w:val="41525C"/>
        <w:sz w:val="18"/>
        <w:szCs w:val="18"/>
      </w:rPr>
      <w:t>July 31</w:t>
    </w:r>
    <w:r w:rsidR="006D1C1E">
      <w:rPr>
        <w:rFonts w:ascii="Verdana" w:hAnsi="Verdana"/>
        <w:color w:val="41525C"/>
        <w:sz w:val="18"/>
        <w:szCs w:val="18"/>
      </w:rPr>
      <w:t>, 2017</w:t>
    </w:r>
  </w:p>
  <w:p w14:paraId="413E87C0" w14:textId="77777777" w:rsidR="006D1C1E" w:rsidRPr="003E31C0" w:rsidRDefault="006D1C1E" w:rsidP="00163032">
    <w:pPr>
      <w:spacing w:line="276" w:lineRule="auto"/>
      <w:rPr>
        <w:rFonts w:ascii="Verdana" w:hAnsi="Verdana"/>
        <w:sz w:val="16"/>
        <w:szCs w:val="16"/>
      </w:rPr>
    </w:pPr>
  </w:p>
  <w:p w14:paraId="16EA94F0" w14:textId="77777777" w:rsidR="006D1C1E" w:rsidRDefault="006D1C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D53A2"/>
    <w:multiLevelType w:val="hybridMultilevel"/>
    <w:tmpl w:val="55F2A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2F51EBE"/>
    <w:multiLevelType w:val="hybridMultilevel"/>
    <w:tmpl w:val="086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D64EA"/>
    <w:multiLevelType w:val="hybridMultilevel"/>
    <w:tmpl w:val="450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1C"/>
    <w:rsid w:val="00007FF2"/>
    <w:rsid w:val="00013C8A"/>
    <w:rsid w:val="000172C9"/>
    <w:rsid w:val="00022E8A"/>
    <w:rsid w:val="00023382"/>
    <w:rsid w:val="000306B2"/>
    <w:rsid w:val="00030BEE"/>
    <w:rsid w:val="00033A4B"/>
    <w:rsid w:val="00034578"/>
    <w:rsid w:val="00034D02"/>
    <w:rsid w:val="00035822"/>
    <w:rsid w:val="0003699C"/>
    <w:rsid w:val="00040CA4"/>
    <w:rsid w:val="00042F47"/>
    <w:rsid w:val="0004416A"/>
    <w:rsid w:val="00045AD2"/>
    <w:rsid w:val="00045FD7"/>
    <w:rsid w:val="00046012"/>
    <w:rsid w:val="0005150F"/>
    <w:rsid w:val="00051CCE"/>
    <w:rsid w:val="00051F75"/>
    <w:rsid w:val="00052603"/>
    <w:rsid w:val="0005270E"/>
    <w:rsid w:val="00053C35"/>
    <w:rsid w:val="00057909"/>
    <w:rsid w:val="00062831"/>
    <w:rsid w:val="000634F0"/>
    <w:rsid w:val="00065A26"/>
    <w:rsid w:val="00066688"/>
    <w:rsid w:val="0006782D"/>
    <w:rsid w:val="00067AEA"/>
    <w:rsid w:val="00070802"/>
    <w:rsid w:val="0007116F"/>
    <w:rsid w:val="00071C0F"/>
    <w:rsid w:val="00071EEB"/>
    <w:rsid w:val="000725FB"/>
    <w:rsid w:val="00073007"/>
    <w:rsid w:val="00075EDE"/>
    <w:rsid w:val="000819C1"/>
    <w:rsid w:val="0008353F"/>
    <w:rsid w:val="00083F23"/>
    <w:rsid w:val="00085502"/>
    <w:rsid w:val="00085F09"/>
    <w:rsid w:val="000869EE"/>
    <w:rsid w:val="000925A1"/>
    <w:rsid w:val="00093679"/>
    <w:rsid w:val="000A05EB"/>
    <w:rsid w:val="000A33B8"/>
    <w:rsid w:val="000A6A98"/>
    <w:rsid w:val="000A75DA"/>
    <w:rsid w:val="000B100B"/>
    <w:rsid w:val="000B168F"/>
    <w:rsid w:val="000B374E"/>
    <w:rsid w:val="000B4AA8"/>
    <w:rsid w:val="000B4D86"/>
    <w:rsid w:val="000B5A6C"/>
    <w:rsid w:val="000C0256"/>
    <w:rsid w:val="000C11AA"/>
    <w:rsid w:val="000C2624"/>
    <w:rsid w:val="000C5014"/>
    <w:rsid w:val="000C672F"/>
    <w:rsid w:val="000D1875"/>
    <w:rsid w:val="000D18EE"/>
    <w:rsid w:val="000D3950"/>
    <w:rsid w:val="000D5C73"/>
    <w:rsid w:val="000D7310"/>
    <w:rsid w:val="000E0422"/>
    <w:rsid w:val="000E1612"/>
    <w:rsid w:val="000E44DA"/>
    <w:rsid w:val="000E58A4"/>
    <w:rsid w:val="000E7485"/>
    <w:rsid w:val="000F1895"/>
    <w:rsid w:val="000F29AF"/>
    <w:rsid w:val="000F5526"/>
    <w:rsid w:val="000F5735"/>
    <w:rsid w:val="000F5D22"/>
    <w:rsid w:val="001112E6"/>
    <w:rsid w:val="001128CA"/>
    <w:rsid w:val="001168C6"/>
    <w:rsid w:val="00120BC3"/>
    <w:rsid w:val="001222FA"/>
    <w:rsid w:val="0012401C"/>
    <w:rsid w:val="00127FF4"/>
    <w:rsid w:val="00133817"/>
    <w:rsid w:val="00135D9D"/>
    <w:rsid w:val="00137100"/>
    <w:rsid w:val="00141124"/>
    <w:rsid w:val="00141C80"/>
    <w:rsid w:val="00150CEC"/>
    <w:rsid w:val="00151D19"/>
    <w:rsid w:val="00151EA8"/>
    <w:rsid w:val="001529F4"/>
    <w:rsid w:val="001546E7"/>
    <w:rsid w:val="00155AE5"/>
    <w:rsid w:val="00163032"/>
    <w:rsid w:val="00164180"/>
    <w:rsid w:val="00164A29"/>
    <w:rsid w:val="001677E4"/>
    <w:rsid w:val="00167918"/>
    <w:rsid w:val="0017089A"/>
    <w:rsid w:val="00171709"/>
    <w:rsid w:val="00172238"/>
    <w:rsid w:val="00173368"/>
    <w:rsid w:val="001768CF"/>
    <w:rsid w:val="00181F48"/>
    <w:rsid w:val="00182A78"/>
    <w:rsid w:val="00183989"/>
    <w:rsid w:val="00187083"/>
    <w:rsid w:val="001870F8"/>
    <w:rsid w:val="0019066A"/>
    <w:rsid w:val="00193471"/>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57"/>
    <w:rsid w:val="001C23FF"/>
    <w:rsid w:val="001C3608"/>
    <w:rsid w:val="001C6DCC"/>
    <w:rsid w:val="001D046B"/>
    <w:rsid w:val="001D43E2"/>
    <w:rsid w:val="001D5B76"/>
    <w:rsid w:val="001D7FC6"/>
    <w:rsid w:val="001E23EF"/>
    <w:rsid w:val="001E4088"/>
    <w:rsid w:val="001E5EB5"/>
    <w:rsid w:val="001E7EB7"/>
    <w:rsid w:val="001F0832"/>
    <w:rsid w:val="001F2A82"/>
    <w:rsid w:val="001F452D"/>
    <w:rsid w:val="001F544B"/>
    <w:rsid w:val="001F7142"/>
    <w:rsid w:val="001F7754"/>
    <w:rsid w:val="00200AE5"/>
    <w:rsid w:val="0020131D"/>
    <w:rsid w:val="00201646"/>
    <w:rsid w:val="0020233A"/>
    <w:rsid w:val="00203C59"/>
    <w:rsid w:val="00205F09"/>
    <w:rsid w:val="00207B61"/>
    <w:rsid w:val="00210135"/>
    <w:rsid w:val="0022144C"/>
    <w:rsid w:val="00222A4F"/>
    <w:rsid w:val="002235B3"/>
    <w:rsid w:val="0022453C"/>
    <w:rsid w:val="002252D3"/>
    <w:rsid w:val="00227D7F"/>
    <w:rsid w:val="00231F98"/>
    <w:rsid w:val="002330A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2B2"/>
    <w:rsid w:val="002B661D"/>
    <w:rsid w:val="002B7BAC"/>
    <w:rsid w:val="002C13C5"/>
    <w:rsid w:val="002C1B6C"/>
    <w:rsid w:val="002C3754"/>
    <w:rsid w:val="002C40E9"/>
    <w:rsid w:val="002D1C44"/>
    <w:rsid w:val="002E2756"/>
    <w:rsid w:val="002E3F47"/>
    <w:rsid w:val="002E41F1"/>
    <w:rsid w:val="002E61D0"/>
    <w:rsid w:val="002E65F5"/>
    <w:rsid w:val="002E793B"/>
    <w:rsid w:val="002F48A7"/>
    <w:rsid w:val="003028C8"/>
    <w:rsid w:val="0030349B"/>
    <w:rsid w:val="00303BD6"/>
    <w:rsid w:val="003045AE"/>
    <w:rsid w:val="0030501A"/>
    <w:rsid w:val="0030572E"/>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66AB"/>
    <w:rsid w:val="00351AF9"/>
    <w:rsid w:val="00352A80"/>
    <w:rsid w:val="003539A7"/>
    <w:rsid w:val="003541F0"/>
    <w:rsid w:val="00356804"/>
    <w:rsid w:val="003573ED"/>
    <w:rsid w:val="003577E2"/>
    <w:rsid w:val="00357C8D"/>
    <w:rsid w:val="00361BE0"/>
    <w:rsid w:val="00363EDD"/>
    <w:rsid w:val="0036530E"/>
    <w:rsid w:val="003657A3"/>
    <w:rsid w:val="00366C82"/>
    <w:rsid w:val="00373196"/>
    <w:rsid w:val="00373DC1"/>
    <w:rsid w:val="0038058D"/>
    <w:rsid w:val="00382D56"/>
    <w:rsid w:val="00386498"/>
    <w:rsid w:val="00386623"/>
    <w:rsid w:val="0038729D"/>
    <w:rsid w:val="00387943"/>
    <w:rsid w:val="00391744"/>
    <w:rsid w:val="00396985"/>
    <w:rsid w:val="003970E8"/>
    <w:rsid w:val="003A03C3"/>
    <w:rsid w:val="003A1CDB"/>
    <w:rsid w:val="003A1EB0"/>
    <w:rsid w:val="003A378A"/>
    <w:rsid w:val="003A6ABC"/>
    <w:rsid w:val="003A7E95"/>
    <w:rsid w:val="003A7F10"/>
    <w:rsid w:val="003B0F8E"/>
    <w:rsid w:val="003B114D"/>
    <w:rsid w:val="003B20DE"/>
    <w:rsid w:val="003B2344"/>
    <w:rsid w:val="003B31F9"/>
    <w:rsid w:val="003B5228"/>
    <w:rsid w:val="003B6CE8"/>
    <w:rsid w:val="003C0916"/>
    <w:rsid w:val="003C1DDA"/>
    <w:rsid w:val="003C1E7D"/>
    <w:rsid w:val="003C2EB4"/>
    <w:rsid w:val="003C42CA"/>
    <w:rsid w:val="003C434B"/>
    <w:rsid w:val="003C4A2A"/>
    <w:rsid w:val="003C5716"/>
    <w:rsid w:val="003C6629"/>
    <w:rsid w:val="003C7E93"/>
    <w:rsid w:val="003D0484"/>
    <w:rsid w:val="003D0A5C"/>
    <w:rsid w:val="003D3FBA"/>
    <w:rsid w:val="003D4BCA"/>
    <w:rsid w:val="003D6454"/>
    <w:rsid w:val="003D7129"/>
    <w:rsid w:val="003E31C0"/>
    <w:rsid w:val="003E68ED"/>
    <w:rsid w:val="003F016B"/>
    <w:rsid w:val="003F1926"/>
    <w:rsid w:val="003F3904"/>
    <w:rsid w:val="003F46E7"/>
    <w:rsid w:val="003F5FAA"/>
    <w:rsid w:val="0040002D"/>
    <w:rsid w:val="00401096"/>
    <w:rsid w:val="00403951"/>
    <w:rsid w:val="0040560B"/>
    <w:rsid w:val="00406A6D"/>
    <w:rsid w:val="0040727E"/>
    <w:rsid w:val="0041379D"/>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46D85"/>
    <w:rsid w:val="004474F9"/>
    <w:rsid w:val="00450286"/>
    <w:rsid w:val="00450BA1"/>
    <w:rsid w:val="00450F2E"/>
    <w:rsid w:val="00454463"/>
    <w:rsid w:val="004578B3"/>
    <w:rsid w:val="00461F06"/>
    <w:rsid w:val="004625E6"/>
    <w:rsid w:val="00463F9E"/>
    <w:rsid w:val="00474F44"/>
    <w:rsid w:val="00481121"/>
    <w:rsid w:val="00484BAD"/>
    <w:rsid w:val="00485E2A"/>
    <w:rsid w:val="004914B0"/>
    <w:rsid w:val="004A02FE"/>
    <w:rsid w:val="004A1E08"/>
    <w:rsid w:val="004A33F8"/>
    <w:rsid w:val="004A38AB"/>
    <w:rsid w:val="004A3BA1"/>
    <w:rsid w:val="004A4AE2"/>
    <w:rsid w:val="004A55FF"/>
    <w:rsid w:val="004A6360"/>
    <w:rsid w:val="004A741B"/>
    <w:rsid w:val="004B2A89"/>
    <w:rsid w:val="004B4DC2"/>
    <w:rsid w:val="004B68B6"/>
    <w:rsid w:val="004C0956"/>
    <w:rsid w:val="004C09CA"/>
    <w:rsid w:val="004C0F9F"/>
    <w:rsid w:val="004C12E5"/>
    <w:rsid w:val="004C18A1"/>
    <w:rsid w:val="004C19E9"/>
    <w:rsid w:val="004C48F5"/>
    <w:rsid w:val="004C5AAF"/>
    <w:rsid w:val="004C7FD9"/>
    <w:rsid w:val="004D038D"/>
    <w:rsid w:val="004D25F6"/>
    <w:rsid w:val="004D43B9"/>
    <w:rsid w:val="004D486D"/>
    <w:rsid w:val="004D6751"/>
    <w:rsid w:val="004D730F"/>
    <w:rsid w:val="004E087D"/>
    <w:rsid w:val="004E3245"/>
    <w:rsid w:val="004E7F04"/>
    <w:rsid w:val="004F304C"/>
    <w:rsid w:val="004F49FB"/>
    <w:rsid w:val="004F4D30"/>
    <w:rsid w:val="005011F9"/>
    <w:rsid w:val="00502609"/>
    <w:rsid w:val="005044D6"/>
    <w:rsid w:val="005053D2"/>
    <w:rsid w:val="00506C1D"/>
    <w:rsid w:val="00511EAA"/>
    <w:rsid w:val="005127AF"/>
    <w:rsid w:val="00512975"/>
    <w:rsid w:val="00515556"/>
    <w:rsid w:val="005158D6"/>
    <w:rsid w:val="00517806"/>
    <w:rsid w:val="00523E0B"/>
    <w:rsid w:val="0052422E"/>
    <w:rsid w:val="00525E57"/>
    <w:rsid w:val="00530ACF"/>
    <w:rsid w:val="00531765"/>
    <w:rsid w:val="00533011"/>
    <w:rsid w:val="00537AFF"/>
    <w:rsid w:val="005404E5"/>
    <w:rsid w:val="00544E83"/>
    <w:rsid w:val="00545ED3"/>
    <w:rsid w:val="00547D4F"/>
    <w:rsid w:val="00550F57"/>
    <w:rsid w:val="00553749"/>
    <w:rsid w:val="005567E5"/>
    <w:rsid w:val="00557E33"/>
    <w:rsid w:val="005641C1"/>
    <w:rsid w:val="00565254"/>
    <w:rsid w:val="005655CC"/>
    <w:rsid w:val="00566A18"/>
    <w:rsid w:val="0056789C"/>
    <w:rsid w:val="005732E7"/>
    <w:rsid w:val="00583F66"/>
    <w:rsid w:val="00584C8D"/>
    <w:rsid w:val="00587442"/>
    <w:rsid w:val="0058771D"/>
    <w:rsid w:val="00590F0C"/>
    <w:rsid w:val="00592145"/>
    <w:rsid w:val="00593221"/>
    <w:rsid w:val="005938BB"/>
    <w:rsid w:val="0059490C"/>
    <w:rsid w:val="005953CF"/>
    <w:rsid w:val="00595C3A"/>
    <w:rsid w:val="00596A98"/>
    <w:rsid w:val="0059736A"/>
    <w:rsid w:val="00597423"/>
    <w:rsid w:val="00597D82"/>
    <w:rsid w:val="005A55B5"/>
    <w:rsid w:val="005B61A5"/>
    <w:rsid w:val="005B637B"/>
    <w:rsid w:val="005C6A7F"/>
    <w:rsid w:val="005D03F2"/>
    <w:rsid w:val="005D26BF"/>
    <w:rsid w:val="005D3D0D"/>
    <w:rsid w:val="005D49EE"/>
    <w:rsid w:val="005D60A4"/>
    <w:rsid w:val="005E160F"/>
    <w:rsid w:val="005E2370"/>
    <w:rsid w:val="005E42C1"/>
    <w:rsid w:val="005E4FE5"/>
    <w:rsid w:val="005E5E87"/>
    <w:rsid w:val="005F4F2D"/>
    <w:rsid w:val="005F541E"/>
    <w:rsid w:val="005F69D2"/>
    <w:rsid w:val="005F731F"/>
    <w:rsid w:val="005F7346"/>
    <w:rsid w:val="005F73A9"/>
    <w:rsid w:val="005F777B"/>
    <w:rsid w:val="005F7F05"/>
    <w:rsid w:val="005F7F83"/>
    <w:rsid w:val="00601E46"/>
    <w:rsid w:val="00613C4F"/>
    <w:rsid w:val="006145DA"/>
    <w:rsid w:val="0061515D"/>
    <w:rsid w:val="006151AF"/>
    <w:rsid w:val="00615A32"/>
    <w:rsid w:val="00621648"/>
    <w:rsid w:val="00622AF8"/>
    <w:rsid w:val="00623BD6"/>
    <w:rsid w:val="006245B4"/>
    <w:rsid w:val="006249C6"/>
    <w:rsid w:val="00624C5F"/>
    <w:rsid w:val="006322AF"/>
    <w:rsid w:val="006343DF"/>
    <w:rsid w:val="0063480E"/>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571F"/>
    <w:rsid w:val="00676102"/>
    <w:rsid w:val="006762B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62EF"/>
    <w:rsid w:val="006A62F6"/>
    <w:rsid w:val="006A69FE"/>
    <w:rsid w:val="006A6FB8"/>
    <w:rsid w:val="006A7C0E"/>
    <w:rsid w:val="006B4403"/>
    <w:rsid w:val="006B59AD"/>
    <w:rsid w:val="006B5FDE"/>
    <w:rsid w:val="006C0C92"/>
    <w:rsid w:val="006C1643"/>
    <w:rsid w:val="006C1D81"/>
    <w:rsid w:val="006C6B0F"/>
    <w:rsid w:val="006C78FA"/>
    <w:rsid w:val="006D1C1E"/>
    <w:rsid w:val="006D37B7"/>
    <w:rsid w:val="006D3E23"/>
    <w:rsid w:val="006D74A9"/>
    <w:rsid w:val="006E0EBB"/>
    <w:rsid w:val="006E171C"/>
    <w:rsid w:val="006E26BE"/>
    <w:rsid w:val="006F275B"/>
    <w:rsid w:val="006F2940"/>
    <w:rsid w:val="006F38E3"/>
    <w:rsid w:val="006F3AD5"/>
    <w:rsid w:val="006F4D1D"/>
    <w:rsid w:val="006F6F14"/>
    <w:rsid w:val="00700F9C"/>
    <w:rsid w:val="0070354D"/>
    <w:rsid w:val="00706431"/>
    <w:rsid w:val="00706E74"/>
    <w:rsid w:val="0071309E"/>
    <w:rsid w:val="007170BE"/>
    <w:rsid w:val="00720BEB"/>
    <w:rsid w:val="00723AB3"/>
    <w:rsid w:val="0072560B"/>
    <w:rsid w:val="00726DDD"/>
    <w:rsid w:val="00727405"/>
    <w:rsid w:val="00731634"/>
    <w:rsid w:val="00731D13"/>
    <w:rsid w:val="007347FD"/>
    <w:rsid w:val="00735733"/>
    <w:rsid w:val="00735E35"/>
    <w:rsid w:val="0073638B"/>
    <w:rsid w:val="00736FF8"/>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6226"/>
    <w:rsid w:val="00776536"/>
    <w:rsid w:val="00777ABC"/>
    <w:rsid w:val="007843FA"/>
    <w:rsid w:val="00785AB3"/>
    <w:rsid w:val="00785F52"/>
    <w:rsid w:val="0078732C"/>
    <w:rsid w:val="00787627"/>
    <w:rsid w:val="007940A4"/>
    <w:rsid w:val="00794896"/>
    <w:rsid w:val="007959F4"/>
    <w:rsid w:val="0079659E"/>
    <w:rsid w:val="00797440"/>
    <w:rsid w:val="007A083A"/>
    <w:rsid w:val="007A3B5C"/>
    <w:rsid w:val="007A4178"/>
    <w:rsid w:val="007A6FDC"/>
    <w:rsid w:val="007B1434"/>
    <w:rsid w:val="007B44B8"/>
    <w:rsid w:val="007B6CB5"/>
    <w:rsid w:val="007C4229"/>
    <w:rsid w:val="007C4776"/>
    <w:rsid w:val="007C4F42"/>
    <w:rsid w:val="007C5573"/>
    <w:rsid w:val="007D02CF"/>
    <w:rsid w:val="007D26C2"/>
    <w:rsid w:val="007D29F4"/>
    <w:rsid w:val="007D2B04"/>
    <w:rsid w:val="007D376C"/>
    <w:rsid w:val="007D6854"/>
    <w:rsid w:val="007E03EE"/>
    <w:rsid w:val="007E1967"/>
    <w:rsid w:val="007E2716"/>
    <w:rsid w:val="007E3D38"/>
    <w:rsid w:val="007E6C68"/>
    <w:rsid w:val="007F4EB6"/>
    <w:rsid w:val="007F740C"/>
    <w:rsid w:val="008008EB"/>
    <w:rsid w:val="00801325"/>
    <w:rsid w:val="00801B89"/>
    <w:rsid w:val="00802DC0"/>
    <w:rsid w:val="00803E17"/>
    <w:rsid w:val="00804B60"/>
    <w:rsid w:val="008067FE"/>
    <w:rsid w:val="00810B8D"/>
    <w:rsid w:val="00813770"/>
    <w:rsid w:val="008159D1"/>
    <w:rsid w:val="00821058"/>
    <w:rsid w:val="0082404B"/>
    <w:rsid w:val="00831A87"/>
    <w:rsid w:val="00833895"/>
    <w:rsid w:val="00841023"/>
    <w:rsid w:val="00842E4F"/>
    <w:rsid w:val="00843B90"/>
    <w:rsid w:val="00843BF2"/>
    <w:rsid w:val="00845647"/>
    <w:rsid w:val="00853112"/>
    <w:rsid w:val="00853572"/>
    <w:rsid w:val="008547C3"/>
    <w:rsid w:val="0085558D"/>
    <w:rsid w:val="00856EF7"/>
    <w:rsid w:val="00857273"/>
    <w:rsid w:val="008573FF"/>
    <w:rsid w:val="00861267"/>
    <w:rsid w:val="008628E6"/>
    <w:rsid w:val="00867DFC"/>
    <w:rsid w:val="00870109"/>
    <w:rsid w:val="00870CB0"/>
    <w:rsid w:val="008775DC"/>
    <w:rsid w:val="00877E0E"/>
    <w:rsid w:val="00882D97"/>
    <w:rsid w:val="00886E84"/>
    <w:rsid w:val="00890330"/>
    <w:rsid w:val="00890DE2"/>
    <w:rsid w:val="00891DEE"/>
    <w:rsid w:val="008951E1"/>
    <w:rsid w:val="008A2386"/>
    <w:rsid w:val="008A6CA2"/>
    <w:rsid w:val="008B2A65"/>
    <w:rsid w:val="008B33DA"/>
    <w:rsid w:val="008B5701"/>
    <w:rsid w:val="008C18D2"/>
    <w:rsid w:val="008C3FE2"/>
    <w:rsid w:val="008C4F9E"/>
    <w:rsid w:val="008D0268"/>
    <w:rsid w:val="008D06A9"/>
    <w:rsid w:val="008D070A"/>
    <w:rsid w:val="008D0C53"/>
    <w:rsid w:val="008D60EA"/>
    <w:rsid w:val="008E1D4F"/>
    <w:rsid w:val="008E3692"/>
    <w:rsid w:val="008E3D72"/>
    <w:rsid w:val="008E6224"/>
    <w:rsid w:val="008E7F60"/>
    <w:rsid w:val="008F7999"/>
    <w:rsid w:val="00903D24"/>
    <w:rsid w:val="00905763"/>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76C7"/>
    <w:rsid w:val="00940C11"/>
    <w:rsid w:val="00941092"/>
    <w:rsid w:val="00941D0A"/>
    <w:rsid w:val="009428AF"/>
    <w:rsid w:val="009435F5"/>
    <w:rsid w:val="00943AC4"/>
    <w:rsid w:val="00944B7D"/>
    <w:rsid w:val="009466E7"/>
    <w:rsid w:val="00952341"/>
    <w:rsid w:val="0095692B"/>
    <w:rsid w:val="0095733C"/>
    <w:rsid w:val="00960384"/>
    <w:rsid w:val="00960D0E"/>
    <w:rsid w:val="00963664"/>
    <w:rsid w:val="00966644"/>
    <w:rsid w:val="0097163D"/>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209A"/>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20E61"/>
    <w:rsid w:val="00A2589F"/>
    <w:rsid w:val="00A26D0B"/>
    <w:rsid w:val="00A271BA"/>
    <w:rsid w:val="00A31A1C"/>
    <w:rsid w:val="00A32013"/>
    <w:rsid w:val="00A32CAF"/>
    <w:rsid w:val="00A346B3"/>
    <w:rsid w:val="00A34856"/>
    <w:rsid w:val="00A34887"/>
    <w:rsid w:val="00A350F5"/>
    <w:rsid w:val="00A371E2"/>
    <w:rsid w:val="00A42B30"/>
    <w:rsid w:val="00A450FE"/>
    <w:rsid w:val="00A5001E"/>
    <w:rsid w:val="00A50A4D"/>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54D2"/>
    <w:rsid w:val="00A86E97"/>
    <w:rsid w:val="00A87475"/>
    <w:rsid w:val="00A87A56"/>
    <w:rsid w:val="00A95407"/>
    <w:rsid w:val="00A971F0"/>
    <w:rsid w:val="00A97AE0"/>
    <w:rsid w:val="00AA2E6E"/>
    <w:rsid w:val="00AA392F"/>
    <w:rsid w:val="00AA6224"/>
    <w:rsid w:val="00AA7916"/>
    <w:rsid w:val="00AA7D34"/>
    <w:rsid w:val="00AA7FA5"/>
    <w:rsid w:val="00AB4392"/>
    <w:rsid w:val="00AB46AD"/>
    <w:rsid w:val="00AC04C2"/>
    <w:rsid w:val="00AC16D5"/>
    <w:rsid w:val="00AC287D"/>
    <w:rsid w:val="00AC302E"/>
    <w:rsid w:val="00AC5D6A"/>
    <w:rsid w:val="00AD1308"/>
    <w:rsid w:val="00AD24CA"/>
    <w:rsid w:val="00AD61EF"/>
    <w:rsid w:val="00AE10DA"/>
    <w:rsid w:val="00AE2F41"/>
    <w:rsid w:val="00AE392A"/>
    <w:rsid w:val="00AE4CD1"/>
    <w:rsid w:val="00AE572F"/>
    <w:rsid w:val="00AE5856"/>
    <w:rsid w:val="00AE78E1"/>
    <w:rsid w:val="00AF17EC"/>
    <w:rsid w:val="00AF21CF"/>
    <w:rsid w:val="00AF2ADC"/>
    <w:rsid w:val="00AF488C"/>
    <w:rsid w:val="00AF73F0"/>
    <w:rsid w:val="00B00332"/>
    <w:rsid w:val="00B00BC1"/>
    <w:rsid w:val="00B02472"/>
    <w:rsid w:val="00B048C7"/>
    <w:rsid w:val="00B04E31"/>
    <w:rsid w:val="00B059EE"/>
    <w:rsid w:val="00B05EBE"/>
    <w:rsid w:val="00B066E8"/>
    <w:rsid w:val="00B13BB2"/>
    <w:rsid w:val="00B15065"/>
    <w:rsid w:val="00B20864"/>
    <w:rsid w:val="00B21738"/>
    <w:rsid w:val="00B23050"/>
    <w:rsid w:val="00B252F1"/>
    <w:rsid w:val="00B30C5B"/>
    <w:rsid w:val="00B352BA"/>
    <w:rsid w:val="00B41A2D"/>
    <w:rsid w:val="00B41C25"/>
    <w:rsid w:val="00B44333"/>
    <w:rsid w:val="00B4482E"/>
    <w:rsid w:val="00B470EE"/>
    <w:rsid w:val="00B4744E"/>
    <w:rsid w:val="00B52D52"/>
    <w:rsid w:val="00B604F9"/>
    <w:rsid w:val="00B61502"/>
    <w:rsid w:val="00B62726"/>
    <w:rsid w:val="00B62A7A"/>
    <w:rsid w:val="00B631D6"/>
    <w:rsid w:val="00B701ED"/>
    <w:rsid w:val="00B708D1"/>
    <w:rsid w:val="00B747DC"/>
    <w:rsid w:val="00B75F8E"/>
    <w:rsid w:val="00B82074"/>
    <w:rsid w:val="00B83938"/>
    <w:rsid w:val="00B84C4F"/>
    <w:rsid w:val="00B84E34"/>
    <w:rsid w:val="00B8685C"/>
    <w:rsid w:val="00B8702B"/>
    <w:rsid w:val="00B8754B"/>
    <w:rsid w:val="00B915CA"/>
    <w:rsid w:val="00B92152"/>
    <w:rsid w:val="00B92DA8"/>
    <w:rsid w:val="00B945AA"/>
    <w:rsid w:val="00B9539B"/>
    <w:rsid w:val="00BA1DD3"/>
    <w:rsid w:val="00BA3961"/>
    <w:rsid w:val="00BA5406"/>
    <w:rsid w:val="00BA60A7"/>
    <w:rsid w:val="00BA70C8"/>
    <w:rsid w:val="00BB324D"/>
    <w:rsid w:val="00BB3943"/>
    <w:rsid w:val="00BB4613"/>
    <w:rsid w:val="00BB555A"/>
    <w:rsid w:val="00BB5669"/>
    <w:rsid w:val="00BB7654"/>
    <w:rsid w:val="00BC011A"/>
    <w:rsid w:val="00BC167D"/>
    <w:rsid w:val="00BC1768"/>
    <w:rsid w:val="00BC2353"/>
    <w:rsid w:val="00BC2670"/>
    <w:rsid w:val="00BC7428"/>
    <w:rsid w:val="00BD6F88"/>
    <w:rsid w:val="00BD7311"/>
    <w:rsid w:val="00BE095D"/>
    <w:rsid w:val="00BE0CA2"/>
    <w:rsid w:val="00BE2852"/>
    <w:rsid w:val="00BE2C4C"/>
    <w:rsid w:val="00BE441C"/>
    <w:rsid w:val="00BE5624"/>
    <w:rsid w:val="00BE5DAB"/>
    <w:rsid w:val="00BE6A27"/>
    <w:rsid w:val="00BF3E61"/>
    <w:rsid w:val="00BF4FD6"/>
    <w:rsid w:val="00C01A49"/>
    <w:rsid w:val="00C03DA5"/>
    <w:rsid w:val="00C06AD9"/>
    <w:rsid w:val="00C06F98"/>
    <w:rsid w:val="00C07290"/>
    <w:rsid w:val="00C07A6C"/>
    <w:rsid w:val="00C118B0"/>
    <w:rsid w:val="00C1655C"/>
    <w:rsid w:val="00C16962"/>
    <w:rsid w:val="00C16977"/>
    <w:rsid w:val="00C16E1C"/>
    <w:rsid w:val="00C20366"/>
    <w:rsid w:val="00C211D8"/>
    <w:rsid w:val="00C24216"/>
    <w:rsid w:val="00C24C49"/>
    <w:rsid w:val="00C24CF9"/>
    <w:rsid w:val="00C272EE"/>
    <w:rsid w:val="00C273B0"/>
    <w:rsid w:val="00C27C1A"/>
    <w:rsid w:val="00C3007B"/>
    <w:rsid w:val="00C36CF8"/>
    <w:rsid w:val="00C40733"/>
    <w:rsid w:val="00C40A04"/>
    <w:rsid w:val="00C41E90"/>
    <w:rsid w:val="00C44AAB"/>
    <w:rsid w:val="00C45983"/>
    <w:rsid w:val="00C45BFA"/>
    <w:rsid w:val="00C507E5"/>
    <w:rsid w:val="00C533D6"/>
    <w:rsid w:val="00C533EE"/>
    <w:rsid w:val="00C61C67"/>
    <w:rsid w:val="00C6321C"/>
    <w:rsid w:val="00C67904"/>
    <w:rsid w:val="00C67D51"/>
    <w:rsid w:val="00C7068B"/>
    <w:rsid w:val="00C70DB1"/>
    <w:rsid w:val="00C726F5"/>
    <w:rsid w:val="00C75C59"/>
    <w:rsid w:val="00C772FF"/>
    <w:rsid w:val="00C80966"/>
    <w:rsid w:val="00C80E25"/>
    <w:rsid w:val="00C825DF"/>
    <w:rsid w:val="00C82C60"/>
    <w:rsid w:val="00C842CB"/>
    <w:rsid w:val="00C85503"/>
    <w:rsid w:val="00C85965"/>
    <w:rsid w:val="00C86F4F"/>
    <w:rsid w:val="00C873BA"/>
    <w:rsid w:val="00C8750C"/>
    <w:rsid w:val="00C905A1"/>
    <w:rsid w:val="00C91672"/>
    <w:rsid w:val="00C94C6D"/>
    <w:rsid w:val="00C950F9"/>
    <w:rsid w:val="00CA0621"/>
    <w:rsid w:val="00CA13CF"/>
    <w:rsid w:val="00CA1DF9"/>
    <w:rsid w:val="00CA3F5E"/>
    <w:rsid w:val="00CA4874"/>
    <w:rsid w:val="00CA72F1"/>
    <w:rsid w:val="00CB236D"/>
    <w:rsid w:val="00CC06CB"/>
    <w:rsid w:val="00CC149F"/>
    <w:rsid w:val="00CC1C20"/>
    <w:rsid w:val="00CC2CBB"/>
    <w:rsid w:val="00CC2FF5"/>
    <w:rsid w:val="00CC32FD"/>
    <w:rsid w:val="00CC36C1"/>
    <w:rsid w:val="00CC3FEF"/>
    <w:rsid w:val="00CC789C"/>
    <w:rsid w:val="00CD1858"/>
    <w:rsid w:val="00CD25CB"/>
    <w:rsid w:val="00CD42E1"/>
    <w:rsid w:val="00CE01A8"/>
    <w:rsid w:val="00CE1D87"/>
    <w:rsid w:val="00CE3868"/>
    <w:rsid w:val="00CE63B0"/>
    <w:rsid w:val="00CF0D73"/>
    <w:rsid w:val="00CF2CA8"/>
    <w:rsid w:val="00CF33DF"/>
    <w:rsid w:val="00CF437D"/>
    <w:rsid w:val="00D02221"/>
    <w:rsid w:val="00D02798"/>
    <w:rsid w:val="00D040E0"/>
    <w:rsid w:val="00D04D9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2EB4"/>
    <w:rsid w:val="00D342AB"/>
    <w:rsid w:val="00D34B1D"/>
    <w:rsid w:val="00D3613F"/>
    <w:rsid w:val="00D36AB0"/>
    <w:rsid w:val="00D3722C"/>
    <w:rsid w:val="00D376BF"/>
    <w:rsid w:val="00D4675D"/>
    <w:rsid w:val="00D51EEB"/>
    <w:rsid w:val="00D5319E"/>
    <w:rsid w:val="00D535EA"/>
    <w:rsid w:val="00D54980"/>
    <w:rsid w:val="00D60BB2"/>
    <w:rsid w:val="00D620D6"/>
    <w:rsid w:val="00D6323E"/>
    <w:rsid w:val="00D647D7"/>
    <w:rsid w:val="00D6722B"/>
    <w:rsid w:val="00D7005C"/>
    <w:rsid w:val="00D70AE7"/>
    <w:rsid w:val="00D711AF"/>
    <w:rsid w:val="00D7148B"/>
    <w:rsid w:val="00D73713"/>
    <w:rsid w:val="00D74541"/>
    <w:rsid w:val="00D8087A"/>
    <w:rsid w:val="00D869CE"/>
    <w:rsid w:val="00D92D35"/>
    <w:rsid w:val="00D932E5"/>
    <w:rsid w:val="00D936B8"/>
    <w:rsid w:val="00D9635A"/>
    <w:rsid w:val="00DA4229"/>
    <w:rsid w:val="00DA7126"/>
    <w:rsid w:val="00DB06DC"/>
    <w:rsid w:val="00DB0C19"/>
    <w:rsid w:val="00DB3B04"/>
    <w:rsid w:val="00DB3E5E"/>
    <w:rsid w:val="00DB4796"/>
    <w:rsid w:val="00DB5A7A"/>
    <w:rsid w:val="00DC0673"/>
    <w:rsid w:val="00DC21A5"/>
    <w:rsid w:val="00DC2C53"/>
    <w:rsid w:val="00DC2E6A"/>
    <w:rsid w:val="00DC35C5"/>
    <w:rsid w:val="00DC3691"/>
    <w:rsid w:val="00DC470E"/>
    <w:rsid w:val="00DD107F"/>
    <w:rsid w:val="00DD1469"/>
    <w:rsid w:val="00DD1D2B"/>
    <w:rsid w:val="00DD2076"/>
    <w:rsid w:val="00DD32F5"/>
    <w:rsid w:val="00DD480F"/>
    <w:rsid w:val="00DD6AC7"/>
    <w:rsid w:val="00DE0775"/>
    <w:rsid w:val="00DE0E07"/>
    <w:rsid w:val="00DE2459"/>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FE5"/>
    <w:rsid w:val="00E3657E"/>
    <w:rsid w:val="00E40798"/>
    <w:rsid w:val="00E415DF"/>
    <w:rsid w:val="00E41A62"/>
    <w:rsid w:val="00E423AD"/>
    <w:rsid w:val="00E42F3F"/>
    <w:rsid w:val="00E4361E"/>
    <w:rsid w:val="00E46905"/>
    <w:rsid w:val="00E51F7C"/>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9C5"/>
    <w:rsid w:val="00E84B76"/>
    <w:rsid w:val="00E85F3D"/>
    <w:rsid w:val="00E8621B"/>
    <w:rsid w:val="00E86891"/>
    <w:rsid w:val="00E86A4C"/>
    <w:rsid w:val="00E90178"/>
    <w:rsid w:val="00E91AC9"/>
    <w:rsid w:val="00E95A66"/>
    <w:rsid w:val="00E96C1D"/>
    <w:rsid w:val="00EA0678"/>
    <w:rsid w:val="00EA160C"/>
    <w:rsid w:val="00EA2CEB"/>
    <w:rsid w:val="00EA3429"/>
    <w:rsid w:val="00EA47EA"/>
    <w:rsid w:val="00EA526E"/>
    <w:rsid w:val="00EA55C9"/>
    <w:rsid w:val="00EA71DE"/>
    <w:rsid w:val="00EB0037"/>
    <w:rsid w:val="00EC0873"/>
    <w:rsid w:val="00EC2FD0"/>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7ADE"/>
    <w:rsid w:val="00F05CD5"/>
    <w:rsid w:val="00F13A4F"/>
    <w:rsid w:val="00F13E98"/>
    <w:rsid w:val="00F1425A"/>
    <w:rsid w:val="00F1557E"/>
    <w:rsid w:val="00F16E0F"/>
    <w:rsid w:val="00F1702B"/>
    <w:rsid w:val="00F179A6"/>
    <w:rsid w:val="00F179B3"/>
    <w:rsid w:val="00F17E27"/>
    <w:rsid w:val="00F21D82"/>
    <w:rsid w:val="00F22660"/>
    <w:rsid w:val="00F24CBA"/>
    <w:rsid w:val="00F24CF7"/>
    <w:rsid w:val="00F30D0A"/>
    <w:rsid w:val="00F36575"/>
    <w:rsid w:val="00F3708C"/>
    <w:rsid w:val="00F41C55"/>
    <w:rsid w:val="00F4368C"/>
    <w:rsid w:val="00F4696A"/>
    <w:rsid w:val="00F527A5"/>
    <w:rsid w:val="00F56577"/>
    <w:rsid w:val="00F56C2B"/>
    <w:rsid w:val="00F63FE1"/>
    <w:rsid w:val="00F6482E"/>
    <w:rsid w:val="00F653E0"/>
    <w:rsid w:val="00F65C8B"/>
    <w:rsid w:val="00F73C7B"/>
    <w:rsid w:val="00F74D7C"/>
    <w:rsid w:val="00F81495"/>
    <w:rsid w:val="00F82331"/>
    <w:rsid w:val="00F8234D"/>
    <w:rsid w:val="00F824E1"/>
    <w:rsid w:val="00F82E1C"/>
    <w:rsid w:val="00F85516"/>
    <w:rsid w:val="00F86215"/>
    <w:rsid w:val="00F91C22"/>
    <w:rsid w:val="00F962E8"/>
    <w:rsid w:val="00F96ECD"/>
    <w:rsid w:val="00FA2FB8"/>
    <w:rsid w:val="00FA3349"/>
    <w:rsid w:val="00FA47C2"/>
    <w:rsid w:val="00FA4C7F"/>
    <w:rsid w:val="00FA5AE0"/>
    <w:rsid w:val="00FA7F80"/>
    <w:rsid w:val="00FB1B17"/>
    <w:rsid w:val="00FB2206"/>
    <w:rsid w:val="00FB24AA"/>
    <w:rsid w:val="00FB2D90"/>
    <w:rsid w:val="00FB47D9"/>
    <w:rsid w:val="00FB6302"/>
    <w:rsid w:val="00FB7791"/>
    <w:rsid w:val="00FC19BC"/>
    <w:rsid w:val="00FC1F99"/>
    <w:rsid w:val="00FC31B1"/>
    <w:rsid w:val="00FC64B5"/>
    <w:rsid w:val="00FC6B68"/>
    <w:rsid w:val="00FC7FF0"/>
    <w:rsid w:val="00FD1A2F"/>
    <w:rsid w:val="00FD2203"/>
    <w:rsid w:val="00FD544B"/>
    <w:rsid w:val="00FE4B51"/>
    <w:rsid w:val="00FE4B5A"/>
    <w:rsid w:val="00FF0174"/>
    <w:rsid w:val="00FF14BD"/>
    <w:rsid w:val="00FF2272"/>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EC19A50C-382D-44F4-96D0-3172C473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0808813">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519767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46071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22661647">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9139039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B2AF-8850-A94F-BFEC-6BDE1EA1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2017-07-18T02:26:00Z</dcterms:created>
  <dcterms:modified xsi:type="dcterms:W3CDTF">2017-07-27T17:39:00Z</dcterms:modified>
</cp:coreProperties>
</file>