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DCCA8" w14:textId="77777777" w:rsidR="00F22BAB" w:rsidRPr="00F22BAB" w:rsidRDefault="00F22BAB" w:rsidP="00F22BAB">
      <w:pPr>
        <w:tabs>
          <w:tab w:val="left" w:pos="6096"/>
        </w:tabs>
        <w:spacing w:line="276" w:lineRule="auto"/>
        <w:jc w:val="right"/>
        <w:rPr>
          <w:rFonts w:ascii="Verdana" w:eastAsia="SimHei" w:hAnsi="Verdana"/>
          <w:color w:val="ED1C2A"/>
          <w:sz w:val="30"/>
          <w:szCs w:val="30"/>
        </w:rPr>
      </w:pPr>
      <w:r w:rsidRPr="00F22BAB">
        <w:rPr>
          <w:rFonts w:ascii="Verdana" w:eastAsia="SimHei" w:hAnsi="Verdana"/>
          <w:color w:val="ED1C2A"/>
          <w:sz w:val="30"/>
        </w:rPr>
        <w:t>新闻发布</w:t>
      </w:r>
    </w:p>
    <w:p w14:paraId="0B411F81" w14:textId="77777777" w:rsidR="00F22BAB" w:rsidRPr="00F22BAB" w:rsidRDefault="00F22BAB" w:rsidP="00F22BAB">
      <w:pPr>
        <w:spacing w:line="276" w:lineRule="auto"/>
        <w:jc w:val="right"/>
        <w:rPr>
          <w:rFonts w:ascii="Verdana" w:eastAsia="SimHei" w:hAnsi="Verdana"/>
          <w:color w:val="ED1C2A"/>
          <w:sz w:val="18"/>
          <w:szCs w:val="18"/>
        </w:rPr>
      </w:pPr>
      <w:r w:rsidRPr="00F22BAB">
        <w:rPr>
          <w:rFonts w:ascii="Verdana" w:eastAsia="SimHei" w:hAnsi="Verdana"/>
          <w:color w:val="41525C"/>
          <w:sz w:val="18"/>
        </w:rPr>
        <w:t xml:space="preserve">2016 </w:t>
      </w:r>
      <w:r w:rsidRPr="00F22BAB">
        <w:rPr>
          <w:rFonts w:ascii="Verdana" w:eastAsia="SimHei" w:hAnsi="Verdana"/>
          <w:color w:val="41525C"/>
          <w:sz w:val="18"/>
        </w:rPr>
        <w:t>年</w:t>
      </w:r>
      <w:r w:rsidRPr="00F22BAB">
        <w:rPr>
          <w:rFonts w:ascii="Verdana" w:eastAsia="SimHei" w:hAnsi="Verdana"/>
          <w:color w:val="41525C"/>
          <w:sz w:val="18"/>
        </w:rPr>
        <w:t xml:space="preserve"> 1 </w:t>
      </w:r>
      <w:r w:rsidRPr="00F22BAB">
        <w:rPr>
          <w:rFonts w:ascii="Verdana" w:eastAsia="SimHei" w:hAnsi="Verdana"/>
          <w:color w:val="41525C"/>
          <w:sz w:val="18"/>
        </w:rPr>
        <w:t>月</w:t>
      </w:r>
      <w:r w:rsidRPr="00F22BAB">
        <w:rPr>
          <w:rFonts w:ascii="Verdana" w:eastAsia="SimHei" w:hAnsi="Verdana"/>
          <w:color w:val="41525C"/>
          <w:sz w:val="18"/>
        </w:rPr>
        <w:t xml:space="preserve"> </w:t>
      </w:r>
      <w:r w:rsidR="00810304">
        <w:rPr>
          <w:rFonts w:ascii="Verdana" w:eastAsia="SimHei" w:hAnsi="Verdana"/>
          <w:color w:val="41525C"/>
          <w:sz w:val="18"/>
        </w:rPr>
        <w:t>27</w:t>
      </w:r>
      <w:r w:rsidRPr="00F22BAB">
        <w:rPr>
          <w:rFonts w:ascii="Verdana" w:eastAsia="SimHei" w:hAnsi="Verdana"/>
          <w:color w:val="41525C"/>
          <w:sz w:val="18"/>
        </w:rPr>
        <w:t xml:space="preserve"> </w:t>
      </w:r>
      <w:r w:rsidRPr="00F22BAB">
        <w:rPr>
          <w:rFonts w:ascii="Verdana" w:eastAsia="SimHei" w:hAnsi="Verdana"/>
          <w:color w:val="41525C"/>
          <w:sz w:val="18"/>
        </w:rPr>
        <w:t>日</w:t>
      </w:r>
    </w:p>
    <w:p w14:paraId="5C625381" w14:textId="77777777" w:rsidR="00F22BAB" w:rsidRPr="003B1F64" w:rsidRDefault="00F22BAB" w:rsidP="00F22BAB">
      <w:pPr>
        <w:spacing w:line="276" w:lineRule="auto"/>
        <w:rPr>
          <w:rFonts w:ascii="Georgia" w:hAnsi="Georgia"/>
          <w:color w:val="ED1C2A"/>
          <w:sz w:val="30"/>
          <w:szCs w:val="30"/>
        </w:rPr>
      </w:pPr>
      <w:r w:rsidRPr="003B1F64">
        <w:rPr>
          <w:rFonts w:ascii="Georgia" w:hAnsi="Georgia"/>
          <w:noProof/>
          <w:color w:val="41525C"/>
        </w:rPr>
        <w:drawing>
          <wp:anchor distT="0" distB="0" distL="114300" distR="114300" simplePos="0" relativeHeight="251659264" behindDoc="0" locked="1" layoutInCell="1" allowOverlap="1" wp14:anchorId="41B02008" wp14:editId="1CC9BA9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32A6C2E" w14:textId="77777777" w:rsidR="00F22BAB" w:rsidRPr="003B1F64" w:rsidRDefault="00F22BAB" w:rsidP="00F22BAB">
      <w:pPr>
        <w:tabs>
          <w:tab w:val="left" w:pos="4111"/>
          <w:tab w:val="left" w:pos="7371"/>
        </w:tabs>
        <w:spacing w:line="276" w:lineRule="auto"/>
        <w:jc w:val="center"/>
        <w:rPr>
          <w:rFonts w:ascii="Georgia" w:hAnsi="Georgia"/>
          <w:b/>
          <w:color w:val="41525C"/>
          <w:sz w:val="16"/>
          <w:szCs w:val="16"/>
        </w:rPr>
      </w:pPr>
      <w:r w:rsidRPr="003B1F64">
        <w:rPr>
          <w:rFonts w:ascii="Georgia" w:hAnsi="Georgia"/>
          <w:color w:val="41525C"/>
          <w:sz w:val="16"/>
        </w:rPr>
        <w:t xml:space="preserve"> </w:t>
      </w:r>
    </w:p>
    <w:p w14:paraId="4D850544" w14:textId="77777777" w:rsidR="00F22BAB" w:rsidRPr="003B1F64" w:rsidRDefault="00F22BAB" w:rsidP="00F22BAB">
      <w:pPr>
        <w:tabs>
          <w:tab w:val="left" w:pos="6096"/>
        </w:tabs>
        <w:spacing w:line="276" w:lineRule="auto"/>
        <w:rPr>
          <w:rFonts w:ascii="Georgia" w:hAnsi="Georgia"/>
          <w:color w:val="ED1C2A"/>
          <w:sz w:val="30"/>
          <w:szCs w:val="30"/>
        </w:rPr>
      </w:pPr>
    </w:p>
    <w:p w14:paraId="0327D268" w14:textId="77777777" w:rsidR="00F22BAB" w:rsidRPr="00EB0FFC" w:rsidRDefault="00F22BAB" w:rsidP="00F22BAB">
      <w:pPr>
        <w:pStyle w:val="Heading1"/>
        <w:spacing w:before="0" w:after="120" w:line="270" w:lineRule="atLeast"/>
        <w:textAlignment w:val="top"/>
        <w:rPr>
          <w:rFonts w:ascii="Georgia" w:eastAsia="SimSun" w:hAnsi="Georgia"/>
          <w:sz w:val="28"/>
          <w:szCs w:val="28"/>
        </w:rPr>
      </w:pPr>
      <w:r w:rsidRPr="00EB0FFC">
        <w:rPr>
          <w:rStyle w:val="moduletitletext"/>
          <w:rFonts w:ascii="Georgia" w:eastAsia="SimSun" w:hAnsi="Georgia"/>
          <w:sz w:val="28"/>
        </w:rPr>
        <w:t xml:space="preserve">Manitowoc Company </w:t>
      </w:r>
      <w:r w:rsidRPr="00EB0FFC">
        <w:rPr>
          <w:rStyle w:val="moduletitletext"/>
          <w:rFonts w:ascii="Georgia" w:eastAsia="SimSun" w:hAnsi="Georgia"/>
          <w:sz w:val="28"/>
        </w:rPr>
        <w:t>任命</w:t>
      </w:r>
      <w:r w:rsidRPr="00EB0FFC">
        <w:rPr>
          <w:rStyle w:val="moduletitletext"/>
          <w:rFonts w:ascii="Georgia" w:eastAsia="SimSun" w:hAnsi="Georgia"/>
          <w:sz w:val="28"/>
        </w:rPr>
        <w:t xml:space="preserve"> Barry L. </w:t>
      </w:r>
      <w:proofErr w:type="spellStart"/>
      <w:r w:rsidRPr="00EB0FFC">
        <w:rPr>
          <w:rStyle w:val="moduletitletext"/>
          <w:rFonts w:ascii="Georgia" w:eastAsia="SimSun" w:hAnsi="Georgia"/>
          <w:sz w:val="28"/>
        </w:rPr>
        <w:t>Pennypacker</w:t>
      </w:r>
      <w:proofErr w:type="spellEnd"/>
      <w:r w:rsidRPr="00EB0FFC">
        <w:rPr>
          <w:rStyle w:val="moduletitletext"/>
          <w:rFonts w:ascii="Georgia" w:eastAsia="SimSun" w:hAnsi="Georgia"/>
          <w:sz w:val="28"/>
        </w:rPr>
        <w:t xml:space="preserve"> </w:t>
      </w:r>
      <w:r w:rsidRPr="00EB0FFC">
        <w:rPr>
          <w:rStyle w:val="moduletitletext"/>
          <w:rFonts w:ascii="Georgia" w:eastAsia="SimSun" w:hAnsi="Georgia"/>
          <w:sz w:val="28"/>
        </w:rPr>
        <w:t>担任</w:t>
      </w:r>
      <w:r w:rsidRPr="00EB0FFC">
        <w:rPr>
          <w:rStyle w:val="moduletitletext"/>
          <w:rFonts w:ascii="Georgia" w:eastAsia="SimSun" w:hAnsi="Georgia"/>
          <w:sz w:val="28"/>
        </w:rPr>
        <w:t xml:space="preserve"> Manitowoc Cranes </w:t>
      </w:r>
      <w:r w:rsidRPr="00EB0FFC">
        <w:rPr>
          <w:rStyle w:val="moduletitletext"/>
          <w:rFonts w:ascii="Georgia" w:eastAsia="SimSun" w:hAnsi="Georgia"/>
          <w:sz w:val="28"/>
        </w:rPr>
        <w:t>的总裁兼首席执行官</w:t>
      </w:r>
    </w:p>
    <w:p w14:paraId="29BF84F3" w14:textId="77777777" w:rsidR="00F22BAB" w:rsidRPr="00EB0FFC" w:rsidRDefault="00F22BAB" w:rsidP="00F22BAB">
      <w:pPr>
        <w:pStyle w:val="NormalWeb"/>
        <w:spacing w:line="270" w:lineRule="atLeast"/>
        <w:textAlignment w:val="top"/>
        <w:rPr>
          <w:rFonts w:ascii="Georgia" w:eastAsia="SimSun" w:hAnsi="Georgia"/>
          <w:sz w:val="21"/>
          <w:szCs w:val="21"/>
        </w:rPr>
      </w:pPr>
      <w:r w:rsidRPr="00EB0FFC">
        <w:rPr>
          <w:rFonts w:ascii="Georgia" w:eastAsia="SimSun" w:hAnsi="Georgia"/>
          <w:sz w:val="21"/>
        </w:rPr>
        <w:t xml:space="preserve">2015 </w:t>
      </w:r>
      <w:r w:rsidRPr="00EB0FFC">
        <w:rPr>
          <w:rFonts w:ascii="Georgia" w:eastAsia="SimSun" w:hAnsi="Georgia"/>
          <w:sz w:val="21"/>
        </w:rPr>
        <w:t>年</w:t>
      </w:r>
      <w:r w:rsidRPr="00EB0FFC">
        <w:rPr>
          <w:rFonts w:ascii="Georgia" w:eastAsia="SimSun" w:hAnsi="Georgia"/>
          <w:sz w:val="21"/>
        </w:rPr>
        <w:t xml:space="preserve"> 12 </w:t>
      </w:r>
      <w:r w:rsidRPr="00EB0FFC">
        <w:rPr>
          <w:rFonts w:ascii="Georgia" w:eastAsia="SimSun" w:hAnsi="Georgia"/>
          <w:sz w:val="21"/>
        </w:rPr>
        <w:t>月</w:t>
      </w:r>
      <w:r w:rsidRPr="00EB0FFC">
        <w:rPr>
          <w:rFonts w:ascii="Georgia" w:eastAsia="SimSun" w:hAnsi="Georgia"/>
          <w:sz w:val="21"/>
        </w:rPr>
        <w:t xml:space="preserve"> 28 </w:t>
      </w:r>
      <w:r w:rsidRPr="00EB0FFC">
        <w:rPr>
          <w:rFonts w:ascii="Georgia" w:eastAsia="SimSun" w:hAnsi="Georgia"/>
          <w:sz w:val="21"/>
        </w:rPr>
        <w:t>日，</w:t>
      </w:r>
      <w:r w:rsidRPr="00EB0FFC">
        <w:rPr>
          <w:rFonts w:ascii="Georgia" w:eastAsia="SimSun" w:hAnsi="Georgia"/>
          <w:sz w:val="21"/>
        </w:rPr>
        <w:t xml:space="preserve">Manitowoc Company </w:t>
      </w:r>
      <w:r w:rsidRPr="00EB0FFC">
        <w:rPr>
          <w:rFonts w:ascii="Georgia" w:eastAsia="SimSun" w:hAnsi="Georgia"/>
          <w:sz w:val="21"/>
        </w:rPr>
        <w:t>宣布任</w:t>
      </w:r>
      <w:proofErr w:type="spellStart"/>
      <w:r w:rsidRPr="00EB0FFC">
        <w:rPr>
          <w:rFonts w:ascii="Georgia" w:eastAsia="SimSun" w:hAnsi="Georgia"/>
          <w:sz w:val="21"/>
        </w:rPr>
        <w:t>命</w:t>
      </w:r>
      <w:r w:rsidRPr="00EB0FFC">
        <w:rPr>
          <w:rFonts w:ascii="Georgia" w:eastAsia="SimSun" w:hAnsi="Georgia"/>
          <w:sz w:val="21"/>
        </w:rPr>
        <w:t>Barry</w:t>
      </w:r>
      <w:proofErr w:type="spellEnd"/>
      <w:r w:rsidRPr="00EB0FFC">
        <w:rPr>
          <w:rFonts w:ascii="Georgia" w:eastAsia="SimSun" w:hAnsi="Georgia"/>
          <w:sz w:val="21"/>
        </w:rPr>
        <w:t xml:space="preserve"> L. </w:t>
      </w:r>
      <w:proofErr w:type="spellStart"/>
      <w:r w:rsidRPr="00EB0FFC">
        <w:rPr>
          <w:rFonts w:ascii="Georgia" w:eastAsia="SimSun" w:hAnsi="Georgia"/>
          <w:sz w:val="21"/>
        </w:rPr>
        <w:t>Pennypacker</w:t>
      </w:r>
      <w:r w:rsidRPr="00EB0FFC">
        <w:rPr>
          <w:rFonts w:ascii="Georgia" w:eastAsia="SimSun" w:hAnsi="Georgia"/>
          <w:sz w:val="21"/>
        </w:rPr>
        <w:t>担任</w:t>
      </w:r>
      <w:proofErr w:type="spellEnd"/>
      <w:r w:rsidRPr="00EB0FFC">
        <w:rPr>
          <w:rFonts w:ascii="Georgia" w:eastAsia="SimSun" w:hAnsi="Georgia"/>
          <w:sz w:val="21"/>
        </w:rPr>
        <w:t xml:space="preserve"> Manitowoc Cranes </w:t>
      </w:r>
      <w:r w:rsidRPr="00EB0FFC">
        <w:rPr>
          <w:rFonts w:ascii="Georgia" w:eastAsia="SimSun" w:hAnsi="Georgia"/>
          <w:sz w:val="21"/>
        </w:rPr>
        <w:t>的总裁兼首席执行官。</w:t>
      </w:r>
      <w:proofErr w:type="spellStart"/>
      <w:r w:rsidRPr="00EB0FFC">
        <w:rPr>
          <w:rFonts w:ascii="Georgia" w:eastAsia="SimSun" w:hAnsi="Georgia"/>
          <w:sz w:val="21"/>
        </w:rPr>
        <w:t>Pennypacker</w:t>
      </w:r>
      <w:proofErr w:type="spellEnd"/>
      <w:r w:rsidRPr="00EB0FFC">
        <w:rPr>
          <w:rFonts w:ascii="Georgia" w:eastAsia="SimSun" w:hAnsi="Georgia"/>
          <w:sz w:val="21"/>
        </w:rPr>
        <w:t xml:space="preserve"> </w:t>
      </w:r>
      <w:r w:rsidRPr="00EB0FFC">
        <w:rPr>
          <w:rFonts w:ascii="Georgia" w:eastAsia="SimSun" w:hAnsi="Georgia"/>
          <w:sz w:val="21"/>
        </w:rPr>
        <w:t>先生会尽快履职并向</w:t>
      </w:r>
      <w:r w:rsidRPr="00EB0FFC">
        <w:rPr>
          <w:rStyle w:val="apple-converted-space"/>
          <w:rFonts w:ascii="Georgia" w:eastAsia="SimSun" w:hAnsi="Georgia"/>
          <w:sz w:val="21"/>
        </w:rPr>
        <w:t> </w:t>
      </w:r>
      <w:r w:rsidRPr="00EB0FFC">
        <w:rPr>
          <w:rFonts w:ascii="Georgia" w:eastAsia="SimSun" w:hAnsi="Georgia"/>
          <w:sz w:val="21"/>
        </w:rPr>
        <w:t>Manitowoc Company, Inc.</w:t>
      </w:r>
      <w:r w:rsidRPr="00EB0FFC">
        <w:rPr>
          <w:rStyle w:val="apple-converted-space"/>
          <w:rFonts w:ascii="Georgia" w:eastAsia="SimSun" w:hAnsi="Georgia"/>
          <w:sz w:val="21"/>
        </w:rPr>
        <w:t> </w:t>
      </w:r>
      <w:r w:rsidRPr="00EB0FFC">
        <w:rPr>
          <w:rFonts w:ascii="Georgia" w:eastAsia="SimSun" w:hAnsi="Georgia"/>
          <w:sz w:val="21"/>
        </w:rPr>
        <w:t>现任临时董事长兼首席执行官</w:t>
      </w:r>
      <w:r w:rsidRPr="00EB0FFC">
        <w:rPr>
          <w:rFonts w:ascii="Georgia" w:eastAsia="SimSun" w:hAnsi="Georgia"/>
          <w:sz w:val="21"/>
        </w:rPr>
        <w:t xml:space="preserve"> Kenneth W. Krueger </w:t>
      </w:r>
      <w:r w:rsidRPr="00EB0FFC">
        <w:rPr>
          <w:rFonts w:ascii="Georgia" w:eastAsia="SimSun" w:hAnsi="Georgia"/>
          <w:sz w:val="21"/>
        </w:rPr>
        <w:t>报到。</w:t>
      </w:r>
      <w:r w:rsidRPr="00EB0FFC">
        <w:rPr>
          <w:rFonts w:ascii="Georgia" w:eastAsia="SimSun" w:hAnsi="Georgia"/>
          <w:sz w:val="21"/>
        </w:rPr>
        <w:t xml:space="preserve">Manitowoc Cranes </w:t>
      </w:r>
      <w:r w:rsidRPr="00EB0FFC">
        <w:rPr>
          <w:rFonts w:ascii="Georgia" w:eastAsia="SimSun" w:hAnsi="Georgia"/>
          <w:sz w:val="21"/>
        </w:rPr>
        <w:t>的现任总裁</w:t>
      </w:r>
      <w:r w:rsidRPr="00EB0FFC">
        <w:rPr>
          <w:rFonts w:ascii="Georgia" w:eastAsia="SimSun" w:hAnsi="Georgia"/>
          <w:sz w:val="21"/>
        </w:rPr>
        <w:t xml:space="preserve"> Larry J. Weyers </w:t>
      </w:r>
      <w:r w:rsidRPr="00EB0FFC">
        <w:rPr>
          <w:rFonts w:ascii="Georgia" w:eastAsia="SimSun" w:hAnsi="Georgia"/>
          <w:sz w:val="21"/>
        </w:rPr>
        <w:t>将继续在公司留任，并担任</w:t>
      </w:r>
      <w:r w:rsidRPr="00EB0FFC">
        <w:rPr>
          <w:rFonts w:ascii="Georgia" w:eastAsia="SimSun" w:hAnsi="Georgia"/>
          <w:sz w:val="21"/>
        </w:rPr>
        <w:t xml:space="preserve"> Manitowoc Cranes </w:t>
      </w:r>
      <w:r w:rsidRPr="00EB0FFC">
        <w:rPr>
          <w:rFonts w:ascii="Georgia" w:eastAsia="SimSun" w:hAnsi="Georgia"/>
          <w:sz w:val="21"/>
        </w:rPr>
        <w:t>的执行副总裁一职。</w:t>
      </w:r>
    </w:p>
    <w:p w14:paraId="335C155A" w14:textId="77777777" w:rsidR="00F22BAB" w:rsidRPr="00EB0FFC" w:rsidRDefault="00F22BAB" w:rsidP="00EB0FFC">
      <w:pPr>
        <w:pStyle w:val="NormalWeb"/>
        <w:spacing w:line="270" w:lineRule="atLeast"/>
        <w:ind w:right="44"/>
        <w:textAlignment w:val="top"/>
        <w:rPr>
          <w:rFonts w:ascii="Georgia" w:eastAsia="SimSun" w:hAnsi="Georgia"/>
          <w:sz w:val="21"/>
          <w:szCs w:val="21"/>
        </w:rPr>
      </w:pPr>
      <w:r w:rsidRPr="00EB0FFC">
        <w:rPr>
          <w:rFonts w:ascii="SimSun" w:eastAsia="SimSun" w:hAnsi="SimSun"/>
          <w:sz w:val="21"/>
        </w:rPr>
        <w:t>“</w:t>
      </w:r>
      <w:r w:rsidRPr="00EB0FFC">
        <w:rPr>
          <w:rFonts w:ascii="Georgia" w:eastAsia="SimSun" w:hAnsi="Georgia"/>
          <w:sz w:val="21"/>
        </w:rPr>
        <w:t xml:space="preserve">Barry </w:t>
      </w:r>
      <w:r w:rsidRPr="00EB0FFC">
        <w:rPr>
          <w:rFonts w:ascii="Georgia" w:eastAsia="SimSun" w:hAnsi="Georgia"/>
          <w:sz w:val="21"/>
        </w:rPr>
        <w:t>为</w:t>
      </w:r>
      <w:r w:rsidRPr="00EB0FFC">
        <w:rPr>
          <w:rFonts w:ascii="Georgia" w:eastAsia="SimSun" w:hAnsi="Georgia"/>
          <w:sz w:val="21"/>
        </w:rPr>
        <w:t xml:space="preserve"> Manitowoc Cranes </w:t>
      </w:r>
      <w:r w:rsidRPr="00EB0FFC">
        <w:rPr>
          <w:rFonts w:ascii="Georgia" w:eastAsia="SimSun" w:hAnsi="Georgia"/>
          <w:sz w:val="21"/>
        </w:rPr>
        <w:t>业务融入了新的观念。他的领导风格更注重效果，其通过持续改进流程曾带领数个复杂的企业成功完成转型，从而不仅实现了卓著的经营和财务绩效，还为股东创造了更大价值。此外，</w:t>
      </w:r>
      <w:r w:rsidRPr="00EB0FFC">
        <w:rPr>
          <w:rFonts w:ascii="Georgia" w:eastAsia="SimSun" w:hAnsi="Georgia"/>
          <w:sz w:val="21"/>
        </w:rPr>
        <w:t xml:space="preserve">Barry </w:t>
      </w:r>
      <w:r w:rsidRPr="00EB0FFC">
        <w:rPr>
          <w:rFonts w:ascii="Georgia" w:eastAsia="SimSun" w:hAnsi="Georgia"/>
          <w:sz w:val="21"/>
        </w:rPr>
        <w:t>具有深厚的行业知识背景，同时在其职业生涯中，还成功实施了许多精益项目，这也使他成为巩固</w:t>
      </w:r>
      <w:r w:rsidRPr="00EB0FFC">
        <w:rPr>
          <w:rFonts w:ascii="Georgia" w:eastAsia="SimSun" w:hAnsi="Georgia"/>
          <w:sz w:val="21"/>
        </w:rPr>
        <w:t xml:space="preserve"> Manitowoc Crane </w:t>
      </w:r>
      <w:r w:rsidRPr="00EB0FFC">
        <w:rPr>
          <w:rFonts w:ascii="Georgia" w:eastAsia="SimSun" w:hAnsi="Georgia"/>
          <w:sz w:val="21"/>
        </w:rPr>
        <w:t>市场领导地位、使企业重回发展轨道并提升盈利能力的优秀候选人，</w:t>
      </w:r>
      <w:r w:rsidRPr="00EB0FFC">
        <w:rPr>
          <w:rFonts w:ascii="SimSun" w:eastAsia="SimSun" w:hAnsi="SimSun"/>
          <w:sz w:val="21"/>
        </w:rPr>
        <w:t>”</w:t>
      </w:r>
      <w:r w:rsidRPr="00EB0FFC">
        <w:rPr>
          <w:rFonts w:ascii="Georgia" w:eastAsia="SimSun" w:hAnsi="Georgia"/>
          <w:sz w:val="21"/>
        </w:rPr>
        <w:t xml:space="preserve">Krueger </w:t>
      </w:r>
      <w:r w:rsidRPr="00EB0FFC">
        <w:rPr>
          <w:rFonts w:ascii="Georgia" w:eastAsia="SimSun" w:hAnsi="Georgia"/>
          <w:sz w:val="21"/>
        </w:rPr>
        <w:t>表示。</w:t>
      </w:r>
    </w:p>
    <w:p w14:paraId="6EABFB94" w14:textId="77777777" w:rsidR="00F22BAB" w:rsidRPr="00EB0FFC" w:rsidRDefault="00F22BAB" w:rsidP="00F22BAB">
      <w:pPr>
        <w:pStyle w:val="NormalWeb"/>
        <w:spacing w:line="270" w:lineRule="atLeast"/>
        <w:textAlignment w:val="top"/>
        <w:rPr>
          <w:rFonts w:ascii="Georgia" w:eastAsia="SimSun" w:hAnsi="Georgia"/>
          <w:sz w:val="21"/>
          <w:szCs w:val="21"/>
        </w:rPr>
      </w:pPr>
      <w:r w:rsidRPr="00EB0FFC">
        <w:rPr>
          <w:rFonts w:ascii="Georgia" w:eastAsia="SimSun" w:hAnsi="Georgia"/>
          <w:sz w:val="21"/>
        </w:rPr>
        <w:t>先前公布</w:t>
      </w:r>
      <w:r w:rsidRPr="00EB0FFC">
        <w:rPr>
          <w:rStyle w:val="apple-converted-space"/>
          <w:rFonts w:ascii="Georgia" w:eastAsia="SimSun" w:hAnsi="Georgia"/>
          <w:sz w:val="21"/>
        </w:rPr>
        <w:t> </w:t>
      </w:r>
      <w:r w:rsidRPr="00EB0FFC">
        <w:rPr>
          <w:rFonts w:ascii="Georgia" w:eastAsia="SimSun" w:hAnsi="Georgia"/>
          <w:sz w:val="21"/>
        </w:rPr>
        <w:t xml:space="preserve">Manitowoc Foodservice </w:t>
      </w:r>
      <w:r w:rsidRPr="00EB0FFC">
        <w:rPr>
          <w:rFonts w:ascii="Georgia" w:eastAsia="SimSun" w:hAnsi="Georgia"/>
          <w:sz w:val="21"/>
        </w:rPr>
        <w:t>将成为独立公司，在正式执行此决定后，</w:t>
      </w:r>
      <w:r w:rsidRPr="00EB0FFC">
        <w:rPr>
          <w:rFonts w:ascii="Georgia" w:eastAsia="SimSun" w:hAnsi="Georgia"/>
          <w:sz w:val="21"/>
        </w:rPr>
        <w:t>Manitowoc Company, Inc.</w:t>
      </w:r>
      <w:r w:rsidRPr="00EB0FFC">
        <w:rPr>
          <w:rStyle w:val="apple-converted-space"/>
          <w:rFonts w:ascii="Georgia" w:eastAsia="SimSun" w:hAnsi="Georgia"/>
          <w:sz w:val="21"/>
        </w:rPr>
        <w:t> </w:t>
      </w:r>
      <w:r w:rsidRPr="00EB0FFC">
        <w:rPr>
          <w:rFonts w:ascii="Georgia" w:eastAsia="SimSun" w:hAnsi="Georgia"/>
          <w:sz w:val="21"/>
        </w:rPr>
        <w:t>将更名为</w:t>
      </w:r>
      <w:r w:rsidRPr="00EB0FFC">
        <w:rPr>
          <w:rFonts w:ascii="Georgia" w:eastAsia="SimSun" w:hAnsi="Georgia"/>
          <w:sz w:val="21"/>
        </w:rPr>
        <w:t xml:space="preserve"> Manitowoc Cranes, </w:t>
      </w:r>
      <w:proofErr w:type="spellStart"/>
      <w:r w:rsidRPr="00EB0FFC">
        <w:rPr>
          <w:rFonts w:ascii="Georgia" w:eastAsia="SimSun" w:hAnsi="Georgia"/>
          <w:sz w:val="21"/>
        </w:rPr>
        <w:t>Inc</w:t>
      </w:r>
      <w:proofErr w:type="spellEnd"/>
      <w:r w:rsidRPr="00EB0FFC">
        <w:rPr>
          <w:rFonts w:ascii="Georgia" w:eastAsia="SimSun" w:hAnsi="Georgia"/>
          <w:sz w:val="21"/>
        </w:rPr>
        <w:t>.</w:t>
      </w:r>
      <w:r w:rsidRPr="00EB0FFC">
        <w:rPr>
          <w:rStyle w:val="apple-converted-space"/>
          <w:rFonts w:ascii="Georgia" w:eastAsia="SimSun" w:hAnsi="Georgia"/>
          <w:sz w:val="21"/>
        </w:rPr>
        <w:t>，</w:t>
      </w:r>
      <w:proofErr w:type="spellStart"/>
      <w:r w:rsidRPr="00EB0FFC">
        <w:rPr>
          <w:rFonts w:ascii="Georgia" w:eastAsia="SimSun" w:hAnsi="Georgia"/>
          <w:sz w:val="21"/>
        </w:rPr>
        <w:t>Pennypacker</w:t>
      </w:r>
      <w:proofErr w:type="spellEnd"/>
      <w:r w:rsidRPr="00EB0FFC">
        <w:rPr>
          <w:rFonts w:ascii="Georgia" w:eastAsia="SimSun" w:hAnsi="Georgia"/>
          <w:sz w:val="21"/>
        </w:rPr>
        <w:t xml:space="preserve"> </w:t>
      </w:r>
      <w:r w:rsidRPr="00EB0FFC">
        <w:rPr>
          <w:rFonts w:ascii="Georgia" w:eastAsia="SimSun" w:hAnsi="Georgia"/>
          <w:sz w:val="21"/>
        </w:rPr>
        <w:t>先生届时将担任</w:t>
      </w:r>
      <w:r w:rsidRPr="00EB0FFC">
        <w:rPr>
          <w:rStyle w:val="apple-converted-space"/>
          <w:rFonts w:ascii="Georgia" w:eastAsia="SimSun" w:hAnsi="Georgia"/>
          <w:sz w:val="21"/>
        </w:rPr>
        <w:t> </w:t>
      </w:r>
      <w:r w:rsidRPr="00EB0FFC">
        <w:rPr>
          <w:rFonts w:ascii="Georgia" w:eastAsia="SimSun" w:hAnsi="Georgia"/>
          <w:sz w:val="21"/>
        </w:rPr>
        <w:t>Manitowoc Cranes, Inc.</w:t>
      </w:r>
      <w:r w:rsidRPr="00EB0FFC">
        <w:rPr>
          <w:rStyle w:val="apple-converted-space"/>
          <w:rFonts w:ascii="Georgia" w:eastAsia="SimSun" w:hAnsi="Georgia"/>
          <w:sz w:val="21"/>
        </w:rPr>
        <w:t xml:space="preserve"> </w:t>
      </w:r>
      <w:r w:rsidRPr="00EB0FFC">
        <w:rPr>
          <w:rStyle w:val="apple-converted-space"/>
          <w:rFonts w:ascii="Georgia" w:eastAsia="SimSun" w:hAnsi="Georgia"/>
          <w:sz w:val="21"/>
        </w:rPr>
        <w:t>的总裁兼首席执行官，</w:t>
      </w:r>
      <w:r w:rsidRPr="00EB0FFC">
        <w:rPr>
          <w:rFonts w:ascii="Georgia" w:eastAsia="SimSun" w:hAnsi="Georgia"/>
          <w:sz w:val="21"/>
        </w:rPr>
        <w:t>而</w:t>
      </w:r>
      <w:r w:rsidRPr="00EB0FFC">
        <w:rPr>
          <w:rFonts w:ascii="Georgia" w:eastAsia="SimSun" w:hAnsi="Georgia"/>
          <w:sz w:val="21"/>
        </w:rPr>
        <w:t xml:space="preserve"> Krueger </w:t>
      </w:r>
      <w:proofErr w:type="gramStart"/>
      <w:r w:rsidRPr="00EB0FFC">
        <w:rPr>
          <w:rFonts w:ascii="Georgia" w:eastAsia="SimSun" w:hAnsi="Georgia"/>
          <w:sz w:val="21"/>
        </w:rPr>
        <w:t>先生将担任</w:t>
      </w:r>
      <w:r w:rsidRPr="00EB0FFC">
        <w:rPr>
          <w:rFonts w:ascii="Georgia" w:eastAsia="SimSun" w:hAnsi="Georgia"/>
          <w:sz w:val="21"/>
        </w:rPr>
        <w:t xml:space="preserve"> </w:t>
      </w:r>
      <w:r w:rsidRPr="00EB0FFC">
        <w:rPr>
          <w:rStyle w:val="apple-converted-space"/>
          <w:rFonts w:ascii="Georgia" w:eastAsia="SimSun" w:hAnsi="Georgia"/>
          <w:sz w:val="21"/>
        </w:rPr>
        <w:t> </w:t>
      </w:r>
      <w:r w:rsidRPr="00EB0FFC">
        <w:rPr>
          <w:rFonts w:ascii="Georgia" w:eastAsia="SimSun" w:hAnsi="Georgia"/>
          <w:sz w:val="21"/>
        </w:rPr>
        <w:t>Manitowoc</w:t>
      </w:r>
      <w:proofErr w:type="gramEnd"/>
      <w:r w:rsidRPr="00EB0FFC">
        <w:rPr>
          <w:rFonts w:ascii="Georgia" w:eastAsia="SimSun" w:hAnsi="Georgia"/>
          <w:sz w:val="21"/>
        </w:rPr>
        <w:t xml:space="preserve"> Cranes, Inc. </w:t>
      </w:r>
      <w:r w:rsidRPr="00EB0FFC">
        <w:rPr>
          <w:rFonts w:ascii="Georgia" w:eastAsia="SimSun" w:hAnsi="Georgia"/>
          <w:sz w:val="21"/>
        </w:rPr>
        <w:t>的董事长。</w:t>
      </w:r>
    </w:p>
    <w:p w14:paraId="56DF4D75" w14:textId="77777777" w:rsidR="00F22BAB" w:rsidRPr="00EB0FFC" w:rsidRDefault="00F22BAB" w:rsidP="00F22BAB">
      <w:pPr>
        <w:pStyle w:val="NormalWeb"/>
        <w:spacing w:line="270" w:lineRule="atLeast"/>
        <w:textAlignment w:val="top"/>
        <w:rPr>
          <w:rFonts w:ascii="Georgia" w:eastAsia="SimSun" w:hAnsi="Georgia"/>
          <w:sz w:val="21"/>
          <w:szCs w:val="21"/>
        </w:rPr>
      </w:pPr>
      <w:r w:rsidRPr="00EB0FFC">
        <w:rPr>
          <w:rFonts w:ascii="Georgia" w:eastAsia="SimSun" w:hAnsi="Georgia"/>
          <w:sz w:val="21"/>
        </w:rPr>
        <w:t>不久之前，</w:t>
      </w:r>
      <w:proofErr w:type="spellStart"/>
      <w:r w:rsidRPr="00EB0FFC">
        <w:rPr>
          <w:rFonts w:ascii="Georgia" w:eastAsia="SimSun" w:hAnsi="Georgia"/>
          <w:sz w:val="21"/>
        </w:rPr>
        <w:t>Pennypacker</w:t>
      </w:r>
      <w:proofErr w:type="spellEnd"/>
      <w:r w:rsidRPr="00EB0FFC">
        <w:rPr>
          <w:rFonts w:ascii="Georgia" w:eastAsia="SimSun" w:hAnsi="Georgia"/>
          <w:sz w:val="21"/>
        </w:rPr>
        <w:t xml:space="preserve"> </w:t>
      </w:r>
      <w:proofErr w:type="gramStart"/>
      <w:r w:rsidRPr="00EB0FFC">
        <w:rPr>
          <w:rFonts w:ascii="Georgia" w:eastAsia="SimSun" w:hAnsi="Georgia"/>
          <w:sz w:val="21"/>
        </w:rPr>
        <w:t>先生曾担任</w:t>
      </w:r>
      <w:r w:rsidRPr="00EB0FFC">
        <w:rPr>
          <w:rFonts w:ascii="Georgia" w:eastAsia="SimSun" w:hAnsi="Georgia"/>
          <w:sz w:val="21"/>
        </w:rPr>
        <w:t xml:space="preserve"> </w:t>
      </w:r>
      <w:r w:rsidRPr="00EB0FFC">
        <w:rPr>
          <w:rStyle w:val="apple-converted-space"/>
          <w:rFonts w:ascii="Georgia" w:eastAsia="SimSun" w:hAnsi="Georgia"/>
          <w:sz w:val="21"/>
        </w:rPr>
        <w:t> </w:t>
      </w:r>
      <w:r w:rsidRPr="00EB0FFC">
        <w:rPr>
          <w:rFonts w:ascii="Georgia" w:eastAsia="SimSun" w:hAnsi="Georgia"/>
          <w:sz w:val="21"/>
        </w:rPr>
        <w:t>Quantum</w:t>
      </w:r>
      <w:proofErr w:type="gramEnd"/>
      <w:r w:rsidRPr="00EB0FFC">
        <w:rPr>
          <w:rFonts w:ascii="Georgia" w:eastAsia="SimSun" w:hAnsi="Georgia"/>
          <w:sz w:val="21"/>
        </w:rPr>
        <w:t xml:space="preserve"> Lean LLC</w:t>
      </w:r>
      <w:r w:rsidRPr="00EB0FFC">
        <w:rPr>
          <w:rFonts w:ascii="Georgia" w:eastAsia="SimSun" w:hAnsi="Georgia"/>
          <w:sz w:val="21"/>
        </w:rPr>
        <w:t>（一家私营的精密零件制造商和供应商）的创始人、总裁兼首席执行官。在此之前，他从</w:t>
      </w:r>
      <w:r w:rsidRPr="00EB0FFC">
        <w:rPr>
          <w:rFonts w:ascii="Georgia" w:eastAsia="SimSun" w:hAnsi="Georgia"/>
          <w:sz w:val="21"/>
        </w:rPr>
        <w:t xml:space="preserve"> 2008 </w:t>
      </w:r>
      <w:r w:rsidRPr="00EB0FFC">
        <w:rPr>
          <w:rFonts w:ascii="Georgia" w:eastAsia="SimSun" w:hAnsi="Georgia"/>
          <w:sz w:val="21"/>
        </w:rPr>
        <w:t>年至</w:t>
      </w:r>
      <w:r w:rsidRPr="00EB0FFC">
        <w:rPr>
          <w:rFonts w:ascii="Georgia" w:eastAsia="SimSun" w:hAnsi="Georgia"/>
          <w:sz w:val="21"/>
        </w:rPr>
        <w:t xml:space="preserve"> 2012 </w:t>
      </w:r>
      <w:r w:rsidRPr="00EB0FFC">
        <w:rPr>
          <w:rFonts w:ascii="Georgia" w:eastAsia="SimSun" w:hAnsi="Georgia"/>
          <w:sz w:val="21"/>
        </w:rPr>
        <w:t>年间一直担任</w:t>
      </w:r>
      <w:r w:rsidRPr="00EB0FFC">
        <w:rPr>
          <w:rStyle w:val="apple-converted-space"/>
          <w:rFonts w:ascii="Georgia" w:eastAsia="SimSun" w:hAnsi="Georgia"/>
          <w:sz w:val="21"/>
        </w:rPr>
        <w:t> </w:t>
      </w:r>
      <w:r w:rsidRPr="00EB0FFC">
        <w:rPr>
          <w:rFonts w:ascii="Georgia" w:eastAsia="SimSun" w:hAnsi="Georgia"/>
          <w:sz w:val="21"/>
        </w:rPr>
        <w:t xml:space="preserve">Gardner Denver Inc. </w:t>
      </w:r>
      <w:r w:rsidRPr="00EB0FFC">
        <w:rPr>
          <w:rFonts w:ascii="Georgia" w:eastAsia="SimSun" w:hAnsi="Georgia"/>
          <w:sz w:val="21"/>
        </w:rPr>
        <w:t>的总裁兼首席执行官及总监，该公司是工业工程设备及相关部件和服务的制造商和经销商。他在</w:t>
      </w:r>
      <w:r w:rsidRPr="00EB0FFC">
        <w:rPr>
          <w:rFonts w:ascii="Georgia" w:eastAsia="SimSun" w:hAnsi="Georgia"/>
          <w:sz w:val="21"/>
        </w:rPr>
        <w:t xml:space="preserve"> Gardner Denver </w:t>
      </w:r>
      <w:r w:rsidRPr="00EB0FFC">
        <w:rPr>
          <w:rFonts w:ascii="Georgia" w:eastAsia="SimSun" w:hAnsi="Georgia"/>
          <w:sz w:val="21"/>
        </w:rPr>
        <w:t>任职期间，形成了推崇高绩效的企业文化，为客户、员工及股东创造了巨大价值。</w:t>
      </w:r>
    </w:p>
    <w:p w14:paraId="4FAB6289" w14:textId="77777777" w:rsidR="00F22BAB" w:rsidRPr="00EB0FFC" w:rsidRDefault="00F22BAB" w:rsidP="00F22BAB">
      <w:pPr>
        <w:pStyle w:val="NormalWeb"/>
        <w:spacing w:line="270" w:lineRule="atLeast"/>
        <w:textAlignment w:val="top"/>
        <w:rPr>
          <w:rFonts w:ascii="Georgia" w:eastAsia="SimSun" w:hAnsi="Georgia"/>
          <w:sz w:val="21"/>
          <w:szCs w:val="21"/>
        </w:rPr>
      </w:pPr>
      <w:r w:rsidRPr="00EB0FFC">
        <w:rPr>
          <w:rFonts w:ascii="Georgia" w:eastAsia="SimSun" w:hAnsi="Georgia"/>
          <w:sz w:val="21"/>
        </w:rPr>
        <w:t>在加盟</w:t>
      </w:r>
      <w:r w:rsidRPr="00EB0FFC">
        <w:rPr>
          <w:rFonts w:ascii="Georgia" w:eastAsia="SimSun" w:hAnsi="Georgia"/>
          <w:sz w:val="21"/>
        </w:rPr>
        <w:t xml:space="preserve"> Gardner Denver </w:t>
      </w:r>
      <w:r w:rsidRPr="00EB0FFC">
        <w:rPr>
          <w:rFonts w:ascii="Georgia" w:eastAsia="SimSun" w:hAnsi="Georgia"/>
          <w:sz w:val="21"/>
        </w:rPr>
        <w:t>之前，</w:t>
      </w:r>
      <w:proofErr w:type="spellStart"/>
      <w:r w:rsidRPr="00EB0FFC">
        <w:rPr>
          <w:rFonts w:ascii="Georgia" w:eastAsia="SimSun" w:hAnsi="Georgia"/>
          <w:sz w:val="21"/>
        </w:rPr>
        <w:t>Pennypacker</w:t>
      </w:r>
      <w:proofErr w:type="spellEnd"/>
      <w:r w:rsidRPr="00EB0FFC">
        <w:rPr>
          <w:rFonts w:ascii="Georgia" w:eastAsia="SimSun" w:hAnsi="Georgia"/>
          <w:sz w:val="21"/>
        </w:rPr>
        <w:t xml:space="preserve"> </w:t>
      </w:r>
      <w:r w:rsidRPr="00EB0FFC">
        <w:rPr>
          <w:rFonts w:ascii="Georgia" w:eastAsia="SimSun" w:hAnsi="Georgia"/>
          <w:sz w:val="21"/>
        </w:rPr>
        <w:t>先生在</w:t>
      </w:r>
      <w:r w:rsidRPr="00EB0FFC">
        <w:rPr>
          <w:rStyle w:val="apple-converted-space"/>
          <w:rFonts w:ascii="Georgia" w:eastAsia="SimSun" w:hAnsi="Georgia"/>
          <w:sz w:val="21"/>
        </w:rPr>
        <w:t> </w:t>
      </w:r>
      <w:r w:rsidRPr="00EB0FFC">
        <w:rPr>
          <w:rFonts w:ascii="Georgia" w:eastAsia="SimSun" w:hAnsi="Georgia"/>
          <w:sz w:val="21"/>
        </w:rPr>
        <w:t>Westinghouse Air Brake Technologies Corporation</w:t>
      </w:r>
      <w:r w:rsidRPr="00EB0FFC">
        <w:rPr>
          <w:rFonts w:ascii="Georgia" w:eastAsia="SimSun" w:hAnsi="Georgia"/>
          <w:sz w:val="21"/>
        </w:rPr>
        <w:t>（一家为铁路行业提供技术型设备和服务的全球供应商）曾担任数项要职，担任的最后一项职务是集团执行副总裁。此外，他在</w:t>
      </w:r>
      <w:r w:rsidRPr="00EB0FFC">
        <w:rPr>
          <w:rFonts w:ascii="Georgia" w:eastAsia="SimSun" w:hAnsi="Georgia"/>
          <w:sz w:val="21"/>
        </w:rPr>
        <w:t xml:space="preserve"> The Stanley Works</w:t>
      </w:r>
      <w:r w:rsidRPr="00EB0FFC">
        <w:rPr>
          <w:rFonts w:ascii="Georgia" w:eastAsia="SimSun" w:hAnsi="Georgia"/>
          <w:sz w:val="21"/>
        </w:rPr>
        <w:t>（一家工具和安防产品的全球生产商）和</w:t>
      </w:r>
      <w:r w:rsidRPr="00EB0FFC">
        <w:rPr>
          <w:rStyle w:val="apple-converted-space"/>
          <w:rFonts w:ascii="Georgia" w:eastAsia="SimSun" w:hAnsi="Georgia"/>
          <w:sz w:val="21"/>
        </w:rPr>
        <w:t> </w:t>
      </w:r>
      <w:r w:rsidRPr="00EB0FFC">
        <w:rPr>
          <w:rFonts w:ascii="Georgia" w:eastAsia="SimSun" w:hAnsi="Georgia"/>
          <w:sz w:val="21"/>
        </w:rPr>
        <w:t>Danaher Corporation</w:t>
      </w:r>
      <w:r w:rsidRPr="00EB0FFC">
        <w:rPr>
          <w:rFonts w:ascii="Georgia" w:eastAsia="SimSun" w:hAnsi="Georgia"/>
          <w:sz w:val="21"/>
        </w:rPr>
        <w:t>（一家专业医疗、工业及商业产品和服务制造商和经销商）工作期间还曾担任一些高级管理职位和运营性职务。</w:t>
      </w:r>
    </w:p>
    <w:p w14:paraId="7CF00439" w14:textId="77777777" w:rsidR="00F22BAB" w:rsidRPr="00EB0FFC" w:rsidRDefault="00F22BAB" w:rsidP="00F22BAB">
      <w:pPr>
        <w:pStyle w:val="NormalWeb"/>
        <w:spacing w:line="270" w:lineRule="atLeast"/>
        <w:textAlignment w:val="top"/>
        <w:rPr>
          <w:rFonts w:ascii="Georgia" w:eastAsia="SimSun" w:hAnsi="Georgia"/>
          <w:sz w:val="21"/>
          <w:szCs w:val="21"/>
        </w:rPr>
      </w:pPr>
      <w:proofErr w:type="spellStart"/>
      <w:r w:rsidRPr="00EB0FFC">
        <w:rPr>
          <w:rFonts w:ascii="Georgia" w:eastAsia="SimSun" w:hAnsi="Georgia"/>
          <w:sz w:val="21"/>
        </w:rPr>
        <w:t>Pennypacker</w:t>
      </w:r>
      <w:proofErr w:type="spellEnd"/>
      <w:r w:rsidRPr="00EB0FFC">
        <w:rPr>
          <w:rFonts w:ascii="Georgia" w:eastAsia="SimSun" w:hAnsi="Georgia"/>
          <w:sz w:val="21"/>
        </w:rPr>
        <w:t xml:space="preserve"> </w:t>
      </w:r>
      <w:r w:rsidRPr="00EB0FFC">
        <w:rPr>
          <w:rFonts w:ascii="Georgia" w:eastAsia="SimSun" w:hAnsi="Georgia"/>
          <w:sz w:val="21"/>
        </w:rPr>
        <w:t>先生获得了宾夕法尼亚州立大学经营管理专业的理学学士学位和圣约瑟夫大学主攻运筹学的工商管理硕士。</w:t>
      </w:r>
    </w:p>
    <w:p w14:paraId="1EDEF279" w14:textId="77777777" w:rsidR="00F22BAB" w:rsidRPr="00EB0FFC" w:rsidRDefault="00F22BAB" w:rsidP="00F22BAB">
      <w:pPr>
        <w:pStyle w:val="NormalWeb"/>
        <w:spacing w:line="270" w:lineRule="atLeast"/>
        <w:textAlignment w:val="top"/>
        <w:rPr>
          <w:rFonts w:ascii="Georgia" w:eastAsia="SimSun" w:hAnsi="Georgia"/>
          <w:sz w:val="21"/>
          <w:szCs w:val="21"/>
        </w:rPr>
      </w:pPr>
      <w:r w:rsidRPr="00EB0FFC">
        <w:rPr>
          <w:rFonts w:ascii="Georgia" w:eastAsia="SimSun" w:hAnsi="Georgia"/>
          <w:b/>
          <w:i/>
          <w:sz w:val="21"/>
        </w:rPr>
        <w:t>前瞻性声明：</w:t>
      </w:r>
    </w:p>
    <w:p w14:paraId="6A08D7DB" w14:textId="77777777" w:rsidR="00F22BAB" w:rsidRPr="007041F9" w:rsidRDefault="00F22BAB" w:rsidP="00F22BAB">
      <w:pPr>
        <w:pStyle w:val="NormalWeb"/>
        <w:spacing w:line="270" w:lineRule="atLeast"/>
        <w:textAlignment w:val="top"/>
        <w:rPr>
          <w:rFonts w:ascii="Georgia" w:eastAsia="SimSun" w:hAnsi="Georgia"/>
          <w:sz w:val="21"/>
          <w:szCs w:val="21"/>
        </w:rPr>
      </w:pPr>
      <w:r w:rsidRPr="007041F9">
        <w:rPr>
          <w:rFonts w:ascii="Georgia" w:eastAsia="SimSun" w:hAnsi="Georgia"/>
          <w:i/>
          <w:sz w:val="21"/>
          <w:szCs w:val="21"/>
        </w:rPr>
        <w:t>本新闻稿中包括</w:t>
      </w:r>
      <w:r w:rsidRPr="007041F9">
        <w:rPr>
          <w:rFonts w:ascii="SimSun" w:eastAsia="SimSun" w:hAnsi="SimSun"/>
          <w:i/>
          <w:sz w:val="21"/>
          <w:szCs w:val="21"/>
        </w:rPr>
        <w:t>“</w:t>
      </w:r>
      <w:proofErr w:type="spellStart"/>
      <w:r w:rsidRPr="007041F9">
        <w:rPr>
          <w:rFonts w:ascii="SimSun" w:eastAsia="SimSun" w:hAnsi="SimSun"/>
          <w:i/>
          <w:sz w:val="21"/>
          <w:szCs w:val="21"/>
        </w:rPr>
        <w:t>前瞻性声明</w:t>
      </w:r>
      <w:proofErr w:type="spellEnd"/>
      <w:r w:rsidRPr="007041F9">
        <w:rPr>
          <w:rFonts w:ascii="SimSun" w:eastAsia="SimSun" w:hAnsi="SimSun"/>
          <w:i/>
          <w:sz w:val="21"/>
          <w:szCs w:val="21"/>
        </w:rPr>
        <w:t>”</w:t>
      </w:r>
      <w:r w:rsidRPr="007041F9">
        <w:rPr>
          <w:rFonts w:ascii="Georgia" w:eastAsia="SimSun" w:hAnsi="Georgia"/>
          <w:i/>
          <w:sz w:val="21"/>
          <w:szCs w:val="21"/>
        </w:rPr>
        <w:t>，意在符合</w:t>
      </w:r>
      <w:r w:rsidRPr="007041F9">
        <w:rPr>
          <w:rFonts w:ascii="Georgia" w:eastAsia="SimSun" w:hAnsi="Georgia"/>
          <w:i/>
          <w:sz w:val="21"/>
          <w:szCs w:val="21"/>
        </w:rPr>
        <w:t xml:space="preserve"> 1995 </w:t>
      </w:r>
      <w:r w:rsidRPr="007041F9">
        <w:rPr>
          <w:rFonts w:ascii="Georgia" w:eastAsia="SimSun" w:hAnsi="Georgia"/>
          <w:i/>
          <w:sz w:val="21"/>
          <w:szCs w:val="21"/>
        </w:rPr>
        <w:t>年《私人证券诉讼改革法案》中所规</w:t>
      </w:r>
      <w:r w:rsidRPr="007041F9">
        <w:rPr>
          <w:rFonts w:ascii="SimSun" w:eastAsia="SimSun" w:hAnsi="SimSun"/>
          <w:i/>
          <w:sz w:val="21"/>
          <w:szCs w:val="21"/>
        </w:rPr>
        <w:t>定的免责“</w:t>
      </w:r>
      <w:proofErr w:type="spellStart"/>
      <w:r w:rsidRPr="007041F9">
        <w:rPr>
          <w:rFonts w:ascii="SimSun" w:eastAsia="SimSun" w:hAnsi="SimSun"/>
          <w:i/>
          <w:sz w:val="21"/>
          <w:szCs w:val="21"/>
        </w:rPr>
        <w:t>安全港</w:t>
      </w:r>
      <w:proofErr w:type="spellEnd"/>
      <w:r w:rsidRPr="007041F9">
        <w:rPr>
          <w:rFonts w:ascii="SimSun" w:eastAsia="SimSun" w:hAnsi="SimSun"/>
          <w:i/>
          <w:sz w:val="21"/>
          <w:szCs w:val="21"/>
        </w:rPr>
        <w:t>”。</w:t>
      </w:r>
      <w:r w:rsidRPr="007041F9">
        <w:rPr>
          <w:rFonts w:ascii="Georgia" w:eastAsia="SimSun" w:hAnsi="Georgia"/>
          <w:i/>
          <w:sz w:val="21"/>
          <w:szCs w:val="21"/>
        </w:rPr>
        <w:t>除历史事实外，本新闻稿中包含的任何声明均为符合</w:t>
      </w:r>
      <w:r w:rsidRPr="007041F9">
        <w:rPr>
          <w:rFonts w:ascii="Georgia" w:eastAsia="SimSun" w:hAnsi="Georgia"/>
          <w:i/>
          <w:sz w:val="21"/>
          <w:szCs w:val="21"/>
        </w:rPr>
        <w:t xml:space="preserve"> 1995 </w:t>
      </w:r>
      <w:r w:rsidRPr="007041F9">
        <w:rPr>
          <w:rFonts w:ascii="Georgia" w:eastAsia="SimSun" w:hAnsi="Georgia"/>
          <w:i/>
          <w:sz w:val="21"/>
          <w:szCs w:val="21"/>
        </w:rPr>
        <w:t>年《私人证券诉讼改革法案》中所界定的前瞻性声明。这些声明主要以公司管理层的当前预期为基础，在各种情况下可能会存在不确定性并随时发生变化。前瞻性声明所包括（但不限于）的声明中一般含有诸</w:t>
      </w:r>
      <w:r w:rsidRPr="007041F9">
        <w:rPr>
          <w:rFonts w:ascii="SimSun" w:eastAsia="SimSun" w:hAnsi="SimSun"/>
          <w:i/>
          <w:sz w:val="21"/>
          <w:szCs w:val="21"/>
        </w:rPr>
        <w:t>如“意在”、“预期”、“预</w:t>
      </w:r>
      <w:r w:rsidRPr="007041F9">
        <w:rPr>
          <w:rFonts w:ascii="SimSun" w:eastAsia="SimSun" w:hAnsi="SimSun"/>
          <w:i/>
          <w:sz w:val="21"/>
          <w:szCs w:val="21"/>
        </w:rPr>
        <w:lastRenderedPageBreak/>
        <w:t>计”、“</w:t>
      </w:r>
      <w:bookmarkStart w:id="0" w:name="_GoBack"/>
      <w:bookmarkEnd w:id="0"/>
      <w:r w:rsidRPr="007041F9">
        <w:rPr>
          <w:rFonts w:ascii="SimSun" w:eastAsia="SimSun" w:hAnsi="SimSun"/>
          <w:i/>
          <w:sz w:val="21"/>
          <w:szCs w:val="21"/>
        </w:rPr>
        <w:t>目标”、“估计”等词语及类似外来词汇。依其性质，前瞻性声明对未来绩效或结果不具保证性，并因其与一些事件</w:t>
      </w:r>
      <w:r w:rsidRPr="007041F9">
        <w:rPr>
          <w:rFonts w:ascii="Georgia" w:eastAsia="SimSun" w:hAnsi="Georgia"/>
          <w:i/>
          <w:sz w:val="21"/>
          <w:szCs w:val="21"/>
        </w:rPr>
        <w:t>及未来发生具体情况紧密相关，所以还包含风险和不确定性。众多因素可导致实际结果和发展趋势与前瞻性声明中所描述的情况产生重大偏差。其中可导致实际结果与发展趋势发生重大偏差的因素包括：</w:t>
      </w:r>
    </w:p>
    <w:p w14:paraId="704DECD5" w14:textId="77777777" w:rsidR="00F22BAB" w:rsidRPr="007041F9" w:rsidRDefault="00F22BAB" w:rsidP="00F22BAB">
      <w:pPr>
        <w:numPr>
          <w:ilvl w:val="0"/>
          <w:numId w:val="2"/>
        </w:numPr>
        <w:spacing w:before="100" w:beforeAutospacing="1" w:after="150" w:line="270" w:lineRule="atLeast"/>
        <w:textAlignment w:val="top"/>
        <w:rPr>
          <w:rFonts w:ascii="Georgia" w:eastAsia="SimSun" w:hAnsi="Georgia"/>
          <w:sz w:val="21"/>
          <w:szCs w:val="21"/>
        </w:rPr>
      </w:pPr>
      <w:r w:rsidRPr="007041F9">
        <w:rPr>
          <w:rFonts w:ascii="Georgia" w:eastAsia="SimSun" w:hAnsi="Georgia"/>
          <w:i/>
          <w:sz w:val="21"/>
          <w:szCs w:val="21"/>
        </w:rPr>
        <w:t>因公司计划拆分为两家独立的上市公司，而对公司业务运营、资产或财务结果可能产生的负面影响；</w:t>
      </w:r>
    </w:p>
    <w:p w14:paraId="7883A661" w14:textId="77777777" w:rsidR="00F22BAB" w:rsidRPr="007041F9" w:rsidRDefault="00F22BAB" w:rsidP="00F22BAB">
      <w:pPr>
        <w:numPr>
          <w:ilvl w:val="0"/>
          <w:numId w:val="2"/>
        </w:numPr>
        <w:spacing w:before="100" w:beforeAutospacing="1" w:after="150" w:line="270" w:lineRule="atLeast"/>
        <w:textAlignment w:val="top"/>
        <w:rPr>
          <w:rFonts w:ascii="Georgia" w:eastAsia="SimSun" w:hAnsi="Georgia"/>
          <w:sz w:val="21"/>
          <w:szCs w:val="21"/>
        </w:rPr>
      </w:pPr>
      <w:r w:rsidRPr="007041F9">
        <w:rPr>
          <w:rFonts w:ascii="Georgia" w:eastAsia="SimSun" w:hAnsi="Georgia"/>
          <w:i/>
          <w:sz w:val="21"/>
          <w:szCs w:val="21"/>
        </w:rPr>
        <w:t>两家独立公司的资本化；</w:t>
      </w:r>
    </w:p>
    <w:p w14:paraId="6D92D2F1" w14:textId="77777777" w:rsidR="00F22BAB" w:rsidRPr="007041F9" w:rsidRDefault="00F22BAB" w:rsidP="00F22BAB">
      <w:pPr>
        <w:numPr>
          <w:ilvl w:val="0"/>
          <w:numId w:val="2"/>
        </w:numPr>
        <w:spacing w:before="100" w:beforeAutospacing="1" w:after="150" w:line="270" w:lineRule="atLeast"/>
        <w:textAlignment w:val="top"/>
        <w:rPr>
          <w:rFonts w:ascii="Georgia" w:eastAsia="SimSun" w:hAnsi="Georgia"/>
          <w:sz w:val="21"/>
          <w:szCs w:val="21"/>
        </w:rPr>
      </w:pPr>
      <w:r w:rsidRPr="007041F9">
        <w:rPr>
          <w:rFonts w:ascii="Georgia" w:eastAsia="SimSun" w:hAnsi="Georgia"/>
          <w:i/>
          <w:sz w:val="21"/>
          <w:szCs w:val="21"/>
        </w:rPr>
        <w:t>收入、利润率、成本及资本支出方面发生超于预期的变化；</w:t>
      </w:r>
    </w:p>
    <w:p w14:paraId="34B3638F" w14:textId="77777777" w:rsidR="00F22BAB" w:rsidRPr="007041F9" w:rsidRDefault="00F22BAB" w:rsidP="00F22BAB">
      <w:pPr>
        <w:numPr>
          <w:ilvl w:val="0"/>
          <w:numId w:val="2"/>
        </w:numPr>
        <w:spacing w:before="100" w:beforeAutospacing="1" w:after="150" w:line="270" w:lineRule="atLeast"/>
        <w:textAlignment w:val="top"/>
        <w:rPr>
          <w:rFonts w:ascii="Georgia" w:eastAsia="SimSun" w:hAnsi="Georgia"/>
          <w:sz w:val="21"/>
          <w:szCs w:val="21"/>
        </w:rPr>
      </w:pPr>
      <w:r w:rsidRPr="007041F9">
        <w:rPr>
          <w:rFonts w:ascii="Georgia" w:eastAsia="SimSun" w:hAnsi="Georgia"/>
          <w:i/>
          <w:sz w:val="21"/>
          <w:szCs w:val="21"/>
        </w:rPr>
        <w:t>大幅提升盈利的能力；</w:t>
      </w:r>
    </w:p>
    <w:p w14:paraId="60FF301A" w14:textId="77777777" w:rsidR="00F22BAB" w:rsidRPr="007041F9" w:rsidRDefault="00F22BAB" w:rsidP="00F22BAB">
      <w:pPr>
        <w:numPr>
          <w:ilvl w:val="0"/>
          <w:numId w:val="2"/>
        </w:numPr>
        <w:spacing w:before="100" w:beforeAutospacing="1" w:after="150" w:line="270" w:lineRule="atLeast"/>
        <w:textAlignment w:val="top"/>
        <w:rPr>
          <w:rFonts w:ascii="Georgia" w:eastAsia="SimSun" w:hAnsi="Georgia"/>
          <w:sz w:val="21"/>
          <w:szCs w:val="21"/>
        </w:rPr>
      </w:pPr>
      <w:r w:rsidRPr="007041F9">
        <w:rPr>
          <w:rFonts w:ascii="Georgia" w:eastAsia="SimSun" w:hAnsi="Georgia"/>
          <w:i/>
          <w:sz w:val="21"/>
          <w:szCs w:val="21"/>
        </w:rPr>
        <w:t xml:space="preserve">Manitowoc </w:t>
      </w:r>
      <w:r w:rsidRPr="007041F9">
        <w:rPr>
          <w:rFonts w:ascii="Georgia" w:eastAsia="SimSun" w:hAnsi="Georgia"/>
          <w:i/>
          <w:sz w:val="21"/>
          <w:szCs w:val="21"/>
        </w:rPr>
        <w:t>各个业务部门提升运营效率及充分利用此类效率的能力；</w:t>
      </w:r>
    </w:p>
    <w:p w14:paraId="38E53667" w14:textId="77777777" w:rsidR="00F22BAB" w:rsidRPr="007041F9" w:rsidRDefault="00F22BAB" w:rsidP="00F22BAB">
      <w:pPr>
        <w:numPr>
          <w:ilvl w:val="0"/>
          <w:numId w:val="2"/>
        </w:numPr>
        <w:spacing w:before="100" w:beforeAutospacing="1" w:after="150" w:line="270" w:lineRule="atLeast"/>
        <w:textAlignment w:val="top"/>
        <w:rPr>
          <w:rFonts w:ascii="Georgia" w:eastAsia="SimSun" w:hAnsi="Georgia"/>
          <w:sz w:val="21"/>
          <w:szCs w:val="21"/>
        </w:rPr>
      </w:pPr>
      <w:r w:rsidRPr="007041F9">
        <w:rPr>
          <w:rFonts w:ascii="Georgia" w:eastAsia="SimSun" w:hAnsi="Georgia"/>
          <w:i/>
          <w:sz w:val="21"/>
          <w:szCs w:val="21"/>
        </w:rPr>
        <w:t>预期收益增加、成本节约、战略性方案及其他协同效应的实现，及实现成本节约、协同效应及战略性方案的预期时间范围；</w:t>
      </w:r>
      <w:r w:rsidRPr="007041F9">
        <w:rPr>
          <w:rFonts w:ascii="Georgia" w:eastAsia="SimSun" w:hAnsi="Georgia"/>
          <w:i/>
          <w:sz w:val="21"/>
          <w:szCs w:val="21"/>
        </w:rPr>
        <w:t xml:space="preserve"> </w:t>
      </w:r>
    </w:p>
    <w:p w14:paraId="4C64E8E8" w14:textId="77777777" w:rsidR="00F22BAB" w:rsidRPr="007041F9" w:rsidRDefault="00F22BAB" w:rsidP="00F22BAB">
      <w:pPr>
        <w:numPr>
          <w:ilvl w:val="0"/>
          <w:numId w:val="2"/>
        </w:numPr>
        <w:spacing w:before="100" w:beforeAutospacing="1" w:after="150" w:line="270" w:lineRule="atLeast"/>
        <w:textAlignment w:val="top"/>
        <w:rPr>
          <w:rFonts w:ascii="Georgia" w:eastAsia="SimSun" w:hAnsi="Georgia"/>
          <w:sz w:val="21"/>
          <w:szCs w:val="21"/>
        </w:rPr>
      </w:pPr>
      <w:r w:rsidRPr="007041F9">
        <w:rPr>
          <w:rFonts w:ascii="Georgia" w:eastAsia="SimSun" w:hAnsi="Georgia"/>
          <w:i/>
          <w:sz w:val="21"/>
          <w:szCs w:val="21"/>
        </w:rPr>
        <w:t xml:space="preserve">Manitowoc </w:t>
      </w:r>
      <w:r w:rsidRPr="007041F9">
        <w:rPr>
          <w:rFonts w:ascii="Georgia" w:eastAsia="SimSun" w:hAnsi="Georgia"/>
          <w:i/>
          <w:sz w:val="21"/>
          <w:szCs w:val="21"/>
        </w:rPr>
        <w:t>在向美国证券交易委员会提交的备案中所列的风险及其他因素。</w:t>
      </w:r>
    </w:p>
    <w:p w14:paraId="5647DDCD" w14:textId="77777777" w:rsidR="00F22BAB" w:rsidRPr="007041F9" w:rsidRDefault="00F22BAB" w:rsidP="00F22BAB">
      <w:pPr>
        <w:pStyle w:val="NormalWeb"/>
        <w:spacing w:line="270" w:lineRule="atLeast"/>
        <w:textAlignment w:val="top"/>
        <w:rPr>
          <w:rFonts w:ascii="Georgia" w:eastAsia="SimSun" w:hAnsi="Georgia"/>
          <w:sz w:val="21"/>
          <w:szCs w:val="21"/>
        </w:rPr>
      </w:pPr>
      <w:r w:rsidRPr="007041F9">
        <w:rPr>
          <w:rFonts w:ascii="Georgia" w:eastAsia="SimSun" w:hAnsi="Georgia"/>
          <w:i/>
          <w:sz w:val="21"/>
          <w:szCs w:val="21"/>
        </w:rPr>
        <w:t>无论是由于新信息的出现或将来事件或任何其他原因，</w:t>
      </w:r>
      <w:r w:rsidRPr="007041F9">
        <w:rPr>
          <w:rFonts w:ascii="Georgia" w:eastAsia="SimSun" w:hAnsi="Georgia"/>
          <w:i/>
          <w:sz w:val="21"/>
          <w:szCs w:val="21"/>
        </w:rPr>
        <w:t>Manitowoc</w:t>
      </w:r>
      <w:r w:rsidRPr="007041F9">
        <w:rPr>
          <w:rStyle w:val="apple-converted-space"/>
          <w:rFonts w:ascii="Georgia" w:eastAsia="SimSun" w:hAnsi="Georgia"/>
          <w:i/>
          <w:sz w:val="21"/>
          <w:szCs w:val="21"/>
        </w:rPr>
        <w:t> </w:t>
      </w:r>
      <w:r w:rsidRPr="007041F9">
        <w:rPr>
          <w:rFonts w:ascii="Georgia" w:eastAsia="SimSun" w:hAnsi="Georgia"/>
          <w:i/>
          <w:sz w:val="21"/>
          <w:szCs w:val="21"/>
        </w:rPr>
        <w:t>均无义务对任何前瞻性声明进行任何更新或修正。</w:t>
      </w:r>
      <w:r w:rsidRPr="007041F9">
        <w:rPr>
          <w:rFonts w:ascii="Georgia" w:eastAsia="SimSun" w:hAnsi="Georgia"/>
          <w:i/>
          <w:sz w:val="21"/>
          <w:szCs w:val="21"/>
        </w:rPr>
        <w:t xml:space="preserve"> </w:t>
      </w:r>
      <w:r w:rsidRPr="007041F9">
        <w:rPr>
          <w:rFonts w:ascii="Georgia" w:eastAsia="SimSun" w:hAnsi="Georgia"/>
          <w:i/>
          <w:sz w:val="21"/>
          <w:szCs w:val="21"/>
        </w:rPr>
        <w:t>前瞻性声明仅自其发布之日起生效。在向美国证券交易委员会提交的备案中包含了对公司实际运营结果可能产生影响的潜在因素等相关信息，包括（但不限于）</w:t>
      </w:r>
      <w:r w:rsidRPr="007041F9">
        <w:rPr>
          <w:rFonts w:ascii="Georgia" w:eastAsia="SimSun" w:hAnsi="Georgia"/>
          <w:i/>
          <w:sz w:val="21"/>
          <w:szCs w:val="21"/>
        </w:rPr>
        <w:t xml:space="preserve">2014 </w:t>
      </w:r>
      <w:r w:rsidRPr="007041F9">
        <w:rPr>
          <w:rFonts w:ascii="Georgia" w:eastAsia="SimSun" w:hAnsi="Georgia"/>
          <w:i/>
          <w:sz w:val="21"/>
          <w:szCs w:val="21"/>
        </w:rPr>
        <w:t>年</w:t>
      </w:r>
      <w:r w:rsidRPr="007041F9">
        <w:rPr>
          <w:rFonts w:ascii="Georgia" w:eastAsia="SimSun" w:hAnsi="Georgia"/>
          <w:i/>
          <w:sz w:val="21"/>
          <w:szCs w:val="21"/>
        </w:rPr>
        <w:t xml:space="preserve"> 12 </w:t>
      </w:r>
      <w:r w:rsidRPr="007041F9">
        <w:rPr>
          <w:rFonts w:ascii="Georgia" w:eastAsia="SimSun" w:hAnsi="Georgia"/>
          <w:i/>
          <w:sz w:val="21"/>
          <w:szCs w:val="21"/>
        </w:rPr>
        <w:t>月</w:t>
      </w:r>
      <w:r w:rsidRPr="007041F9">
        <w:rPr>
          <w:rFonts w:ascii="Georgia" w:eastAsia="SimSun" w:hAnsi="Georgia"/>
          <w:i/>
          <w:sz w:val="21"/>
          <w:szCs w:val="21"/>
        </w:rPr>
        <w:t xml:space="preserve"> 31 </w:t>
      </w:r>
      <w:r w:rsidRPr="007041F9">
        <w:rPr>
          <w:rFonts w:ascii="Georgia" w:eastAsia="SimSun" w:hAnsi="Georgia"/>
          <w:i/>
          <w:sz w:val="21"/>
          <w:szCs w:val="21"/>
        </w:rPr>
        <w:t>日结束的财政年度</w:t>
      </w:r>
      <w:r w:rsidRPr="007041F9">
        <w:rPr>
          <w:rFonts w:ascii="Georgia" w:eastAsia="SimSun" w:hAnsi="Georgia"/>
          <w:i/>
          <w:sz w:val="21"/>
          <w:szCs w:val="21"/>
        </w:rPr>
        <w:t xml:space="preserve"> 10-K </w:t>
      </w:r>
      <w:r w:rsidRPr="007041F9">
        <w:rPr>
          <w:rFonts w:ascii="Georgia" w:eastAsia="SimSun" w:hAnsi="Georgia"/>
          <w:i/>
          <w:sz w:val="21"/>
          <w:szCs w:val="21"/>
        </w:rPr>
        <w:t>年度财务报告。</w:t>
      </w:r>
    </w:p>
    <w:p w14:paraId="1E14F34B" w14:textId="77777777" w:rsidR="00F22BAB" w:rsidRPr="003B1F64" w:rsidRDefault="00F22BAB" w:rsidP="00F22BAB">
      <w:pPr>
        <w:tabs>
          <w:tab w:val="left" w:pos="1055"/>
          <w:tab w:val="left" w:pos="4111"/>
          <w:tab w:val="left" w:pos="5812"/>
          <w:tab w:val="left" w:pos="7371"/>
        </w:tabs>
        <w:spacing w:line="276" w:lineRule="auto"/>
        <w:jc w:val="center"/>
        <w:rPr>
          <w:rFonts w:ascii="Georgia" w:hAnsi="Georgia" w:cs="Georgia"/>
          <w:sz w:val="21"/>
          <w:szCs w:val="21"/>
        </w:rPr>
      </w:pPr>
    </w:p>
    <w:p w14:paraId="24C6345A" w14:textId="77777777" w:rsidR="00F22BAB" w:rsidRPr="003B1F64" w:rsidRDefault="00F22BAB" w:rsidP="00F22BAB">
      <w:pPr>
        <w:tabs>
          <w:tab w:val="left" w:pos="1055"/>
          <w:tab w:val="left" w:pos="4111"/>
          <w:tab w:val="left" w:pos="5812"/>
          <w:tab w:val="left" w:pos="7371"/>
        </w:tabs>
        <w:spacing w:line="276" w:lineRule="auto"/>
        <w:jc w:val="center"/>
        <w:rPr>
          <w:rFonts w:ascii="Georgia" w:hAnsi="Georgia"/>
          <w:sz w:val="21"/>
          <w:szCs w:val="21"/>
        </w:rPr>
      </w:pPr>
      <w:r w:rsidRPr="003B1F64">
        <w:rPr>
          <w:rFonts w:ascii="Georgia" w:hAnsi="Georgia"/>
          <w:sz w:val="21"/>
        </w:rPr>
        <w:t>-完-</w:t>
      </w:r>
    </w:p>
    <w:p w14:paraId="62D32BB2" w14:textId="77777777" w:rsidR="00F22BAB" w:rsidRPr="003B1F64" w:rsidRDefault="00F22BAB" w:rsidP="00F22BAB">
      <w:pPr>
        <w:spacing w:line="276" w:lineRule="auto"/>
        <w:rPr>
          <w:rFonts w:ascii="Georgia" w:hAnsi="Georgia"/>
          <w:color w:val="ED1C2A"/>
          <w:sz w:val="18"/>
          <w:szCs w:val="18"/>
        </w:rPr>
      </w:pPr>
    </w:p>
    <w:p w14:paraId="5A40450C" w14:textId="77777777" w:rsidR="00F22BAB" w:rsidRPr="00F22BAB" w:rsidRDefault="00F22BAB" w:rsidP="00F22BAB">
      <w:pPr>
        <w:spacing w:line="276" w:lineRule="auto"/>
        <w:rPr>
          <w:rFonts w:ascii="Verdana" w:eastAsia="SimHei" w:hAnsi="Verdana"/>
          <w:b/>
          <w:color w:val="41525C"/>
          <w:sz w:val="18"/>
          <w:szCs w:val="18"/>
        </w:rPr>
      </w:pPr>
      <w:r w:rsidRPr="00F22BAB">
        <w:rPr>
          <w:rFonts w:ascii="Verdana" w:eastAsia="SimHei" w:hAnsi="Verdana"/>
          <w:color w:val="ED1C2A"/>
          <w:sz w:val="18"/>
        </w:rPr>
        <w:t>联系方式</w:t>
      </w:r>
      <w:r w:rsidRPr="00F22BAB">
        <w:rPr>
          <w:rFonts w:ascii="Verdana" w:eastAsia="SimHei" w:hAnsi="Verdana"/>
          <w:color w:val="ED1C2A"/>
          <w:sz w:val="18"/>
        </w:rPr>
        <w:t xml:space="preserve"> </w:t>
      </w:r>
      <w:r w:rsidRPr="00F22BAB">
        <w:rPr>
          <w:rFonts w:ascii="Verdana" w:eastAsia="SimHei" w:hAnsi="Verdana"/>
        </w:rPr>
        <w:tab/>
      </w:r>
      <w:r w:rsidRPr="00F22BAB">
        <w:rPr>
          <w:rFonts w:ascii="Verdana" w:eastAsia="SimHei" w:hAnsi="Verdana"/>
        </w:rPr>
        <w:tab/>
      </w:r>
      <w:r w:rsidRPr="00F22BAB">
        <w:rPr>
          <w:rFonts w:ascii="Verdana" w:eastAsia="SimHei" w:hAnsi="Verdana"/>
        </w:rPr>
        <w:tab/>
      </w:r>
      <w:r w:rsidRPr="00F22BAB">
        <w:rPr>
          <w:rFonts w:ascii="Verdana" w:eastAsia="SimHei" w:hAnsi="Verdana"/>
        </w:rPr>
        <w:tab/>
      </w:r>
    </w:p>
    <w:p w14:paraId="6EA5C116" w14:textId="77777777" w:rsidR="00F22BAB" w:rsidRPr="00F22BAB" w:rsidRDefault="00F22BAB" w:rsidP="00F22BAB">
      <w:pPr>
        <w:tabs>
          <w:tab w:val="left" w:pos="3969"/>
        </w:tabs>
        <w:spacing w:line="276" w:lineRule="auto"/>
        <w:rPr>
          <w:rFonts w:ascii="Verdana" w:eastAsia="SimHei" w:hAnsi="Verdana"/>
          <w:color w:val="41525C"/>
          <w:sz w:val="18"/>
          <w:szCs w:val="18"/>
        </w:rPr>
      </w:pPr>
      <w:r w:rsidRPr="00F22BAB">
        <w:rPr>
          <w:rFonts w:ascii="Verdana" w:eastAsia="SimHei" w:hAnsi="Verdana"/>
          <w:b/>
          <w:color w:val="41525C"/>
          <w:sz w:val="18"/>
        </w:rPr>
        <w:t>Amy Marten</w:t>
      </w:r>
      <w:r w:rsidRPr="00F22BAB">
        <w:rPr>
          <w:rFonts w:ascii="Verdana" w:eastAsia="SimHei" w:hAnsi="Verdana"/>
        </w:rPr>
        <w:tab/>
      </w:r>
      <w:r w:rsidRPr="00F22BAB">
        <w:rPr>
          <w:rFonts w:ascii="Verdana" w:eastAsia="SimHei" w:hAnsi="Verdana"/>
          <w:b/>
          <w:color w:val="41525C"/>
          <w:sz w:val="18"/>
        </w:rPr>
        <w:t>Damian Joseph</w:t>
      </w:r>
    </w:p>
    <w:p w14:paraId="67ED6020" w14:textId="77777777" w:rsidR="00F22BAB" w:rsidRPr="00F22BAB" w:rsidRDefault="00F22BAB" w:rsidP="00F22BAB">
      <w:pPr>
        <w:tabs>
          <w:tab w:val="left" w:pos="3969"/>
        </w:tabs>
        <w:spacing w:line="276" w:lineRule="auto"/>
        <w:rPr>
          <w:rFonts w:ascii="Verdana" w:eastAsia="SimHei" w:hAnsi="Verdana"/>
          <w:color w:val="41525C"/>
          <w:sz w:val="18"/>
          <w:szCs w:val="18"/>
        </w:rPr>
      </w:pPr>
      <w:r w:rsidRPr="00F22BAB">
        <w:rPr>
          <w:rFonts w:ascii="Verdana" w:eastAsia="SimHei" w:hAnsi="Verdana"/>
          <w:color w:val="41525C"/>
          <w:sz w:val="18"/>
        </w:rPr>
        <w:t>Manitowoc Cranes</w:t>
      </w:r>
      <w:r w:rsidRPr="00F22BAB">
        <w:rPr>
          <w:rFonts w:ascii="Verdana" w:eastAsia="SimHei" w:hAnsi="Verdana"/>
        </w:rPr>
        <w:tab/>
      </w:r>
      <w:r w:rsidRPr="00F22BAB">
        <w:rPr>
          <w:rFonts w:ascii="Verdana" w:eastAsia="SimHei" w:hAnsi="Verdana"/>
          <w:color w:val="41525C"/>
          <w:sz w:val="18"/>
        </w:rPr>
        <w:t>SE10</w:t>
      </w:r>
    </w:p>
    <w:p w14:paraId="188DA4A3" w14:textId="77777777" w:rsidR="00F22BAB" w:rsidRPr="00F22BAB" w:rsidRDefault="00F22BAB" w:rsidP="00F22BAB">
      <w:pPr>
        <w:tabs>
          <w:tab w:val="left" w:pos="3969"/>
        </w:tabs>
        <w:spacing w:line="276" w:lineRule="auto"/>
        <w:rPr>
          <w:rFonts w:ascii="Verdana" w:eastAsia="SimHei" w:hAnsi="Verdana"/>
          <w:color w:val="41525C"/>
          <w:sz w:val="18"/>
          <w:szCs w:val="18"/>
        </w:rPr>
      </w:pPr>
      <w:r w:rsidRPr="00F22BAB">
        <w:rPr>
          <w:rFonts w:ascii="Verdana" w:eastAsia="SimHei" w:hAnsi="Verdana"/>
          <w:color w:val="41525C"/>
          <w:sz w:val="18"/>
        </w:rPr>
        <w:t>电话</w:t>
      </w:r>
      <w:r w:rsidRPr="00F22BAB">
        <w:rPr>
          <w:rFonts w:ascii="Verdana" w:eastAsia="SimHei" w:hAnsi="Verdana"/>
          <w:color w:val="41525C"/>
          <w:sz w:val="18"/>
        </w:rPr>
        <w:t xml:space="preserve"> +1 920 683 6345</w:t>
      </w:r>
      <w:r w:rsidRPr="00F22BAB">
        <w:rPr>
          <w:rFonts w:ascii="Verdana" w:eastAsia="SimHei" w:hAnsi="Verdana"/>
        </w:rPr>
        <w:tab/>
      </w:r>
      <w:r w:rsidRPr="00F22BAB">
        <w:rPr>
          <w:rFonts w:ascii="Verdana" w:eastAsia="SimHei" w:hAnsi="Verdana"/>
          <w:color w:val="41525C"/>
          <w:sz w:val="18"/>
        </w:rPr>
        <w:t>电话</w:t>
      </w:r>
      <w:r w:rsidRPr="00F22BAB">
        <w:rPr>
          <w:rFonts w:ascii="Verdana" w:eastAsia="SimHei" w:hAnsi="Verdana"/>
          <w:color w:val="41525C"/>
          <w:sz w:val="18"/>
        </w:rPr>
        <w:t xml:space="preserve"> +1 312 548 8441</w:t>
      </w:r>
    </w:p>
    <w:p w14:paraId="0CF1C21B" w14:textId="77777777" w:rsidR="00F22BAB" w:rsidRPr="00F22BAB" w:rsidRDefault="00906175" w:rsidP="00F22BAB">
      <w:pPr>
        <w:tabs>
          <w:tab w:val="left" w:pos="1055"/>
          <w:tab w:val="left" w:pos="3969"/>
          <w:tab w:val="left" w:pos="6379"/>
          <w:tab w:val="left" w:pos="7371"/>
        </w:tabs>
        <w:spacing w:line="276" w:lineRule="auto"/>
        <w:rPr>
          <w:rFonts w:ascii="Verdana" w:eastAsia="SimHei" w:hAnsi="Verdana"/>
          <w:sz w:val="18"/>
          <w:szCs w:val="18"/>
        </w:rPr>
      </w:pPr>
      <w:hyperlink r:id="rId9">
        <w:r w:rsidR="00F22BAB" w:rsidRPr="00F22BAB">
          <w:rPr>
            <w:rStyle w:val="Hyperlink"/>
            <w:rFonts w:ascii="Verdana" w:eastAsia="SimHei" w:hAnsi="Verdana"/>
            <w:sz w:val="18"/>
          </w:rPr>
          <w:t>amy.marten@manitowoc.com</w:t>
        </w:r>
      </w:hyperlink>
      <w:r w:rsidR="00F22BAB" w:rsidRPr="00F22BAB">
        <w:rPr>
          <w:rFonts w:ascii="Verdana" w:eastAsia="SimHei" w:hAnsi="Verdana"/>
        </w:rPr>
        <w:tab/>
      </w:r>
      <w:hyperlink r:id="rId10">
        <w:r w:rsidR="00F22BAB" w:rsidRPr="00F22BAB">
          <w:rPr>
            <w:rStyle w:val="Hyperlink"/>
            <w:rFonts w:ascii="Verdana" w:eastAsia="SimHei" w:hAnsi="Verdana"/>
            <w:sz w:val="18"/>
          </w:rPr>
          <w:t>damian.joseph@se10.com</w:t>
        </w:r>
      </w:hyperlink>
    </w:p>
    <w:p w14:paraId="31B044D3" w14:textId="77777777" w:rsidR="00F22BAB" w:rsidRPr="00F22BAB" w:rsidRDefault="00F22BAB" w:rsidP="00F22BAB">
      <w:pPr>
        <w:tabs>
          <w:tab w:val="left" w:pos="1055"/>
          <w:tab w:val="left" w:pos="3969"/>
          <w:tab w:val="left" w:pos="6379"/>
          <w:tab w:val="left" w:pos="7371"/>
        </w:tabs>
        <w:spacing w:line="276" w:lineRule="auto"/>
        <w:rPr>
          <w:rFonts w:ascii="Verdana" w:eastAsia="SimHei" w:hAnsi="Verdana"/>
          <w:b/>
          <w:color w:val="41525C"/>
          <w:sz w:val="18"/>
          <w:szCs w:val="18"/>
        </w:rPr>
      </w:pPr>
      <w:r w:rsidRPr="00F22BAB">
        <w:rPr>
          <w:rFonts w:ascii="Verdana" w:eastAsia="SimHei" w:hAnsi="Verdana"/>
        </w:rPr>
        <w:tab/>
      </w:r>
    </w:p>
    <w:p w14:paraId="524D2346" w14:textId="77777777" w:rsidR="00F22BAB" w:rsidRPr="00F22BAB" w:rsidRDefault="00F22BAB" w:rsidP="00F22BAB">
      <w:pPr>
        <w:spacing w:line="276" w:lineRule="auto"/>
        <w:rPr>
          <w:rFonts w:ascii="Verdana" w:eastAsia="SimHei" w:hAnsi="Verdana" w:cs="Arial"/>
          <w:sz w:val="19"/>
          <w:szCs w:val="19"/>
        </w:rPr>
      </w:pPr>
    </w:p>
    <w:p w14:paraId="744F1F59" w14:textId="77777777" w:rsidR="00F22BAB" w:rsidRPr="00F22BAB" w:rsidRDefault="00F22BAB" w:rsidP="00F22BAB">
      <w:pPr>
        <w:spacing w:line="276" w:lineRule="auto"/>
        <w:rPr>
          <w:rFonts w:ascii="Verdana" w:eastAsia="SimHei" w:hAnsi="Verdana"/>
          <w:color w:val="41525C"/>
          <w:sz w:val="19"/>
          <w:szCs w:val="19"/>
        </w:rPr>
      </w:pPr>
      <w:r w:rsidRPr="00F22BAB">
        <w:rPr>
          <w:rFonts w:ascii="Verdana" w:eastAsia="SimHei" w:hAnsi="Verdana"/>
          <w:color w:val="ED1C2A"/>
          <w:sz w:val="19"/>
        </w:rPr>
        <w:t>关于马尼托瓦克公司</w:t>
      </w:r>
      <w:r w:rsidRPr="00F22BAB">
        <w:rPr>
          <w:rFonts w:ascii="Verdana" w:eastAsia="SimHei" w:hAnsi="Verdana"/>
          <w:sz w:val="19"/>
        </w:rPr>
        <w:t xml:space="preserve"> </w:t>
      </w:r>
      <w:r w:rsidRPr="00F22BAB">
        <w:rPr>
          <w:rFonts w:ascii="Verdana" w:eastAsia="SimHei" w:hAnsi="Verdana"/>
          <w:sz w:val="19"/>
          <w:szCs w:val="19"/>
        </w:rPr>
        <w:br/>
      </w:r>
      <w:r w:rsidRPr="00F22BAB">
        <w:rPr>
          <w:rFonts w:ascii="Verdana" w:eastAsia="SimHei" w:hAnsi="Verdana"/>
          <w:color w:val="41525C"/>
          <w:sz w:val="19"/>
        </w:rPr>
        <w:t>马尼托瓦克公司创建于</w:t>
      </w:r>
      <w:r w:rsidRPr="00F22BAB">
        <w:rPr>
          <w:rFonts w:ascii="Verdana" w:eastAsia="SimHei" w:hAnsi="Verdana"/>
          <w:color w:val="41525C"/>
          <w:sz w:val="19"/>
        </w:rPr>
        <w:t xml:space="preserve"> 1902 </w:t>
      </w:r>
      <w:r w:rsidRPr="00F22BAB">
        <w:rPr>
          <w:rFonts w:ascii="Verdana" w:eastAsia="SimHei" w:hAnsi="Verdana"/>
          <w:color w:val="41525C"/>
          <w:sz w:val="19"/>
        </w:rPr>
        <w:t>年，是一家跨行业多种经营的资本货物制造公司，在</w:t>
      </w:r>
      <w:r w:rsidRPr="00F22BAB">
        <w:rPr>
          <w:rFonts w:ascii="Verdana" w:eastAsia="SimHei" w:hAnsi="Verdana"/>
          <w:color w:val="41525C"/>
          <w:sz w:val="19"/>
        </w:rPr>
        <w:t xml:space="preserve"> 25 </w:t>
      </w:r>
      <w:r w:rsidRPr="00F22BAB">
        <w:rPr>
          <w:rFonts w:ascii="Verdana" w:eastAsia="SimHei" w:hAnsi="Verdana"/>
          <w:color w:val="41525C"/>
          <w:sz w:val="19"/>
        </w:rPr>
        <w:t>个国家设有</w:t>
      </w:r>
      <w:r w:rsidRPr="00F22BAB">
        <w:rPr>
          <w:rFonts w:ascii="Verdana" w:eastAsia="SimHei" w:hAnsi="Verdana"/>
          <w:color w:val="41525C"/>
          <w:sz w:val="19"/>
        </w:rPr>
        <w:t xml:space="preserve"> 92 </w:t>
      </w:r>
      <w:r w:rsidRPr="00F22BAB">
        <w:rPr>
          <w:rFonts w:ascii="Verdana" w:eastAsia="SimHei" w:hAnsi="Verdana"/>
          <w:color w:val="41525C"/>
          <w:sz w:val="19"/>
        </w:rPr>
        <w:t>个制造、分销和服务中心。它是全球公认的重型建筑施工行业履带式起重机、塔式起重机和移动式起重机主要创新企业和提供商之一。马尼托瓦克还是世界上商业食品服务设备的主要创新企业和制造商之一，提供</w:t>
      </w:r>
      <w:r w:rsidRPr="00F22BAB">
        <w:rPr>
          <w:rFonts w:ascii="Verdana" w:eastAsia="SimHei" w:hAnsi="Verdana"/>
          <w:color w:val="41525C"/>
          <w:sz w:val="19"/>
        </w:rPr>
        <w:t xml:space="preserve"> 24 </w:t>
      </w:r>
      <w:r w:rsidRPr="00F22BAB">
        <w:rPr>
          <w:rFonts w:ascii="Verdana" w:eastAsia="SimHei" w:hAnsi="Verdana"/>
          <w:color w:val="41525C"/>
          <w:sz w:val="19"/>
        </w:rPr>
        <w:t>种市场领先品牌的加热和冷藏设备。此外，他们在这两个领域都提供引领行业的产品支持服务。</w:t>
      </w:r>
      <w:r w:rsidRPr="00F22BAB">
        <w:rPr>
          <w:rFonts w:ascii="Verdana" w:eastAsia="SimHei" w:hAnsi="Verdana"/>
          <w:color w:val="41525C"/>
          <w:sz w:val="19"/>
        </w:rPr>
        <w:t xml:space="preserve">2014 </w:t>
      </w:r>
      <w:r w:rsidRPr="00F22BAB">
        <w:rPr>
          <w:rFonts w:ascii="Verdana" w:eastAsia="SimHei" w:hAnsi="Verdana"/>
          <w:color w:val="41525C"/>
          <w:sz w:val="19"/>
        </w:rPr>
        <w:t>年，马尼托瓦克的营业收入合计为</w:t>
      </w:r>
      <w:r w:rsidRPr="00F22BAB">
        <w:rPr>
          <w:rFonts w:ascii="Verdana" w:eastAsia="SimHei" w:hAnsi="Verdana"/>
          <w:color w:val="41525C"/>
          <w:sz w:val="19"/>
        </w:rPr>
        <w:t xml:space="preserve"> 39 </w:t>
      </w:r>
      <w:r w:rsidRPr="00F22BAB">
        <w:rPr>
          <w:rFonts w:ascii="Verdana" w:eastAsia="SimHei" w:hAnsi="Verdana"/>
          <w:color w:val="41525C"/>
          <w:sz w:val="19"/>
        </w:rPr>
        <w:t>亿美元，其中大约一半来自美国境外的市场。</w:t>
      </w:r>
    </w:p>
    <w:p w14:paraId="1A72A141" w14:textId="77777777" w:rsidR="00F22BAB" w:rsidRPr="00F22BAB" w:rsidRDefault="00F22BAB" w:rsidP="00F22BAB">
      <w:pPr>
        <w:spacing w:line="276" w:lineRule="auto"/>
        <w:rPr>
          <w:rFonts w:ascii="Verdana" w:eastAsia="SimHei" w:hAnsi="Verdana" w:cs="Georgia"/>
          <w:sz w:val="18"/>
          <w:szCs w:val="18"/>
        </w:rPr>
      </w:pPr>
    </w:p>
    <w:p w14:paraId="3AA10145" w14:textId="77777777" w:rsidR="00F22BAB" w:rsidRPr="00F22BAB" w:rsidRDefault="00F22BAB" w:rsidP="00F22BAB">
      <w:pPr>
        <w:spacing w:line="276" w:lineRule="auto"/>
        <w:rPr>
          <w:rFonts w:ascii="Verdana" w:eastAsia="SimHei" w:hAnsi="Verdana"/>
          <w:color w:val="41525C"/>
          <w:sz w:val="18"/>
          <w:szCs w:val="18"/>
        </w:rPr>
      </w:pPr>
    </w:p>
    <w:p w14:paraId="4DBA98EB" w14:textId="77777777" w:rsidR="00F22BAB" w:rsidRPr="00F22BAB" w:rsidRDefault="00F22BAB" w:rsidP="00F22BAB">
      <w:pPr>
        <w:spacing w:line="276" w:lineRule="auto"/>
        <w:rPr>
          <w:rFonts w:ascii="Verdana" w:eastAsia="SimHei" w:hAnsi="Verdana"/>
          <w:sz w:val="18"/>
          <w:szCs w:val="18"/>
        </w:rPr>
      </w:pPr>
      <w:r w:rsidRPr="00F22BAB">
        <w:rPr>
          <w:rFonts w:ascii="Verdana" w:eastAsia="SimHei" w:hAnsi="Verdana"/>
          <w:color w:val="ED1C2A"/>
          <w:sz w:val="18"/>
        </w:rPr>
        <w:lastRenderedPageBreak/>
        <w:t>MANITOWOC CRANES</w:t>
      </w:r>
    </w:p>
    <w:p w14:paraId="0A895BF2" w14:textId="77777777" w:rsidR="00F22BAB" w:rsidRPr="00F22BAB" w:rsidRDefault="00F22BAB" w:rsidP="00F22BAB">
      <w:pPr>
        <w:spacing w:line="276" w:lineRule="auto"/>
        <w:rPr>
          <w:rFonts w:ascii="Verdana" w:eastAsia="SimHei" w:hAnsi="Verdana"/>
          <w:sz w:val="18"/>
          <w:szCs w:val="18"/>
        </w:rPr>
      </w:pPr>
      <w:r w:rsidRPr="00F22BAB">
        <w:rPr>
          <w:rFonts w:ascii="Verdana" w:eastAsia="SimHei" w:hAnsi="Verdana"/>
          <w:color w:val="41525C"/>
          <w:sz w:val="18"/>
        </w:rPr>
        <w:t>2401 South 30</w:t>
      </w:r>
      <w:r w:rsidRPr="00F22BAB">
        <w:rPr>
          <w:rFonts w:ascii="Verdana" w:eastAsia="SimHei" w:hAnsi="Verdana"/>
          <w:color w:val="41525C"/>
          <w:sz w:val="18"/>
          <w:vertAlign w:val="superscript"/>
        </w:rPr>
        <w:t>th</w:t>
      </w:r>
      <w:r w:rsidRPr="00F22BAB">
        <w:rPr>
          <w:rFonts w:ascii="Verdana" w:eastAsia="SimHei" w:hAnsi="Verdana"/>
          <w:color w:val="41525C"/>
          <w:sz w:val="18"/>
        </w:rPr>
        <w:t xml:space="preserve"> Street - PO Box 70</w:t>
      </w:r>
      <w:r w:rsidRPr="00F22BAB">
        <w:rPr>
          <w:rFonts w:ascii="Verdana" w:eastAsia="SimHei" w:hAnsi="Verdana"/>
          <w:sz w:val="18"/>
        </w:rPr>
        <w:t xml:space="preserve"> - </w:t>
      </w:r>
      <w:r w:rsidRPr="00F22BAB">
        <w:rPr>
          <w:rFonts w:ascii="Verdana" w:eastAsia="SimHei" w:hAnsi="Verdana"/>
          <w:color w:val="41525C"/>
          <w:sz w:val="18"/>
        </w:rPr>
        <w:t>Manitowoc, WI 54221-0070</w:t>
      </w:r>
    </w:p>
    <w:p w14:paraId="52990DF5" w14:textId="77777777" w:rsidR="00F22BAB" w:rsidRPr="00F22BAB" w:rsidRDefault="00F22BAB" w:rsidP="00F22BAB">
      <w:pPr>
        <w:spacing w:line="276" w:lineRule="auto"/>
        <w:rPr>
          <w:rFonts w:ascii="Verdana" w:eastAsia="SimHei" w:hAnsi="Verdana"/>
          <w:sz w:val="18"/>
          <w:szCs w:val="18"/>
        </w:rPr>
      </w:pPr>
      <w:r w:rsidRPr="00F22BAB">
        <w:rPr>
          <w:rFonts w:ascii="Verdana" w:eastAsia="SimHei" w:hAnsi="Verdana"/>
          <w:color w:val="41525C"/>
          <w:sz w:val="18"/>
        </w:rPr>
        <w:t>电话：</w:t>
      </w:r>
      <w:r w:rsidRPr="00F22BAB">
        <w:rPr>
          <w:rFonts w:ascii="Verdana" w:eastAsia="SimHei" w:hAnsi="Verdana"/>
          <w:color w:val="41525C"/>
          <w:sz w:val="18"/>
        </w:rPr>
        <w:t>+1 920 684 6621</w:t>
      </w:r>
    </w:p>
    <w:p w14:paraId="54B94EF0" w14:textId="77777777" w:rsidR="00F22BAB" w:rsidRPr="00F22BAB" w:rsidRDefault="00906175" w:rsidP="00F22BAB">
      <w:pPr>
        <w:spacing w:line="276" w:lineRule="auto"/>
        <w:rPr>
          <w:rFonts w:ascii="Verdana" w:eastAsia="SimHei" w:hAnsi="Verdana"/>
          <w:sz w:val="18"/>
          <w:szCs w:val="18"/>
        </w:rPr>
      </w:pPr>
      <w:hyperlink r:id="rId11">
        <w:r w:rsidR="00F22BAB" w:rsidRPr="00F22BAB">
          <w:rPr>
            <w:rStyle w:val="Hyperlink"/>
            <w:rFonts w:ascii="Verdana" w:eastAsia="SimHei" w:hAnsi="Verdana"/>
            <w:b/>
            <w:color w:val="41525C"/>
            <w:sz w:val="18"/>
          </w:rPr>
          <w:t>www.manitowoccranes.com</w:t>
        </w:r>
      </w:hyperlink>
      <w:r w:rsidR="00F22BAB" w:rsidRPr="00F22BAB">
        <w:rPr>
          <w:rFonts w:ascii="Verdana" w:eastAsia="SimHei" w:hAnsi="Verdana"/>
        </w:rPr>
        <w:softHyphen/>
      </w:r>
    </w:p>
    <w:p w14:paraId="64162C58" w14:textId="77777777" w:rsidR="00B631D6" w:rsidRPr="00F22BAB" w:rsidRDefault="00B631D6" w:rsidP="00F22BAB">
      <w:pPr>
        <w:rPr>
          <w:rFonts w:ascii="Verdana" w:eastAsia="SimHei" w:hAnsi="Verdana"/>
        </w:rPr>
      </w:pPr>
    </w:p>
    <w:sectPr w:rsidR="00B631D6" w:rsidRPr="00F22BAB"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7060F" w14:textId="77777777" w:rsidR="00906175" w:rsidRDefault="00906175">
      <w:r>
        <w:separator/>
      </w:r>
    </w:p>
  </w:endnote>
  <w:endnote w:type="continuationSeparator" w:id="0">
    <w:p w14:paraId="3E366BF1" w14:textId="77777777" w:rsidR="00906175" w:rsidRDefault="0090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SimHei">
    <w:panose1 w:val="02010609060101010101"/>
    <w:charset w:val="88"/>
    <w:family w:val="auto"/>
    <w:pitch w:val="variable"/>
    <w:sig w:usb0="800002BF" w:usb1="38CF7CFA" w:usb2="00000016" w:usb3="00000000" w:csb0="00140001"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35CA" w14:textId="77777777" w:rsidR="00A573A1" w:rsidRDefault="00A573A1" w:rsidP="00B631D6">
    <w:pPr>
      <w:pStyle w:val="Footer"/>
    </w:pPr>
    <w:r>
      <w:rPr>
        <w:noProof/>
      </w:rPr>
      <w:drawing>
        <wp:anchor distT="0" distB="0" distL="114300" distR="114300" simplePos="0" relativeHeight="251659264" behindDoc="0" locked="1" layoutInCell="1" allowOverlap="1" wp14:anchorId="5BEACB3F" wp14:editId="5984095A">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DCF9" w14:textId="77777777" w:rsidR="00A573A1" w:rsidRDefault="00A573A1">
    <w:pPr>
      <w:pStyle w:val="Footer"/>
    </w:pPr>
    <w:r>
      <w:rPr>
        <w:noProof/>
      </w:rPr>
      <w:drawing>
        <wp:anchor distT="0" distB="0" distL="114300" distR="114300" simplePos="0" relativeHeight="251661312" behindDoc="0" locked="1" layoutInCell="1" allowOverlap="1" wp14:anchorId="396796E4" wp14:editId="56147075">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92A7" w14:textId="77777777" w:rsidR="00906175" w:rsidRDefault="00906175">
      <w:r>
        <w:separator/>
      </w:r>
    </w:p>
  </w:footnote>
  <w:footnote w:type="continuationSeparator" w:id="0">
    <w:p w14:paraId="048EC6F9" w14:textId="77777777" w:rsidR="00906175" w:rsidRDefault="009061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8B641"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73C49142" w14:textId="77777777" w:rsidR="00F22BAB" w:rsidRPr="00F22BAB" w:rsidRDefault="00F22BAB" w:rsidP="00F22BAB">
    <w:pPr>
      <w:spacing w:line="276" w:lineRule="auto"/>
      <w:rPr>
        <w:rFonts w:ascii="Verdana" w:eastAsia="SimHei" w:hAnsi="Verdana"/>
        <w:b/>
        <w:color w:val="41525C"/>
        <w:sz w:val="18"/>
        <w:szCs w:val="18"/>
      </w:rPr>
    </w:pPr>
    <w:r w:rsidRPr="00F22BAB">
      <w:rPr>
        <w:rFonts w:ascii="Verdana" w:eastAsia="SimHei" w:hAnsi="Verdana"/>
        <w:b/>
        <w:color w:val="41525C"/>
        <w:sz w:val="18"/>
      </w:rPr>
      <w:t>隆重介绍</w:t>
    </w:r>
    <w:r w:rsidRPr="00F22BAB">
      <w:rPr>
        <w:rFonts w:ascii="Verdana" w:eastAsia="SimHei" w:hAnsi="Verdana"/>
        <w:b/>
        <w:color w:val="41525C"/>
        <w:sz w:val="18"/>
      </w:rPr>
      <w:t xml:space="preserve"> Manitowoc Cranes </w:t>
    </w:r>
    <w:r w:rsidRPr="00F22BAB">
      <w:rPr>
        <w:rFonts w:ascii="Verdana" w:eastAsia="SimHei" w:hAnsi="Verdana"/>
        <w:b/>
        <w:color w:val="41525C"/>
        <w:sz w:val="18"/>
      </w:rPr>
      <w:t>的新任首席执行官</w:t>
    </w:r>
    <w:r w:rsidRPr="00F22BAB">
      <w:rPr>
        <w:rFonts w:ascii="Verdana" w:eastAsia="SimHei" w:hAnsi="Verdana"/>
        <w:b/>
        <w:color w:val="41525C"/>
        <w:sz w:val="18"/>
      </w:rPr>
      <w:t xml:space="preserve"> Barry L. </w:t>
    </w:r>
    <w:proofErr w:type="spellStart"/>
    <w:r w:rsidRPr="00F22BAB">
      <w:rPr>
        <w:rFonts w:ascii="Verdana" w:eastAsia="SimHei" w:hAnsi="Verdana"/>
        <w:b/>
        <w:color w:val="41525C"/>
        <w:sz w:val="18"/>
      </w:rPr>
      <w:t>Pennypacker</w:t>
    </w:r>
    <w:proofErr w:type="spellEnd"/>
  </w:p>
  <w:p w14:paraId="57059347" w14:textId="77777777" w:rsidR="00F22BAB" w:rsidRPr="00F22BAB" w:rsidRDefault="00F22BAB" w:rsidP="00F22BAB">
    <w:pPr>
      <w:spacing w:line="276" w:lineRule="auto"/>
      <w:rPr>
        <w:rFonts w:ascii="Verdana" w:eastAsia="SimHei" w:hAnsi="Verdana"/>
        <w:color w:val="ED1C2A"/>
        <w:sz w:val="18"/>
        <w:szCs w:val="18"/>
      </w:rPr>
    </w:pPr>
    <w:r w:rsidRPr="00F22BAB">
      <w:rPr>
        <w:rFonts w:ascii="Verdana" w:eastAsia="SimHei" w:hAnsi="Verdana"/>
        <w:color w:val="41525C"/>
        <w:sz w:val="18"/>
      </w:rPr>
      <w:t xml:space="preserve">2016 </w:t>
    </w:r>
    <w:r w:rsidRPr="00F22BAB">
      <w:rPr>
        <w:rFonts w:ascii="Verdana" w:eastAsia="SimHei" w:hAnsi="Verdana"/>
        <w:color w:val="41525C"/>
        <w:sz w:val="18"/>
      </w:rPr>
      <w:t>年</w:t>
    </w:r>
    <w:r w:rsidRPr="00F22BAB">
      <w:rPr>
        <w:rFonts w:ascii="Verdana" w:eastAsia="SimHei" w:hAnsi="Verdana"/>
        <w:color w:val="41525C"/>
        <w:sz w:val="18"/>
      </w:rPr>
      <w:t xml:space="preserve"> 1 </w:t>
    </w:r>
    <w:r w:rsidRPr="00F22BAB">
      <w:rPr>
        <w:rFonts w:ascii="Verdana" w:eastAsia="SimHei" w:hAnsi="Verdana"/>
        <w:color w:val="41525C"/>
        <w:sz w:val="18"/>
      </w:rPr>
      <w:t>月</w:t>
    </w:r>
    <w:r w:rsidRPr="00F22BAB">
      <w:rPr>
        <w:rFonts w:ascii="Verdana" w:eastAsia="SimHei" w:hAnsi="Verdana"/>
        <w:color w:val="41525C"/>
        <w:sz w:val="18"/>
      </w:rPr>
      <w:t xml:space="preserve"> </w:t>
    </w:r>
    <w:r w:rsidR="00810304">
      <w:rPr>
        <w:rFonts w:ascii="Verdana" w:eastAsia="SimHei" w:hAnsi="Verdana"/>
        <w:color w:val="41525C"/>
        <w:sz w:val="18"/>
      </w:rPr>
      <w:t>27</w:t>
    </w:r>
    <w:r w:rsidRPr="00F22BAB">
      <w:rPr>
        <w:rFonts w:ascii="Verdana" w:eastAsia="SimHei" w:hAnsi="Verdana"/>
        <w:color w:val="41525C"/>
        <w:sz w:val="18"/>
      </w:rPr>
      <w:t xml:space="preserve"> </w:t>
    </w:r>
    <w:r w:rsidRPr="00F22BAB">
      <w:rPr>
        <w:rFonts w:ascii="Verdana" w:eastAsia="SimHei" w:hAnsi="Verdana"/>
        <w:color w:val="41525C"/>
        <w:sz w:val="18"/>
      </w:rPr>
      <w:t>日</w:t>
    </w:r>
  </w:p>
  <w:p w14:paraId="0BEFDFD7" w14:textId="77777777" w:rsidR="00A573A1" w:rsidRPr="003E31C0" w:rsidRDefault="00A573A1" w:rsidP="00163032">
    <w:pPr>
      <w:spacing w:line="276" w:lineRule="auto"/>
      <w:rPr>
        <w:rFonts w:ascii="Verdana" w:hAnsi="Verdana"/>
        <w:sz w:val="16"/>
        <w:szCs w:val="16"/>
      </w:rPr>
    </w:pPr>
  </w:p>
  <w:p w14:paraId="0C6AF4CE" w14:textId="77777777" w:rsidR="00A573A1" w:rsidRDefault="00A573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A79A4"/>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1996"/>
    <w:rsid w:val="006937AE"/>
    <w:rsid w:val="00697F3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41F9"/>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304"/>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06175"/>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2F0"/>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5C90"/>
    <w:rsid w:val="00C06AD9"/>
    <w:rsid w:val="00C06F98"/>
    <w:rsid w:val="00C07A6C"/>
    <w:rsid w:val="00C11305"/>
    <w:rsid w:val="00C118B0"/>
    <w:rsid w:val="00C120F7"/>
    <w:rsid w:val="00C148B6"/>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1FA0"/>
    <w:rsid w:val="00D36AB0"/>
    <w:rsid w:val="00D376BF"/>
    <w:rsid w:val="00D42915"/>
    <w:rsid w:val="00D4675D"/>
    <w:rsid w:val="00D479D1"/>
    <w:rsid w:val="00D5209B"/>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B0FFC"/>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2BAB"/>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25E0B5"/>
  <w15:docId w15:val="{87171330-05BD-4436-8B2A-E65993B8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13700-7D8E-714B-B4AD-A8F988F3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2015-08-27T15:06:00Z</cp:lastPrinted>
  <dcterms:created xsi:type="dcterms:W3CDTF">2016-01-26T19:54:00Z</dcterms:created>
  <dcterms:modified xsi:type="dcterms:W3CDTF">2016-01-27T20:55:00Z</dcterms:modified>
</cp:coreProperties>
</file>