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02AEA" w14:textId="77777777" w:rsidR="0092578F" w:rsidRDefault="00F65DE2" w:rsidP="006D6E7A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 w:eastAsia="en-US" w:bidi="ar-SA"/>
        </w:rPr>
        <w:drawing>
          <wp:anchor distT="0" distB="0" distL="114300" distR="114300" simplePos="0" relativeHeight="251660288" behindDoc="0" locked="0" layoutInCell="1" allowOverlap="1" wp14:anchorId="725C01C1" wp14:editId="4EBC2C3E">
            <wp:simplePos x="0" y="0"/>
            <wp:positionH relativeFrom="column">
              <wp:posOffset>65405</wp:posOffset>
            </wp:positionH>
            <wp:positionV relativeFrom="paragraph">
              <wp:posOffset>82550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color w:val="ED1C2A"/>
          <w:sz w:val="30"/>
        </w:rPr>
        <w:t xml:space="preserve">                     </w:t>
      </w:r>
      <w:r>
        <w:tab/>
      </w:r>
      <w:r>
        <w:rPr>
          <w:rFonts w:ascii="Verdana" w:hAnsi="Verdana"/>
          <w:color w:val="ED1C2A"/>
          <w:sz w:val="30"/>
        </w:rPr>
        <w:t>COMUNICADO</w:t>
      </w:r>
    </w:p>
    <w:p w14:paraId="4F8B2EB9" w14:textId="52A7890B" w:rsidR="0092578F" w:rsidRPr="00164A29" w:rsidRDefault="00EC43C9" w:rsidP="006D6E7A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                       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Verdana" w:hAnsi="Verdana"/>
          <w:color w:val="41525C"/>
          <w:sz w:val="18"/>
        </w:rPr>
        <w:t xml:space="preserve">        </w:t>
      </w:r>
      <w:r w:rsidR="006D6E7A">
        <w:rPr>
          <w:rFonts w:ascii="Verdana" w:hAnsi="Verdana"/>
          <w:color w:val="41525C"/>
          <w:sz w:val="18"/>
        </w:rPr>
        <w:t>21</w:t>
      </w:r>
      <w:r>
        <w:rPr>
          <w:rFonts w:ascii="Verdana" w:hAnsi="Verdana"/>
          <w:color w:val="41525C"/>
          <w:sz w:val="18"/>
        </w:rPr>
        <w:t xml:space="preserve"> de dezembro de 2016</w:t>
      </w:r>
    </w:p>
    <w:p w14:paraId="298C4647" w14:textId="77777777" w:rsidR="00164A29" w:rsidRDefault="00164A29" w:rsidP="006D6E7A">
      <w:pPr>
        <w:rPr>
          <w:rFonts w:ascii="Verdana" w:hAnsi="Verdana"/>
          <w:color w:val="ED1C2A"/>
          <w:sz w:val="30"/>
          <w:szCs w:val="30"/>
        </w:rPr>
      </w:pPr>
    </w:p>
    <w:p w14:paraId="0570C7D2" w14:textId="77777777" w:rsidR="007523FB" w:rsidRPr="003E31C0" w:rsidRDefault="007523FB" w:rsidP="006D6E7A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>
        <w:rPr>
          <w:rFonts w:ascii="Verdana" w:hAnsi="Verdana"/>
          <w:color w:val="41525C"/>
          <w:sz w:val="16"/>
        </w:rPr>
        <w:t xml:space="preserve"> </w:t>
      </w:r>
    </w:p>
    <w:p w14:paraId="52AE7557" w14:textId="77777777" w:rsidR="002836FE" w:rsidRDefault="002836FE" w:rsidP="006D6E7A">
      <w:pPr>
        <w:pStyle w:val="BodyText"/>
        <w:ind w:left="0"/>
        <w:rPr>
          <w:b/>
          <w:sz w:val="28"/>
          <w:szCs w:val="28"/>
        </w:rPr>
      </w:pPr>
    </w:p>
    <w:p w14:paraId="09D87156" w14:textId="77777777" w:rsidR="00FC6E99" w:rsidRPr="004E202B" w:rsidRDefault="002760A7" w:rsidP="006D6E7A">
      <w:pPr>
        <w:pStyle w:val="BodyText"/>
        <w:ind w:left="0"/>
        <w:rPr>
          <w:b/>
          <w:sz w:val="28"/>
          <w:szCs w:val="28"/>
        </w:rPr>
      </w:pPr>
      <w:r>
        <w:rPr>
          <w:b/>
          <w:sz w:val="28"/>
        </w:rPr>
        <w:t>Manitowoc apresenta o MLC650 com VPC-MAX e novos insertos da lança na CONEXPO 2017</w:t>
      </w:r>
    </w:p>
    <w:p w14:paraId="4F80A4D7" w14:textId="77777777" w:rsidR="00FC6E99" w:rsidRDefault="00FC6E99" w:rsidP="006D6E7A">
      <w:pPr>
        <w:pStyle w:val="BodyText"/>
        <w:ind w:left="0"/>
      </w:pPr>
    </w:p>
    <w:p w14:paraId="1540B994" w14:textId="77777777" w:rsidR="00D2722B" w:rsidRDefault="00D2722B" w:rsidP="006D6E7A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6F1C24B3" w14:textId="4D6E60BC" w:rsidR="007C2813" w:rsidRDefault="00F80A3F" w:rsidP="006D6E7A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Já se passaram quase três anos desde que a Manitowoc estreou o MLC650 e sua tecnologia inovadora VPC (Contrapeso de posição variável) na CONEXPO e, desde então, as empresas de todo o mundo vêm experimentando a potência e a versatilidade desse guindaste revolucionário. Para a CONEXPO 2017, o MLC650 retorna com um novo conjunto de aprimoramentos que certamente permitirão aos proprietários maximizar a utilização de seu guindaste.</w:t>
      </w:r>
    </w:p>
    <w:p w14:paraId="25B8E13D" w14:textId="77777777" w:rsidR="000567D6" w:rsidRPr="000567D6" w:rsidRDefault="000567D6" w:rsidP="006D6E7A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40A59E87" w14:textId="78E530CB" w:rsidR="000567D6" w:rsidRDefault="000567D6" w:rsidP="006D6E7A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A CONEXPO 2017 marcará a primeira vez que o MLC650 será equipado com seu VPC-MAX e acessórios do jib oscilante para uma feira comercial. Além disso, um novo kit de inserto da lança de 3,5 m de largura ajudará os clientes a maximizarem sua utilização do guindaste. Como esses aprimoramentos, o guindaste está mais versátil, fornecendo alcance e capacidade adicionais em relação às funções, já impressionantes, do guindaste.</w:t>
      </w:r>
    </w:p>
    <w:p w14:paraId="2CBF71D1" w14:textId="77777777" w:rsidR="000567D6" w:rsidRDefault="000567D6" w:rsidP="006D6E7A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477E316C" w14:textId="5EE88D3D" w:rsidR="002836FE" w:rsidRPr="002836FE" w:rsidRDefault="002836FE" w:rsidP="006D6E7A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“Quando o MLC650 e sua tecnologia VPC estrearam na CONEXPO há três anos, sabíamos que ele tinha o potencial de mudar o mundo da elevação”, disse Harley Smith, diretor global de produtos de guindastes de esteira da Manitowoc. “E, desde então, vimos uma mudança expressiva na estratégia de elevação de muitas aplicações. O guindaste e seu VPC não estão apenas aumentando a eficiência e reduzindo os custos de operação das empresas, estamos vendo setores inteiros sendo transformados por meio de métodos novos de construção acionados pelas capacidades exclusivas do guindaste.”</w:t>
      </w:r>
    </w:p>
    <w:p w14:paraId="4F3AD58C" w14:textId="77777777" w:rsidR="002836FE" w:rsidRDefault="002836FE" w:rsidP="006D6E7A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1F1F497B" w14:textId="77777777" w:rsidR="002836FE" w:rsidRPr="002836FE" w:rsidRDefault="002836FE" w:rsidP="006D6E7A">
      <w:pPr>
        <w:spacing w:line="276" w:lineRule="auto"/>
        <w:rPr>
          <w:rFonts w:ascii="Georgia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Capacidade do VPC</w:t>
      </w:r>
    </w:p>
    <w:p w14:paraId="0E52C38F" w14:textId="77777777" w:rsidR="002836FE" w:rsidRDefault="002836FE" w:rsidP="006D6E7A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1825108E" w14:textId="5BBD50B7" w:rsidR="000567D6" w:rsidRDefault="000567D6" w:rsidP="006D6E7A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O sistema VPC posiciona o contrapeso do guindaste automaticamente para se ajustar à elevação necessária. O contrapeso é automaticamente posicionado ao longo da mesa giratória com base nas mudanças do ângulo da lança e na carga elevada. As vantagens para os clientes incluem preparação reduzida do solo, menor pressão da carga no solo e menos contrapeso, sem sacrificar a capacidade. Os clientes não precisarão mais comprar, transportar ou instalar tanto contrapeso em comparação com a configuração tradicional. As caixas do contrapeso também são padronizadas em diversas plataformas dos guindastes Manitowoc.</w:t>
      </w:r>
    </w:p>
    <w:p w14:paraId="60F8D5A0" w14:textId="77777777" w:rsidR="002836FE" w:rsidRDefault="002836FE" w:rsidP="006D6E7A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45284440" w14:textId="77777777" w:rsidR="000567D6" w:rsidRPr="000567D6" w:rsidRDefault="000567D6" w:rsidP="006D6E7A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O acessório VPC-MAX do MLC650 eleva a capacidade do guindaste para 700 t, um aumento de 50 t na sua configuração padrão. O acessório fornece capacidades similares para acessórios montados em vagão ou bandeja, mas requer significativamente menos componentes e etapas de montagem, reduzindo assim o tempo de configuração e os custos de transporte. </w:t>
      </w:r>
    </w:p>
    <w:p w14:paraId="34CF1F05" w14:textId="77777777" w:rsidR="000B04E6" w:rsidRPr="000567D6" w:rsidRDefault="000B04E6" w:rsidP="006D6E7A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75BC25C9" w14:textId="372F5029" w:rsidR="008B7EE9" w:rsidRDefault="002A0339" w:rsidP="006D6E7A">
      <w:pPr>
        <w:pStyle w:val="BodyText"/>
        <w:ind w:left="0"/>
      </w:pPr>
      <w:r>
        <w:t xml:space="preserve">O VPC-MAX inclui uma viga que estende automaticamente o contrapeso além da parte traseira do guindaste com base na carga elevada, aumentando assim seu momento de carga. Com um tamanho menor que a maioria das cargas de elevação dos guindastes de esteira que pesam até 700 t, o VPC-MAX permite navegação otimizada em locais de trabalho onde o espaço é restrito. Como o contrapeso do VPC-MAX no MLC650 nunca toca o solo, agora os clientes podem realizar elevações maiores em balsas, o que antes era impossível. </w:t>
      </w:r>
    </w:p>
    <w:p w14:paraId="4E028CA0" w14:textId="77777777" w:rsidR="00225BE8" w:rsidRDefault="002836FE" w:rsidP="006D6E7A">
      <w:pPr>
        <w:pStyle w:val="BodyText"/>
        <w:ind w:left="0"/>
      </w:pPr>
      <w:r>
        <w:lastRenderedPageBreak/>
        <w:t xml:space="preserve">O MLC650 foi projetado para ser transportado com facilidade para qualquer lugar do mundo com o peso e a dimensão dos seus componentes otimizados. Ele conta com um módulo de transporte removível de mastro móvel e seus insertos da lança são projetados para permitir que os insertos do jib oscilante sejam transportados junto com ele, o que reduz os custos de transporte. </w:t>
      </w:r>
    </w:p>
    <w:p w14:paraId="52D9B2A9" w14:textId="77777777" w:rsidR="00E63BCD" w:rsidRDefault="00E63BCD" w:rsidP="006D6E7A">
      <w:pPr>
        <w:pStyle w:val="BodyText"/>
        <w:ind w:left="0"/>
      </w:pPr>
    </w:p>
    <w:p w14:paraId="04A7E3C0" w14:textId="08CE525A" w:rsidR="000B04E6" w:rsidRDefault="000B04E6" w:rsidP="006D6E7A">
      <w:pPr>
        <w:pStyle w:val="BodyText"/>
        <w:ind w:left="0"/>
        <w:rPr>
          <w:b/>
        </w:rPr>
      </w:pPr>
      <w:r>
        <w:rPr>
          <w:b/>
        </w:rPr>
        <w:t>Utilização aprimorada</w:t>
      </w:r>
    </w:p>
    <w:p w14:paraId="37D8F4DF" w14:textId="77777777" w:rsidR="000B04E6" w:rsidRDefault="000B04E6" w:rsidP="006D6E7A">
      <w:pPr>
        <w:pStyle w:val="BodyText"/>
        <w:ind w:left="0"/>
      </w:pPr>
    </w:p>
    <w:p w14:paraId="1936EABA" w14:textId="77777777" w:rsidR="007713BA" w:rsidRDefault="000B04E6" w:rsidP="006D6E7A">
      <w:pPr>
        <w:pStyle w:val="BodyText"/>
        <w:ind w:left="0"/>
        <w:rPr>
          <w:szCs w:val="21"/>
        </w:rPr>
      </w:pPr>
      <w:r>
        <w:t>A Manitowoc projetou diversos aprimoramentos que devem ser usados em conjunto com o acessório VPC-MAX. Com seus 110 m de lança principal e os 101 m de jib oscilante, o MLC650 pode atingir um comprimento total configurável de 211 m. Além do aumento no comprimento, o VPC-MAX amplia significativamente as capacidades, tudo dentro da estrutura da configuração mais ideal para locais de trabalho no mercado.</w:t>
      </w:r>
    </w:p>
    <w:p w14:paraId="6AD7A1A2" w14:textId="77777777" w:rsidR="007713BA" w:rsidRDefault="007713BA" w:rsidP="006D6E7A">
      <w:pPr>
        <w:pStyle w:val="BodyText"/>
        <w:ind w:left="0"/>
        <w:rPr>
          <w:szCs w:val="21"/>
        </w:rPr>
      </w:pPr>
    </w:p>
    <w:p w14:paraId="6D60A94D" w14:textId="77777777" w:rsidR="002550EA" w:rsidRDefault="002550EA" w:rsidP="006D6E7A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Outro novo aprimoramento no MLC650 em sua configuração do VPC-MAX é um kit de quatro insertos com insertos da lança de 3,5 m de largura que aumentam o comprimento da lança e resultam em alturas mais elevadas da ponta e em capacidades maiores. Com o kit de inserto da lança e o VPC-MAX juntos, o MLC650 é capaz de fornecer alcance e capacidade adicionais aos usuários, aumentando a utilização do guindaste além da sua configuração de base — em alguns casos, até 30% a mais de capacidade. </w:t>
      </w:r>
    </w:p>
    <w:p w14:paraId="304BED14" w14:textId="77777777" w:rsidR="002550EA" w:rsidRDefault="002550EA" w:rsidP="006D6E7A">
      <w:pPr>
        <w:rPr>
          <w:rFonts w:ascii="Georgia" w:hAnsi="Georgia"/>
          <w:sz w:val="21"/>
          <w:szCs w:val="21"/>
        </w:rPr>
      </w:pPr>
    </w:p>
    <w:p w14:paraId="6BD2E6B7" w14:textId="77777777" w:rsidR="002550EA" w:rsidRDefault="002550EA" w:rsidP="006D6E7A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“O VPC-MAX com jib oscilante e o novo kit de inserto da lança de 3,5 m de largura foram projetados com um objetivo em mente: fornecer mais utilização além do que a configuração de base do MLC650 é capaz de ter”, afirma Smith. “Por meio da adição do kit de inserto que consiste em apenas insertos — e não aumenta o custo para transportar e erguer o guindaste —, os clientes são capazes de concluir trabalhos que exigem mais requisitos rigorosos de elevação do mesmo tamanho compacto, aumentando seu retorno sobre investimento com esse guindaste.”</w:t>
      </w:r>
    </w:p>
    <w:p w14:paraId="14E9DB24" w14:textId="77777777" w:rsidR="002550EA" w:rsidRDefault="002550EA" w:rsidP="006D6E7A">
      <w:pPr>
        <w:pStyle w:val="BodyText"/>
        <w:ind w:left="0"/>
        <w:rPr>
          <w:szCs w:val="21"/>
        </w:rPr>
      </w:pPr>
    </w:p>
    <w:p w14:paraId="6A88B3D7" w14:textId="422AF10D" w:rsidR="002550EA" w:rsidRPr="0056799C" w:rsidRDefault="002550EA" w:rsidP="006D6E7A">
      <w:pPr>
        <w:pStyle w:val="BodyText"/>
        <w:ind w:left="0"/>
        <w:rPr>
          <w:szCs w:val="21"/>
        </w:rPr>
      </w:pPr>
      <w:r>
        <w:t xml:space="preserve">O MLC650 utiliza a tecnologia de conexão patenteada FACT e é operado pelo CCS (Sistema de controle de guindaste) da Manitowoc, um sistema operacional padrão que abrange diversos modelos de guindaste em diferentes linhas de produto. O CCS permite a configuração rápida e fácil para o operador. </w:t>
      </w:r>
    </w:p>
    <w:p w14:paraId="19682F0D" w14:textId="77777777" w:rsidR="002550EA" w:rsidRDefault="002550EA" w:rsidP="006D6E7A">
      <w:pPr>
        <w:pStyle w:val="BodyText"/>
        <w:ind w:left="0"/>
      </w:pPr>
    </w:p>
    <w:p w14:paraId="4CE1C76F" w14:textId="77777777" w:rsidR="009D1973" w:rsidRDefault="009D1973" w:rsidP="006D6E7A">
      <w:pPr>
        <w:pStyle w:val="BodyText"/>
        <w:ind w:left="0"/>
      </w:pPr>
      <w:r>
        <w:t>“O MLC650 com VPC-MAX é um dos guindastes de esteira mais potentes e flexíveis do mercado atualmente”, conta Smith. “O guindaste e suas tecnologias são verdadeiros aspectos inovadores quanto ao aumento das eficiências, capacidades e retorno sobre investimento. Estamos extremamente orgulhosos de ter esse guindaste na CONEXPO 2017.”</w:t>
      </w:r>
    </w:p>
    <w:p w14:paraId="0CACD2A1" w14:textId="77777777" w:rsidR="009D1973" w:rsidRDefault="009D1973" w:rsidP="006D6E7A"/>
    <w:p w14:paraId="5D193424" w14:textId="77777777" w:rsidR="00D67A75" w:rsidRDefault="00D67A75" w:rsidP="006D6E7A">
      <w:pPr>
        <w:pStyle w:val="BodyText"/>
        <w:ind w:left="0"/>
      </w:pPr>
    </w:p>
    <w:p w14:paraId="2AF23820" w14:textId="77777777" w:rsidR="00A678F4" w:rsidRPr="009A368C" w:rsidRDefault="00A678F4" w:rsidP="006D6E7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-FIM-</w:t>
      </w:r>
    </w:p>
    <w:p w14:paraId="295FDE72" w14:textId="77777777" w:rsidR="00BC06BB" w:rsidRDefault="00BC06BB" w:rsidP="006D6E7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5DE58571" w14:textId="77777777" w:rsidR="00D979CB" w:rsidRPr="00D67A75" w:rsidRDefault="00D979CB" w:rsidP="006D6E7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493D2B93" w14:textId="77777777" w:rsidR="007B2603" w:rsidRPr="009F4E72" w:rsidRDefault="007B2603" w:rsidP="006D6E7A">
      <w:pPr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 w:rsidRPr="009F4E72">
        <w:rPr>
          <w:rFonts w:ascii="Verdana" w:hAnsi="Verdana"/>
          <w:color w:val="ED1C2A"/>
          <w:sz w:val="18"/>
          <w:szCs w:val="18"/>
        </w:rPr>
        <w:t xml:space="preserve">CONTATO </w:t>
      </w:r>
      <w:r w:rsidRPr="009F4E72">
        <w:rPr>
          <w:rFonts w:ascii="Verdana" w:hAnsi="Verdana"/>
          <w:sz w:val="18"/>
          <w:szCs w:val="18"/>
        </w:rPr>
        <w:tab/>
      </w:r>
      <w:r w:rsidRPr="009F4E72">
        <w:rPr>
          <w:rFonts w:ascii="Verdana" w:hAnsi="Verdana"/>
          <w:sz w:val="18"/>
          <w:szCs w:val="18"/>
        </w:rPr>
        <w:tab/>
      </w:r>
      <w:r w:rsidRPr="009F4E72">
        <w:rPr>
          <w:rFonts w:ascii="Verdana" w:hAnsi="Verdana"/>
          <w:sz w:val="18"/>
          <w:szCs w:val="18"/>
        </w:rPr>
        <w:tab/>
      </w:r>
      <w:r w:rsidRPr="009F4E72">
        <w:rPr>
          <w:rFonts w:ascii="Verdana" w:hAnsi="Verdana"/>
          <w:sz w:val="18"/>
          <w:szCs w:val="18"/>
        </w:rPr>
        <w:tab/>
      </w:r>
    </w:p>
    <w:p w14:paraId="4ABD72FB" w14:textId="77777777" w:rsidR="007B2603" w:rsidRPr="009F4E72" w:rsidRDefault="007B2603" w:rsidP="006D6E7A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9F4E72">
        <w:rPr>
          <w:rFonts w:ascii="Verdana" w:hAnsi="Verdana"/>
          <w:b/>
          <w:color w:val="41525C"/>
          <w:sz w:val="18"/>
          <w:szCs w:val="18"/>
        </w:rPr>
        <w:t>Amy Marten</w:t>
      </w:r>
      <w:r w:rsidRPr="009F4E72">
        <w:rPr>
          <w:rFonts w:ascii="Verdana" w:hAnsi="Verdana"/>
          <w:sz w:val="18"/>
          <w:szCs w:val="18"/>
        </w:rPr>
        <w:tab/>
      </w:r>
      <w:r w:rsidRPr="009F4E72">
        <w:rPr>
          <w:rFonts w:ascii="Verdana" w:hAnsi="Verdana"/>
          <w:b/>
          <w:color w:val="41525C"/>
          <w:sz w:val="18"/>
          <w:szCs w:val="18"/>
        </w:rPr>
        <w:t>Damian Joseph</w:t>
      </w:r>
    </w:p>
    <w:p w14:paraId="60F0D316" w14:textId="77777777" w:rsidR="007B2603" w:rsidRPr="009F4E72" w:rsidRDefault="007B2603" w:rsidP="006D6E7A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9F4E72">
        <w:rPr>
          <w:rFonts w:ascii="Verdana" w:hAnsi="Verdana"/>
          <w:color w:val="41525C"/>
          <w:sz w:val="18"/>
          <w:szCs w:val="18"/>
        </w:rPr>
        <w:t>Manitowoc</w:t>
      </w:r>
      <w:r w:rsidRPr="009F4E72">
        <w:rPr>
          <w:rFonts w:ascii="Verdana" w:hAnsi="Verdana"/>
          <w:sz w:val="18"/>
          <w:szCs w:val="18"/>
        </w:rPr>
        <w:tab/>
      </w:r>
      <w:r w:rsidRPr="009F4E72">
        <w:rPr>
          <w:rFonts w:ascii="Verdana" w:hAnsi="Verdana"/>
          <w:color w:val="41525C"/>
          <w:sz w:val="18"/>
          <w:szCs w:val="18"/>
        </w:rPr>
        <w:t>SE10</w:t>
      </w:r>
    </w:p>
    <w:p w14:paraId="11DECCE9" w14:textId="77777777" w:rsidR="007B2603" w:rsidRPr="009F4E72" w:rsidRDefault="007B2603" w:rsidP="006D6E7A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9F4E72">
        <w:rPr>
          <w:rFonts w:ascii="Verdana" w:hAnsi="Verdana"/>
          <w:color w:val="41525C"/>
          <w:sz w:val="18"/>
          <w:szCs w:val="18"/>
        </w:rPr>
        <w:t>T +1 920 683 6345</w:t>
      </w:r>
      <w:r w:rsidRPr="009F4E72">
        <w:rPr>
          <w:rFonts w:ascii="Verdana" w:hAnsi="Verdana"/>
          <w:sz w:val="18"/>
          <w:szCs w:val="18"/>
        </w:rPr>
        <w:tab/>
      </w:r>
      <w:r w:rsidRPr="009F4E72">
        <w:rPr>
          <w:rFonts w:ascii="Verdana" w:hAnsi="Verdana"/>
          <w:color w:val="41525C"/>
          <w:sz w:val="18"/>
          <w:szCs w:val="18"/>
        </w:rPr>
        <w:t>T +1 312 548 8441</w:t>
      </w:r>
    </w:p>
    <w:p w14:paraId="2B67B8EC" w14:textId="10EA58C7" w:rsidR="007B2603" w:rsidRPr="009F4E72" w:rsidRDefault="00766BC8" w:rsidP="006D6E7A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>
        <w:r w:rsidR="00B13766" w:rsidRPr="009F4E72">
          <w:rPr>
            <w:rStyle w:val="Hyperlink"/>
            <w:rFonts w:ascii="Verdana" w:hAnsi="Verdana"/>
            <w:color w:val="41525C"/>
            <w:sz w:val="18"/>
            <w:szCs w:val="18"/>
          </w:rPr>
          <w:t>amy.marten@manitowoc.com</w:t>
        </w:r>
      </w:hyperlink>
      <w:r w:rsidR="00B13766" w:rsidRPr="009F4E72">
        <w:rPr>
          <w:rFonts w:ascii="Verdana" w:hAnsi="Verdana"/>
          <w:sz w:val="18"/>
          <w:szCs w:val="18"/>
        </w:rPr>
        <w:tab/>
      </w:r>
      <w:hyperlink r:id="rId10">
        <w:r w:rsidR="009F4E72">
          <w:rPr>
            <w:rStyle w:val="Hyperlink"/>
            <w:rFonts w:ascii="Verdana" w:hAnsi="Verdana"/>
            <w:color w:val="41525C"/>
            <w:sz w:val="18"/>
            <w:szCs w:val="18"/>
          </w:rPr>
          <w:t>damian.joseph@se10.com</w:t>
        </w:r>
      </w:hyperlink>
    </w:p>
    <w:p w14:paraId="452E0B01" w14:textId="77777777" w:rsidR="00053C35" w:rsidRPr="009F4E72" w:rsidRDefault="00053C35" w:rsidP="006D6E7A">
      <w:pPr>
        <w:rPr>
          <w:rFonts w:ascii="Verdana" w:hAnsi="Verdana" w:cs="Georgia"/>
          <w:sz w:val="18"/>
          <w:szCs w:val="18"/>
        </w:rPr>
      </w:pPr>
    </w:p>
    <w:p w14:paraId="1268F3F7" w14:textId="77777777" w:rsidR="00D4675D" w:rsidRPr="009F4E72" w:rsidRDefault="00D4675D" w:rsidP="006D6E7A">
      <w:pPr>
        <w:rPr>
          <w:rFonts w:ascii="Verdana" w:hAnsi="Verdana" w:cs="Arial"/>
          <w:sz w:val="18"/>
          <w:szCs w:val="18"/>
        </w:rPr>
      </w:pPr>
    </w:p>
    <w:p w14:paraId="5F6412F6" w14:textId="77777777" w:rsidR="009D2661" w:rsidRPr="009F4E72" w:rsidRDefault="00B71480" w:rsidP="006D6E7A">
      <w:pPr>
        <w:rPr>
          <w:rFonts w:ascii="Verdana" w:hAnsi="Verdana"/>
          <w:sz w:val="18"/>
          <w:szCs w:val="18"/>
        </w:rPr>
      </w:pPr>
      <w:r w:rsidRPr="009F4E72">
        <w:rPr>
          <w:rFonts w:ascii="Verdana" w:hAnsi="Verdana"/>
          <w:color w:val="ED1C2A"/>
          <w:sz w:val="18"/>
          <w:szCs w:val="18"/>
        </w:rPr>
        <w:t>SOBRE A THE MANITOWOC COMPANY, INC.</w:t>
      </w:r>
      <w:r w:rsidRPr="009F4E72">
        <w:rPr>
          <w:rFonts w:ascii="Verdana" w:hAnsi="Verdana"/>
          <w:sz w:val="18"/>
          <w:szCs w:val="18"/>
        </w:rPr>
        <w:t xml:space="preserve"> </w:t>
      </w:r>
      <w:r w:rsidRPr="009F4E72">
        <w:rPr>
          <w:rFonts w:ascii="Verdana" w:hAnsi="Verdana"/>
          <w:sz w:val="18"/>
          <w:szCs w:val="18"/>
        </w:rPr>
        <w:br/>
      </w:r>
      <w:r w:rsidRPr="009F4E72">
        <w:rPr>
          <w:rFonts w:ascii="Verdana" w:hAnsi="Verdana"/>
          <w:color w:val="41525C"/>
          <w:sz w:val="18"/>
          <w:szCs w:val="18"/>
        </w:rPr>
        <w:t xml:space="preserve">Fundada em 1902, a The Manitowoc Company, Inc. é uma fabricante de guindastes e soluções de elevação com instalações de fabricação, distribuição e serviços em 20 países.  A Manitowoc é </w:t>
      </w:r>
      <w:r w:rsidRPr="009F4E72">
        <w:rPr>
          <w:rFonts w:ascii="Verdana" w:hAnsi="Verdana"/>
          <w:color w:val="41525C"/>
          <w:sz w:val="18"/>
          <w:szCs w:val="18"/>
        </w:rPr>
        <w:lastRenderedPageBreak/>
        <w:t>reconhecida como uma das grandes inovadoras e fornecedoras de guindastes de esteira, guindastes de torre e guindastes móveis para o setor da construção pesada. Os produtos da empresa são complementados por uma série de serviços de suporte a produtos pós-venda. Em 2015, a receita da Manitowoc totalizou US$ 1,9 bilhão, sendo que mais da metade foi gerada fora dos Estados Unidos.</w:t>
      </w:r>
    </w:p>
    <w:p w14:paraId="1D38451B" w14:textId="77777777" w:rsidR="00B71480" w:rsidRPr="009F4E72" w:rsidRDefault="00B71480" w:rsidP="006D6E7A">
      <w:pPr>
        <w:rPr>
          <w:rFonts w:ascii="Verdana" w:hAnsi="Verdana"/>
          <w:sz w:val="18"/>
          <w:szCs w:val="18"/>
        </w:rPr>
      </w:pPr>
    </w:p>
    <w:p w14:paraId="12BFD934" w14:textId="77777777" w:rsidR="00A678F4" w:rsidRPr="009F4E72" w:rsidRDefault="00A678F4" w:rsidP="006D6E7A">
      <w:pPr>
        <w:rPr>
          <w:rFonts w:ascii="Verdana" w:hAnsi="Verdana"/>
          <w:color w:val="41525C"/>
          <w:sz w:val="18"/>
          <w:szCs w:val="18"/>
        </w:rPr>
      </w:pPr>
    </w:p>
    <w:p w14:paraId="64FC62CD" w14:textId="77777777" w:rsidR="00A678F4" w:rsidRPr="009F4E72" w:rsidRDefault="00A678F4" w:rsidP="006D6E7A">
      <w:pPr>
        <w:rPr>
          <w:rFonts w:ascii="Verdana" w:hAnsi="Verdana"/>
          <w:sz w:val="18"/>
          <w:szCs w:val="18"/>
        </w:rPr>
      </w:pPr>
      <w:r w:rsidRPr="009F4E72">
        <w:rPr>
          <w:rFonts w:ascii="Verdana" w:hAnsi="Verdana"/>
          <w:color w:val="ED1C2A"/>
          <w:sz w:val="18"/>
          <w:szCs w:val="18"/>
        </w:rPr>
        <w:t>MANITOWOC CRANES</w:t>
      </w:r>
    </w:p>
    <w:p w14:paraId="4167342E" w14:textId="77777777" w:rsidR="00A678F4" w:rsidRPr="009F4E72" w:rsidRDefault="00A678F4" w:rsidP="006D6E7A">
      <w:pPr>
        <w:rPr>
          <w:rFonts w:ascii="Verdana" w:hAnsi="Verdana"/>
          <w:sz w:val="18"/>
          <w:szCs w:val="18"/>
        </w:rPr>
      </w:pPr>
      <w:r w:rsidRPr="009F4E72">
        <w:rPr>
          <w:rFonts w:ascii="Verdana" w:hAnsi="Verdana"/>
          <w:color w:val="41525C"/>
          <w:sz w:val="18"/>
          <w:szCs w:val="18"/>
        </w:rPr>
        <w:t>2401 South 30</w:t>
      </w:r>
      <w:r w:rsidRPr="009F4E72">
        <w:rPr>
          <w:rFonts w:ascii="Verdana" w:hAnsi="Verdana"/>
          <w:color w:val="41525C"/>
          <w:sz w:val="18"/>
          <w:szCs w:val="18"/>
          <w:vertAlign w:val="superscript"/>
        </w:rPr>
        <w:t>th</w:t>
      </w:r>
      <w:r w:rsidRPr="009F4E72">
        <w:rPr>
          <w:rFonts w:ascii="Verdana" w:hAnsi="Verdana"/>
          <w:color w:val="41525C"/>
          <w:sz w:val="18"/>
          <w:szCs w:val="18"/>
        </w:rPr>
        <w:t xml:space="preserve"> Street - PO Box 70</w:t>
      </w:r>
      <w:r w:rsidRPr="009F4E72">
        <w:rPr>
          <w:rFonts w:ascii="Verdana" w:hAnsi="Verdana"/>
          <w:sz w:val="18"/>
          <w:szCs w:val="18"/>
        </w:rPr>
        <w:t xml:space="preserve"> - </w:t>
      </w:r>
      <w:bookmarkStart w:id="0" w:name="_GoBack"/>
      <w:bookmarkEnd w:id="0"/>
      <w:r w:rsidRPr="009F4E72">
        <w:rPr>
          <w:rFonts w:ascii="Verdana" w:hAnsi="Verdana"/>
          <w:color w:val="41525C"/>
          <w:sz w:val="18"/>
          <w:szCs w:val="18"/>
        </w:rPr>
        <w:t>Manitowoc, WI 54221-0070, EUA</w:t>
      </w:r>
    </w:p>
    <w:p w14:paraId="2F499D28" w14:textId="77777777" w:rsidR="00A678F4" w:rsidRPr="009F4E72" w:rsidRDefault="00A678F4" w:rsidP="006D6E7A">
      <w:pPr>
        <w:rPr>
          <w:rFonts w:ascii="Verdana" w:hAnsi="Verdana"/>
          <w:sz w:val="18"/>
          <w:szCs w:val="18"/>
        </w:rPr>
      </w:pPr>
      <w:r w:rsidRPr="009F4E72">
        <w:rPr>
          <w:rFonts w:ascii="Verdana" w:hAnsi="Verdana"/>
          <w:color w:val="41525C"/>
          <w:sz w:val="18"/>
          <w:szCs w:val="18"/>
        </w:rPr>
        <w:t>T: +1 920 684 6621</w:t>
      </w:r>
    </w:p>
    <w:p w14:paraId="361ED635" w14:textId="77777777" w:rsidR="00587442" w:rsidRPr="009F4E72" w:rsidRDefault="00766BC8" w:rsidP="006D6E7A">
      <w:pPr>
        <w:rPr>
          <w:rStyle w:val="Hyperlink"/>
          <w:rFonts w:ascii="Verdana" w:hAnsi="Verdana"/>
          <w:b/>
          <w:color w:val="41525C"/>
          <w:sz w:val="18"/>
          <w:szCs w:val="18"/>
        </w:rPr>
      </w:pPr>
      <w:hyperlink r:id="rId11">
        <w:r w:rsidR="00B13766" w:rsidRPr="009F4E72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B13766" w:rsidRPr="009F4E72">
        <w:rPr>
          <w:rFonts w:ascii="Verdana" w:hAnsi="Verdana"/>
          <w:color w:val="41525C"/>
          <w:sz w:val="18"/>
          <w:szCs w:val="18"/>
        </w:rPr>
        <w:softHyphen/>
      </w:r>
    </w:p>
    <w:p w14:paraId="580C7E74" w14:textId="77777777" w:rsidR="00B631D6" w:rsidRPr="009F4E72" w:rsidRDefault="00B631D6" w:rsidP="006D6E7A">
      <w:pPr>
        <w:rPr>
          <w:rFonts w:ascii="Verdana" w:hAnsi="Verdana"/>
          <w:sz w:val="18"/>
          <w:szCs w:val="18"/>
        </w:rPr>
      </w:pPr>
    </w:p>
    <w:sectPr w:rsidR="00B631D6" w:rsidRPr="009F4E72" w:rsidSect="006D6E7A">
      <w:headerReference w:type="default" r:id="rId12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E059AC" w14:textId="77777777" w:rsidR="00766BC8" w:rsidRDefault="00766BC8">
      <w:r>
        <w:separator/>
      </w:r>
    </w:p>
  </w:endnote>
  <w:endnote w:type="continuationSeparator" w:id="0">
    <w:p w14:paraId="635444F3" w14:textId="77777777" w:rsidR="00766BC8" w:rsidRDefault="00766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F58D2" w14:textId="77777777" w:rsidR="00766BC8" w:rsidRDefault="00766BC8">
      <w:r>
        <w:separator/>
      </w:r>
    </w:p>
  </w:footnote>
  <w:footnote w:type="continuationSeparator" w:id="0">
    <w:p w14:paraId="710937C3" w14:textId="77777777" w:rsidR="00766BC8" w:rsidRDefault="00766B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6263B" w14:textId="77777777" w:rsidR="005F6127" w:rsidRPr="00CA1D43" w:rsidRDefault="005F6127" w:rsidP="00CA1D43">
    <w:pPr>
      <w:pStyle w:val="BodyText"/>
      <w:ind w:left="0"/>
      <w:rPr>
        <w:rFonts w:ascii="Verdana" w:hAnsi="Verdana"/>
        <w:sz w:val="18"/>
        <w:szCs w:val="18"/>
      </w:rPr>
    </w:pPr>
    <w:r>
      <w:rPr>
        <w:rFonts w:ascii="Verdana" w:hAnsi="Verdana"/>
        <w:sz w:val="18"/>
      </w:rPr>
      <w:t>MLC650 com VPC-MAX na CONEXPO 2017</w:t>
    </w:r>
  </w:p>
  <w:p w14:paraId="3D4558D6" w14:textId="4E088050" w:rsidR="005F6127" w:rsidRPr="00164A29" w:rsidRDefault="006D6E7A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21</w:t>
    </w:r>
    <w:r w:rsidR="005F6127">
      <w:rPr>
        <w:rFonts w:ascii="Verdana" w:hAnsi="Verdana"/>
        <w:color w:val="41525C"/>
        <w:sz w:val="18"/>
      </w:rPr>
      <w:t xml:space="preserve"> de dezembro de 2016</w:t>
    </w:r>
  </w:p>
  <w:p w14:paraId="286DD473" w14:textId="77777777" w:rsidR="005F6127" w:rsidRPr="003E31C0" w:rsidRDefault="005F6127" w:rsidP="00163032">
    <w:pPr>
      <w:spacing w:line="276" w:lineRule="auto"/>
      <w:rPr>
        <w:rFonts w:ascii="Verdana" w:hAnsi="Verdana"/>
        <w:sz w:val="16"/>
        <w:szCs w:val="16"/>
      </w:rPr>
    </w:pPr>
  </w:p>
  <w:p w14:paraId="187BF6ED" w14:textId="77777777" w:rsidR="005F6127" w:rsidRDefault="005F612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567D6"/>
    <w:rsid w:val="000604DE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04E6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4982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16F"/>
    <w:rsid w:val="001C1EAE"/>
    <w:rsid w:val="001C2298"/>
    <w:rsid w:val="001C3608"/>
    <w:rsid w:val="001C582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E73BE"/>
    <w:rsid w:val="001F0832"/>
    <w:rsid w:val="001F17CD"/>
    <w:rsid w:val="001F2A82"/>
    <w:rsid w:val="001F2B54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BE8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47B04"/>
    <w:rsid w:val="00247C60"/>
    <w:rsid w:val="002507C8"/>
    <w:rsid w:val="0025349B"/>
    <w:rsid w:val="00254A5B"/>
    <w:rsid w:val="00254B11"/>
    <w:rsid w:val="00254C55"/>
    <w:rsid w:val="002550EA"/>
    <w:rsid w:val="002559DC"/>
    <w:rsid w:val="00256053"/>
    <w:rsid w:val="00256397"/>
    <w:rsid w:val="00256AB2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0A7"/>
    <w:rsid w:val="0027658A"/>
    <w:rsid w:val="002767C4"/>
    <w:rsid w:val="002821D4"/>
    <w:rsid w:val="002828A7"/>
    <w:rsid w:val="00282DDE"/>
    <w:rsid w:val="002836FE"/>
    <w:rsid w:val="0028404F"/>
    <w:rsid w:val="00285F5F"/>
    <w:rsid w:val="00286843"/>
    <w:rsid w:val="00287E07"/>
    <w:rsid w:val="002909FD"/>
    <w:rsid w:val="0029107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0339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07FD3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2B45"/>
    <w:rsid w:val="00363EDD"/>
    <w:rsid w:val="0036530E"/>
    <w:rsid w:val="003657A3"/>
    <w:rsid w:val="00366A43"/>
    <w:rsid w:val="003700F6"/>
    <w:rsid w:val="00372366"/>
    <w:rsid w:val="00373DC1"/>
    <w:rsid w:val="003741BC"/>
    <w:rsid w:val="00375880"/>
    <w:rsid w:val="00375F1B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01C4"/>
    <w:rsid w:val="003A1CDB"/>
    <w:rsid w:val="003A1EB0"/>
    <w:rsid w:val="003A713C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1C96"/>
    <w:rsid w:val="00413132"/>
    <w:rsid w:val="004138BE"/>
    <w:rsid w:val="00414689"/>
    <w:rsid w:val="00414CF6"/>
    <w:rsid w:val="00415622"/>
    <w:rsid w:val="004200E9"/>
    <w:rsid w:val="00421B87"/>
    <w:rsid w:val="00421D72"/>
    <w:rsid w:val="00422497"/>
    <w:rsid w:val="00422FCF"/>
    <w:rsid w:val="00423DAE"/>
    <w:rsid w:val="00423EC5"/>
    <w:rsid w:val="00426B72"/>
    <w:rsid w:val="00433445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13B0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4D26"/>
    <w:rsid w:val="004D6751"/>
    <w:rsid w:val="004E1FEC"/>
    <w:rsid w:val="004E202B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6799C"/>
    <w:rsid w:val="00567A37"/>
    <w:rsid w:val="00571D98"/>
    <w:rsid w:val="005735A5"/>
    <w:rsid w:val="0058286C"/>
    <w:rsid w:val="00582DA3"/>
    <w:rsid w:val="00583335"/>
    <w:rsid w:val="00583F66"/>
    <w:rsid w:val="0058741B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4F18"/>
    <w:rsid w:val="005A55B5"/>
    <w:rsid w:val="005A76FC"/>
    <w:rsid w:val="005B0364"/>
    <w:rsid w:val="005B173B"/>
    <w:rsid w:val="005B2E6C"/>
    <w:rsid w:val="005B38B4"/>
    <w:rsid w:val="005B461B"/>
    <w:rsid w:val="005B61A5"/>
    <w:rsid w:val="005C02A6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038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127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35E85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2B37"/>
    <w:rsid w:val="006C68B4"/>
    <w:rsid w:val="006C78FA"/>
    <w:rsid w:val="006D4A75"/>
    <w:rsid w:val="006D5FC0"/>
    <w:rsid w:val="006D6E7A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07DC0"/>
    <w:rsid w:val="00711BD1"/>
    <w:rsid w:val="0071309E"/>
    <w:rsid w:val="00714D13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4F61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5746F"/>
    <w:rsid w:val="007615C1"/>
    <w:rsid w:val="0076492F"/>
    <w:rsid w:val="0076520B"/>
    <w:rsid w:val="00765EB1"/>
    <w:rsid w:val="00766BC8"/>
    <w:rsid w:val="00770902"/>
    <w:rsid w:val="00770E77"/>
    <w:rsid w:val="007713BA"/>
    <w:rsid w:val="00776536"/>
    <w:rsid w:val="007770F9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19F7"/>
    <w:rsid w:val="007B2603"/>
    <w:rsid w:val="007B6CB5"/>
    <w:rsid w:val="007C0883"/>
    <w:rsid w:val="007C23D2"/>
    <w:rsid w:val="007C2813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3487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2EC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3A5B"/>
    <w:rsid w:val="0086428A"/>
    <w:rsid w:val="00870444"/>
    <w:rsid w:val="00870581"/>
    <w:rsid w:val="008716C0"/>
    <w:rsid w:val="00872AB6"/>
    <w:rsid w:val="00875A32"/>
    <w:rsid w:val="00875B28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B7EE9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58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4352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13F"/>
    <w:rsid w:val="00960384"/>
    <w:rsid w:val="00963664"/>
    <w:rsid w:val="00964B07"/>
    <w:rsid w:val="00965B0C"/>
    <w:rsid w:val="00966644"/>
    <w:rsid w:val="00966829"/>
    <w:rsid w:val="009704D8"/>
    <w:rsid w:val="00970DE1"/>
    <w:rsid w:val="009760CA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3930"/>
    <w:rsid w:val="009A6D13"/>
    <w:rsid w:val="009A6E06"/>
    <w:rsid w:val="009A721E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713"/>
    <w:rsid w:val="009C79E2"/>
    <w:rsid w:val="009D14F9"/>
    <w:rsid w:val="009D1973"/>
    <w:rsid w:val="009D2661"/>
    <w:rsid w:val="009D3803"/>
    <w:rsid w:val="009D5792"/>
    <w:rsid w:val="009E0265"/>
    <w:rsid w:val="009E0C7A"/>
    <w:rsid w:val="009E3A03"/>
    <w:rsid w:val="009E4B9E"/>
    <w:rsid w:val="009E73DE"/>
    <w:rsid w:val="009E7DC0"/>
    <w:rsid w:val="009E7E4A"/>
    <w:rsid w:val="009F02B6"/>
    <w:rsid w:val="009F0D22"/>
    <w:rsid w:val="009F4E72"/>
    <w:rsid w:val="009F5917"/>
    <w:rsid w:val="009F7FC8"/>
    <w:rsid w:val="00A02113"/>
    <w:rsid w:val="00A02582"/>
    <w:rsid w:val="00A03DD6"/>
    <w:rsid w:val="00A045E4"/>
    <w:rsid w:val="00A05E5E"/>
    <w:rsid w:val="00A06DE5"/>
    <w:rsid w:val="00A074A7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B3EA5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4D56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4AA5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3766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973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488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102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5E2A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4874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C23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0AAD"/>
    <w:rsid w:val="00C914A9"/>
    <w:rsid w:val="00C91672"/>
    <w:rsid w:val="00C94C6D"/>
    <w:rsid w:val="00C9570C"/>
    <w:rsid w:val="00C9681B"/>
    <w:rsid w:val="00C971C5"/>
    <w:rsid w:val="00CA0621"/>
    <w:rsid w:val="00CA0F6F"/>
    <w:rsid w:val="00CA1D43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6E"/>
    <w:rsid w:val="00CE4FC1"/>
    <w:rsid w:val="00CE63D9"/>
    <w:rsid w:val="00CF0D73"/>
    <w:rsid w:val="00CF2CA8"/>
    <w:rsid w:val="00CF331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2722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67A75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83CD9"/>
    <w:rsid w:val="00D92D35"/>
    <w:rsid w:val="00D93293"/>
    <w:rsid w:val="00D936B8"/>
    <w:rsid w:val="00D9635A"/>
    <w:rsid w:val="00D97230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BE4"/>
    <w:rsid w:val="00DC2E6A"/>
    <w:rsid w:val="00DC35C5"/>
    <w:rsid w:val="00DC3691"/>
    <w:rsid w:val="00DC6432"/>
    <w:rsid w:val="00DD01F4"/>
    <w:rsid w:val="00DD107F"/>
    <w:rsid w:val="00DD11A3"/>
    <w:rsid w:val="00DD1469"/>
    <w:rsid w:val="00DD1D2B"/>
    <w:rsid w:val="00DD3207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1FA3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63BCD"/>
    <w:rsid w:val="00E74BB6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41A6"/>
    <w:rsid w:val="00E95776"/>
    <w:rsid w:val="00E95820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4BA1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3E16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3C9"/>
    <w:rsid w:val="00F704D3"/>
    <w:rsid w:val="00F72D1A"/>
    <w:rsid w:val="00F74D7C"/>
    <w:rsid w:val="00F77C4E"/>
    <w:rsid w:val="00F77DB2"/>
    <w:rsid w:val="00F80A3F"/>
    <w:rsid w:val="00F82331"/>
    <w:rsid w:val="00F824E1"/>
    <w:rsid w:val="00F82E1C"/>
    <w:rsid w:val="00F845B2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79F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C6E99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CE46EB"/>
  <w15:docId w15:val="{1C9E7B2C-C95B-48D5-95E6-4FC29D234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032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3258"/>
    <w:rPr>
      <w:rFonts w:ascii="Courier New" w:hAnsi="Courier New" w:cs="Courier New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nitowoc.com/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mailto:damian.joseph@se1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445542-1202-A34D-B24E-0A42B8E8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982</Words>
  <Characters>5603</Characters>
  <Application>Microsoft Macintosh Word</Application>
  <DocSecurity>0</DocSecurity>
  <Lines>46</Lines>
  <Paragraphs>13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Chris Basco</cp:lastModifiedBy>
  <cp:revision>6</cp:revision>
  <cp:lastPrinted>2016-03-31T09:45:00Z</cp:lastPrinted>
  <dcterms:created xsi:type="dcterms:W3CDTF">2016-11-23T17:11:00Z</dcterms:created>
  <dcterms:modified xsi:type="dcterms:W3CDTF">2016-12-21T00:46:00Z</dcterms:modified>
</cp:coreProperties>
</file>