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B49127" w14:textId="6AF3005B" w:rsidR="0092578F" w:rsidRDefault="00F10EEB" w:rsidP="00F10EEB">
      <w:pPr>
        <w:tabs>
          <w:tab w:val="left" w:pos="6096"/>
        </w:tabs>
        <w:jc w:val="right"/>
        <w:rPr>
          <w:rFonts w:ascii="Verdana" w:hAnsi="Verdana"/>
          <w:color w:val="ED1C2A"/>
          <w:sz w:val="30"/>
          <w:szCs w:val="30"/>
        </w:rPr>
      </w:pPr>
      <w:r w:rsidRPr="00685258">
        <w:rPr>
          <w:rFonts w:ascii="Georgia" w:hAnsi="Georgia"/>
          <w:noProof/>
          <w:sz w:val="21"/>
          <w:szCs w:val="21"/>
          <w:lang w:val="en-US" w:eastAsia="en-US" w:bidi="ar-SA"/>
        </w:rPr>
        <w:drawing>
          <wp:anchor distT="0" distB="0" distL="114300" distR="114300" simplePos="0" relativeHeight="251659264" behindDoc="0" locked="0" layoutInCell="1" allowOverlap="1" wp14:anchorId="076190FB" wp14:editId="4503B2A4">
            <wp:simplePos x="0" y="0"/>
            <wp:positionH relativeFrom="column">
              <wp:posOffset>0</wp:posOffset>
            </wp:positionH>
            <wp:positionV relativeFrom="paragraph">
              <wp:posOffset>-635</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9">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00F0500E">
        <w:rPr>
          <w:rFonts w:ascii="Verdana" w:hAnsi="Verdana"/>
          <w:color w:val="ED1C2A"/>
          <w:sz w:val="30"/>
        </w:rPr>
        <w:t xml:space="preserve">         </w:t>
      </w:r>
      <w:r w:rsidR="00F22EA4">
        <w:rPr>
          <w:rFonts w:ascii="Verdana" w:hAnsi="Verdana"/>
          <w:color w:val="ED1C2A"/>
          <w:sz w:val="30"/>
        </w:rPr>
        <w:t>COMMUNIQUÉ DE PRESSE</w:t>
      </w:r>
    </w:p>
    <w:p w14:paraId="5D3157BD" w14:textId="33A27445" w:rsidR="0092578F" w:rsidRPr="00164A29" w:rsidRDefault="00647899" w:rsidP="00F10EEB">
      <w:pPr>
        <w:jc w:val="right"/>
        <w:rPr>
          <w:rFonts w:ascii="Verdana" w:hAnsi="Verdana"/>
          <w:color w:val="ED1C2A"/>
          <w:sz w:val="18"/>
          <w:szCs w:val="18"/>
        </w:rPr>
      </w:pPr>
      <w:proofErr w:type="spellStart"/>
      <w:r>
        <w:rPr>
          <w:rFonts w:ascii="Verdana" w:hAnsi="Verdana"/>
          <w:color w:val="41525C"/>
          <w:sz w:val="18"/>
        </w:rPr>
        <w:t>Ottobre</w:t>
      </w:r>
      <w:proofErr w:type="spellEnd"/>
      <w:r>
        <w:rPr>
          <w:rFonts w:ascii="Verdana" w:hAnsi="Verdana"/>
          <w:color w:val="41525C"/>
          <w:sz w:val="18"/>
        </w:rPr>
        <w:t xml:space="preserve"> 03</w:t>
      </w:r>
      <w:r w:rsidR="000C1C58">
        <w:rPr>
          <w:rFonts w:ascii="Verdana" w:hAnsi="Verdana"/>
          <w:color w:val="41525C"/>
          <w:sz w:val="18"/>
        </w:rPr>
        <w:t>, 2016</w:t>
      </w:r>
    </w:p>
    <w:p w14:paraId="48FFCDF1" w14:textId="154AA044" w:rsidR="00164A29" w:rsidRDefault="00164A29" w:rsidP="00FD3526">
      <w:pPr>
        <w:rPr>
          <w:rFonts w:ascii="Verdana" w:hAnsi="Verdana"/>
          <w:color w:val="ED1C2A"/>
          <w:sz w:val="30"/>
          <w:szCs w:val="30"/>
        </w:rPr>
      </w:pPr>
    </w:p>
    <w:p w14:paraId="188C800D" w14:textId="77777777" w:rsidR="007523FB" w:rsidRPr="003E31C0" w:rsidRDefault="007523FB" w:rsidP="00FD3526">
      <w:pPr>
        <w:tabs>
          <w:tab w:val="left" w:pos="4111"/>
          <w:tab w:val="left" w:pos="7371"/>
        </w:tabs>
        <w:jc w:val="center"/>
        <w:rPr>
          <w:rFonts w:ascii="Verdana" w:hAnsi="Verdana"/>
          <w:b/>
          <w:color w:val="41525C"/>
          <w:sz w:val="16"/>
          <w:szCs w:val="16"/>
        </w:rPr>
      </w:pPr>
      <w:r>
        <w:rPr>
          <w:rFonts w:ascii="Verdana" w:hAnsi="Verdana"/>
          <w:color w:val="41525C"/>
          <w:sz w:val="16"/>
        </w:rPr>
        <w:t xml:space="preserve"> </w:t>
      </w:r>
    </w:p>
    <w:p w14:paraId="611942F8" w14:textId="77777777" w:rsidR="00506C1D" w:rsidRDefault="00506C1D" w:rsidP="00FD3526">
      <w:pPr>
        <w:tabs>
          <w:tab w:val="left" w:pos="6096"/>
        </w:tabs>
        <w:rPr>
          <w:rFonts w:ascii="Verdana" w:hAnsi="Verdana"/>
          <w:color w:val="ED1C2A"/>
          <w:sz w:val="30"/>
          <w:szCs w:val="30"/>
        </w:rPr>
      </w:pPr>
    </w:p>
    <w:p w14:paraId="212B128A" w14:textId="77777777" w:rsidR="00163032" w:rsidRDefault="00163032" w:rsidP="00FD3526">
      <w:pPr>
        <w:tabs>
          <w:tab w:val="left" w:pos="6096"/>
        </w:tabs>
        <w:rPr>
          <w:rFonts w:ascii="Verdana" w:hAnsi="Verdana"/>
          <w:color w:val="ED1C2A"/>
          <w:sz w:val="30"/>
          <w:szCs w:val="30"/>
        </w:rPr>
      </w:pPr>
    </w:p>
    <w:p w14:paraId="63F10D36" w14:textId="77777777" w:rsidR="000C1C58" w:rsidRPr="005D41E4" w:rsidRDefault="000C1C58" w:rsidP="000C1C58">
      <w:pPr>
        <w:rPr>
          <w:rFonts w:ascii="Georgia" w:hAnsi="Georgia"/>
          <w:b/>
          <w:sz w:val="28"/>
          <w:szCs w:val="28"/>
        </w:rPr>
      </w:pPr>
      <w:r w:rsidRPr="00DC60EC">
        <w:rPr>
          <w:rFonts w:ascii="Georgia" w:hAnsi="Georgia"/>
          <w:b/>
          <w:sz w:val="28"/>
          <w:szCs w:val="28"/>
        </w:rPr>
        <w:t xml:space="preserve">Le lancement international de la </w:t>
      </w:r>
      <w:proofErr w:type="spellStart"/>
      <w:r w:rsidRPr="00DC60EC">
        <w:rPr>
          <w:rFonts w:ascii="Georgia" w:hAnsi="Georgia"/>
          <w:b/>
          <w:sz w:val="28"/>
          <w:szCs w:val="28"/>
        </w:rPr>
        <w:t>Hup</w:t>
      </w:r>
      <w:proofErr w:type="spellEnd"/>
      <w:r w:rsidRPr="00DC60EC">
        <w:rPr>
          <w:rFonts w:ascii="Georgia" w:hAnsi="Georgia"/>
          <w:b/>
          <w:sz w:val="28"/>
          <w:szCs w:val="28"/>
        </w:rPr>
        <w:t xml:space="preserve"> 40-30 au sein de la toute </w:t>
      </w:r>
      <w:r w:rsidRPr="005D41E4">
        <w:rPr>
          <w:rFonts w:ascii="Georgia" w:hAnsi="Georgia"/>
          <w:b/>
          <w:sz w:val="28"/>
          <w:szCs w:val="28"/>
        </w:rPr>
        <w:t xml:space="preserve">nouvelle usine de Niella Tanaro </w:t>
      </w:r>
    </w:p>
    <w:p w14:paraId="3194AAD5" w14:textId="77777777" w:rsidR="000C1C58" w:rsidRPr="005D41E4" w:rsidRDefault="000C1C58" w:rsidP="000C1C58">
      <w:pPr>
        <w:rPr>
          <w:rFonts w:ascii="Georgia" w:hAnsi="Georgia"/>
          <w:b/>
          <w:sz w:val="28"/>
          <w:szCs w:val="28"/>
        </w:rPr>
      </w:pPr>
    </w:p>
    <w:p w14:paraId="2F6A7B88" w14:textId="77777777" w:rsidR="000C1C58" w:rsidRPr="005D41E4" w:rsidRDefault="000C1C58" w:rsidP="000C1C58">
      <w:pPr>
        <w:rPr>
          <w:rFonts w:ascii="Georgia" w:hAnsi="Georgia"/>
          <w:sz w:val="21"/>
          <w:szCs w:val="21"/>
        </w:rPr>
      </w:pPr>
      <w:r w:rsidRPr="005D41E4">
        <w:rPr>
          <w:rFonts w:ascii="Georgia" w:hAnsi="Georgia"/>
          <w:sz w:val="21"/>
          <w:szCs w:val="21"/>
        </w:rPr>
        <w:t xml:space="preserve">Manitowoc a accueilli plus de 320 invités au sein de son usine de   Niella Tanaro, en Italie, pour célébrer le lancement de la </w:t>
      </w:r>
      <w:proofErr w:type="spellStart"/>
      <w:r w:rsidRPr="005D41E4">
        <w:rPr>
          <w:rFonts w:ascii="Georgia" w:hAnsi="Georgia"/>
          <w:sz w:val="21"/>
          <w:szCs w:val="21"/>
        </w:rPr>
        <w:t>Hup</w:t>
      </w:r>
      <w:proofErr w:type="spellEnd"/>
      <w:r w:rsidRPr="005D41E4">
        <w:rPr>
          <w:rFonts w:ascii="Georgia" w:hAnsi="Georgia"/>
          <w:sz w:val="21"/>
          <w:szCs w:val="21"/>
        </w:rPr>
        <w:t xml:space="preserve"> 40-30 Potain. La </w:t>
      </w:r>
      <w:proofErr w:type="spellStart"/>
      <w:r w:rsidRPr="005D41E4">
        <w:rPr>
          <w:rFonts w:ascii="Georgia" w:hAnsi="Georgia"/>
          <w:sz w:val="21"/>
          <w:szCs w:val="21"/>
        </w:rPr>
        <w:t>Hup</w:t>
      </w:r>
      <w:proofErr w:type="spellEnd"/>
      <w:r w:rsidRPr="005D41E4">
        <w:rPr>
          <w:rFonts w:ascii="Georgia" w:hAnsi="Georgia"/>
          <w:sz w:val="21"/>
          <w:szCs w:val="21"/>
        </w:rPr>
        <w:t xml:space="preserve"> 40-30 est le second modèle de la gamme des </w:t>
      </w:r>
      <w:proofErr w:type="spellStart"/>
      <w:r w:rsidRPr="005D41E4">
        <w:rPr>
          <w:rFonts w:ascii="Georgia" w:hAnsi="Georgia"/>
          <w:sz w:val="21"/>
          <w:szCs w:val="21"/>
        </w:rPr>
        <w:t>Hup</w:t>
      </w:r>
      <w:proofErr w:type="spellEnd"/>
      <w:r w:rsidRPr="005D41E4">
        <w:rPr>
          <w:rFonts w:ascii="Georgia" w:hAnsi="Georgia"/>
          <w:sz w:val="21"/>
          <w:szCs w:val="21"/>
        </w:rPr>
        <w:t xml:space="preserve">  Potain après la </w:t>
      </w:r>
      <w:proofErr w:type="spellStart"/>
      <w:r w:rsidRPr="005D41E4">
        <w:rPr>
          <w:rFonts w:ascii="Georgia" w:hAnsi="Georgia"/>
          <w:sz w:val="21"/>
          <w:szCs w:val="21"/>
        </w:rPr>
        <w:t>Hup</w:t>
      </w:r>
      <w:proofErr w:type="spellEnd"/>
      <w:r w:rsidRPr="005D41E4">
        <w:rPr>
          <w:rFonts w:ascii="Georgia" w:hAnsi="Georgia"/>
          <w:sz w:val="21"/>
          <w:szCs w:val="21"/>
        </w:rPr>
        <w:t xml:space="preserve"> 32-27, lancée à  </w:t>
      </w:r>
      <w:proofErr w:type="spellStart"/>
      <w:r w:rsidRPr="005D41E4">
        <w:rPr>
          <w:rFonts w:ascii="Georgia" w:hAnsi="Georgia"/>
          <w:sz w:val="21"/>
          <w:szCs w:val="21"/>
        </w:rPr>
        <w:t>bauma</w:t>
      </w:r>
      <w:proofErr w:type="spellEnd"/>
      <w:r w:rsidRPr="005D41E4">
        <w:rPr>
          <w:rFonts w:ascii="Georgia" w:hAnsi="Georgia"/>
          <w:sz w:val="21"/>
          <w:szCs w:val="21"/>
        </w:rPr>
        <w:t xml:space="preserve"> 2016. </w:t>
      </w:r>
    </w:p>
    <w:p w14:paraId="2311D531" w14:textId="77777777" w:rsidR="000C1C58" w:rsidRPr="005D41E4" w:rsidRDefault="000C1C58" w:rsidP="000C1C58">
      <w:pPr>
        <w:rPr>
          <w:rFonts w:ascii="Georgia" w:hAnsi="Georgia"/>
          <w:sz w:val="21"/>
          <w:szCs w:val="21"/>
        </w:rPr>
      </w:pPr>
    </w:p>
    <w:p w14:paraId="7E2C88E5" w14:textId="77777777" w:rsidR="000C1C58" w:rsidRPr="005D41E4" w:rsidRDefault="000C1C58" w:rsidP="000C1C58">
      <w:pPr>
        <w:rPr>
          <w:rFonts w:ascii="Georgia" w:hAnsi="Georgia"/>
          <w:sz w:val="21"/>
          <w:szCs w:val="21"/>
        </w:rPr>
      </w:pPr>
      <w:r w:rsidRPr="005D41E4">
        <w:rPr>
          <w:rFonts w:ascii="Georgia" w:hAnsi="Georgia"/>
          <w:sz w:val="21"/>
          <w:szCs w:val="21"/>
        </w:rPr>
        <w:t xml:space="preserve">Les 29 et 30 septembre, clients et distributeurs se sont rejoints en Italie pour l’événement. Ces invites ont été les premiers à voir la </w:t>
      </w:r>
      <w:proofErr w:type="spellStart"/>
      <w:r w:rsidRPr="005D41E4">
        <w:rPr>
          <w:rFonts w:ascii="Georgia" w:hAnsi="Georgia"/>
          <w:sz w:val="21"/>
          <w:szCs w:val="21"/>
        </w:rPr>
        <w:t>Hup</w:t>
      </w:r>
      <w:proofErr w:type="spellEnd"/>
      <w:r w:rsidRPr="005D41E4">
        <w:rPr>
          <w:rFonts w:ascii="Georgia" w:hAnsi="Georgia"/>
          <w:sz w:val="21"/>
          <w:szCs w:val="21"/>
        </w:rPr>
        <w:t xml:space="preserve"> 40-30 en action, et à participer aux démonstrations  présentant en détail les caractéristiques techniques de la grue. Les visiteurs ont aussi pu réaliser une visite de l’usine de Niella Tanaro, qui vient de réaliser près d’une année de travaux de modernisation des outils industriels.</w:t>
      </w:r>
    </w:p>
    <w:p w14:paraId="0D8CC011" w14:textId="77777777" w:rsidR="000C1C58" w:rsidRPr="005D41E4" w:rsidRDefault="000C1C58" w:rsidP="000C1C58">
      <w:pPr>
        <w:rPr>
          <w:rFonts w:ascii="Georgia" w:hAnsi="Georgia"/>
          <w:sz w:val="21"/>
          <w:szCs w:val="21"/>
        </w:rPr>
      </w:pPr>
    </w:p>
    <w:p w14:paraId="6BB0FDDA" w14:textId="77777777" w:rsidR="000C1C58" w:rsidRPr="005D41E4" w:rsidRDefault="000C1C58" w:rsidP="000C1C58">
      <w:pPr>
        <w:rPr>
          <w:rFonts w:ascii="Georgia" w:hAnsi="Georgia"/>
          <w:b/>
          <w:sz w:val="21"/>
          <w:szCs w:val="21"/>
        </w:rPr>
      </w:pPr>
      <w:r w:rsidRPr="005D41E4">
        <w:rPr>
          <w:rFonts w:ascii="Georgia" w:hAnsi="Georgia"/>
          <w:b/>
          <w:sz w:val="21"/>
          <w:szCs w:val="21"/>
        </w:rPr>
        <w:t xml:space="preserve">Le lancement official de la </w:t>
      </w:r>
      <w:proofErr w:type="spellStart"/>
      <w:r w:rsidRPr="005D41E4">
        <w:rPr>
          <w:rFonts w:ascii="Georgia" w:hAnsi="Georgia"/>
          <w:b/>
          <w:sz w:val="21"/>
          <w:szCs w:val="21"/>
        </w:rPr>
        <w:t>Hup</w:t>
      </w:r>
      <w:proofErr w:type="spellEnd"/>
      <w:r w:rsidRPr="005D41E4">
        <w:rPr>
          <w:rFonts w:ascii="Georgia" w:hAnsi="Georgia"/>
          <w:b/>
          <w:sz w:val="21"/>
          <w:szCs w:val="21"/>
        </w:rPr>
        <w:t xml:space="preserve"> 40-30 </w:t>
      </w:r>
    </w:p>
    <w:p w14:paraId="00077E73" w14:textId="77777777" w:rsidR="000C1C58" w:rsidRPr="005D41E4" w:rsidRDefault="000C1C58" w:rsidP="000C1C58">
      <w:pPr>
        <w:rPr>
          <w:rFonts w:ascii="Georgia" w:hAnsi="Georgia"/>
          <w:sz w:val="21"/>
          <w:szCs w:val="21"/>
        </w:rPr>
      </w:pPr>
    </w:p>
    <w:p w14:paraId="3A8AA4C5" w14:textId="77777777" w:rsidR="000C1C58" w:rsidRPr="005D41E4" w:rsidRDefault="000C1C58" w:rsidP="000C1C58">
      <w:pPr>
        <w:rPr>
          <w:rFonts w:ascii="Georgia" w:hAnsi="Georgia"/>
          <w:sz w:val="21"/>
          <w:szCs w:val="21"/>
        </w:rPr>
      </w:pPr>
      <w:r w:rsidRPr="005D41E4">
        <w:rPr>
          <w:rFonts w:ascii="Georgia" w:hAnsi="Georgia"/>
          <w:sz w:val="21"/>
          <w:szCs w:val="21"/>
        </w:rPr>
        <w:t xml:space="preserve">La nouvelle </w:t>
      </w:r>
      <w:proofErr w:type="spellStart"/>
      <w:r w:rsidRPr="005D41E4">
        <w:rPr>
          <w:rFonts w:ascii="Georgia" w:hAnsi="Georgia"/>
          <w:sz w:val="21"/>
          <w:szCs w:val="21"/>
        </w:rPr>
        <w:t>Hup</w:t>
      </w:r>
      <w:proofErr w:type="spellEnd"/>
      <w:r w:rsidRPr="005D41E4">
        <w:rPr>
          <w:rFonts w:ascii="Georgia" w:hAnsi="Georgia"/>
          <w:sz w:val="21"/>
          <w:szCs w:val="21"/>
        </w:rPr>
        <w:t xml:space="preserve"> 40-30 est une grue à montage automatisé d’avant-garde, qui avait été montrée pour la première fois en prototype à </w:t>
      </w:r>
      <w:proofErr w:type="spellStart"/>
      <w:r w:rsidRPr="005D41E4">
        <w:rPr>
          <w:rFonts w:ascii="Georgia" w:hAnsi="Georgia"/>
          <w:sz w:val="21"/>
          <w:szCs w:val="21"/>
        </w:rPr>
        <w:t>bauma</w:t>
      </w:r>
      <w:proofErr w:type="spellEnd"/>
      <w:r w:rsidRPr="005D41E4">
        <w:rPr>
          <w:rFonts w:ascii="Georgia" w:hAnsi="Georgia"/>
          <w:sz w:val="21"/>
          <w:szCs w:val="21"/>
        </w:rPr>
        <w:t xml:space="preserve"> 2016. Elle fait partie d’une nouvelle génération de grues à montage automatisé qui remplacent les </w:t>
      </w:r>
      <w:proofErr w:type="spellStart"/>
      <w:r w:rsidRPr="005D41E4">
        <w:rPr>
          <w:rFonts w:ascii="Georgia" w:hAnsi="Georgia"/>
          <w:sz w:val="21"/>
          <w:szCs w:val="21"/>
        </w:rPr>
        <w:t>Igo</w:t>
      </w:r>
      <w:proofErr w:type="spellEnd"/>
      <w:r w:rsidRPr="005D41E4">
        <w:rPr>
          <w:rFonts w:ascii="Georgia" w:hAnsi="Georgia"/>
          <w:sz w:val="21"/>
          <w:szCs w:val="21"/>
        </w:rPr>
        <w:t xml:space="preserve"> et dispose d’un large éventail d’innovations tant sur le design de la grue que sur  toutes les caractéristiques techniques.</w:t>
      </w:r>
    </w:p>
    <w:p w14:paraId="73DFECBC" w14:textId="77777777" w:rsidR="000C1C58" w:rsidRPr="005D41E4" w:rsidRDefault="000C1C58" w:rsidP="000C1C58">
      <w:pPr>
        <w:rPr>
          <w:rFonts w:ascii="Georgia" w:hAnsi="Georgia"/>
          <w:sz w:val="21"/>
          <w:szCs w:val="21"/>
        </w:rPr>
      </w:pPr>
    </w:p>
    <w:p w14:paraId="7089E799" w14:textId="77777777" w:rsidR="000C1C58" w:rsidRPr="005D41E4" w:rsidRDefault="000C1C58" w:rsidP="000C1C58">
      <w:pPr>
        <w:pStyle w:val="BodyText"/>
        <w:ind w:left="0"/>
        <w:rPr>
          <w:szCs w:val="21"/>
        </w:rPr>
      </w:pPr>
      <w:r w:rsidRPr="005D41E4">
        <w:rPr>
          <w:szCs w:val="21"/>
        </w:rPr>
        <w:t xml:space="preserve">Jean-Pierre </w:t>
      </w:r>
      <w:proofErr w:type="spellStart"/>
      <w:r w:rsidRPr="005D41E4">
        <w:rPr>
          <w:szCs w:val="21"/>
        </w:rPr>
        <w:t>Zaffiro</w:t>
      </w:r>
      <w:proofErr w:type="spellEnd"/>
      <w:r w:rsidRPr="005D41E4">
        <w:rPr>
          <w:szCs w:val="21"/>
        </w:rPr>
        <w:t xml:space="preserve">, global </w:t>
      </w:r>
      <w:proofErr w:type="spellStart"/>
      <w:r w:rsidRPr="005D41E4">
        <w:rPr>
          <w:szCs w:val="21"/>
        </w:rPr>
        <w:t>product</w:t>
      </w:r>
      <w:proofErr w:type="spellEnd"/>
      <w:r w:rsidRPr="005D41E4">
        <w:rPr>
          <w:szCs w:val="21"/>
        </w:rPr>
        <w:t xml:space="preserve"> </w:t>
      </w:r>
      <w:proofErr w:type="spellStart"/>
      <w:r w:rsidRPr="005D41E4">
        <w:rPr>
          <w:szCs w:val="21"/>
        </w:rPr>
        <w:t>director</w:t>
      </w:r>
      <w:proofErr w:type="spellEnd"/>
      <w:r w:rsidRPr="005D41E4">
        <w:rPr>
          <w:szCs w:val="21"/>
        </w:rPr>
        <w:t xml:space="preserve"> GMA Potain à Manitowoc, explique que la nouvelle </w:t>
      </w:r>
      <w:proofErr w:type="spellStart"/>
      <w:r w:rsidRPr="005D41E4">
        <w:rPr>
          <w:szCs w:val="21"/>
        </w:rPr>
        <w:t>Hup</w:t>
      </w:r>
      <w:proofErr w:type="spellEnd"/>
      <w:r w:rsidRPr="005D41E4">
        <w:rPr>
          <w:szCs w:val="21"/>
        </w:rPr>
        <w:t xml:space="preserve"> 40-30 ouvre une nouvelle ère dans la GMA, avec une technologie qui lui permet une polyvalence non connue auparavant.</w:t>
      </w:r>
    </w:p>
    <w:p w14:paraId="7586C9CC" w14:textId="77777777" w:rsidR="000C1C58" w:rsidRPr="005D41E4" w:rsidRDefault="000C1C58" w:rsidP="000C1C58">
      <w:pPr>
        <w:pStyle w:val="BodyText"/>
        <w:ind w:left="0"/>
        <w:rPr>
          <w:szCs w:val="21"/>
        </w:rPr>
      </w:pPr>
    </w:p>
    <w:p w14:paraId="4EF882A2" w14:textId="77777777" w:rsidR="000C1C58" w:rsidRPr="005D41E4" w:rsidRDefault="000C1C58" w:rsidP="000C1C58">
      <w:pPr>
        <w:pStyle w:val="BodyText"/>
        <w:ind w:left="0"/>
        <w:rPr>
          <w:kern w:val="0"/>
          <w:szCs w:val="21"/>
        </w:rPr>
      </w:pPr>
      <w:r w:rsidRPr="005D41E4">
        <w:rPr>
          <w:kern w:val="0"/>
          <w:szCs w:val="21"/>
        </w:rPr>
        <w:t xml:space="preserve">Nous sommes en avance sur le développement des grues à montage automatisé et notre </w:t>
      </w:r>
      <w:proofErr w:type="spellStart"/>
      <w:r w:rsidRPr="005D41E4">
        <w:rPr>
          <w:kern w:val="0"/>
          <w:szCs w:val="21"/>
        </w:rPr>
        <w:t>Hup</w:t>
      </w:r>
      <w:proofErr w:type="spellEnd"/>
      <w:r w:rsidRPr="005D41E4">
        <w:rPr>
          <w:kern w:val="0"/>
          <w:szCs w:val="21"/>
        </w:rPr>
        <w:t xml:space="preserve"> 40-30 en est un exemple,” </w:t>
      </w:r>
      <w:r w:rsidRPr="005D41E4">
        <w:rPr>
          <w:szCs w:val="21"/>
        </w:rPr>
        <w:t>explique-t-il. “Nous avons lancé de nouvelles ca</w:t>
      </w:r>
      <w:r>
        <w:rPr>
          <w:szCs w:val="21"/>
        </w:rPr>
        <w:t>r</w:t>
      </w:r>
      <w:r w:rsidRPr="00DC60EC">
        <w:rPr>
          <w:szCs w:val="21"/>
        </w:rPr>
        <w:t>a</w:t>
      </w:r>
      <w:r>
        <w:rPr>
          <w:szCs w:val="21"/>
        </w:rPr>
        <w:t>ct</w:t>
      </w:r>
      <w:r w:rsidRPr="00DC60EC">
        <w:rPr>
          <w:szCs w:val="21"/>
        </w:rPr>
        <w:t xml:space="preserve">éristiques avec la gamme </w:t>
      </w:r>
      <w:proofErr w:type="spellStart"/>
      <w:r w:rsidRPr="00DC60EC">
        <w:rPr>
          <w:szCs w:val="21"/>
        </w:rPr>
        <w:t>Hup</w:t>
      </w:r>
      <w:proofErr w:type="spellEnd"/>
      <w:r w:rsidRPr="00DC60EC">
        <w:rPr>
          <w:szCs w:val="21"/>
        </w:rPr>
        <w:t xml:space="preserve"> q</w:t>
      </w:r>
      <w:r w:rsidRPr="005D41E4">
        <w:rPr>
          <w:szCs w:val="21"/>
        </w:rPr>
        <w:t>ui permettent d’accroître la rapidité, l’efficacité et la polyvalence des grues pour nos clients. Ces innovations permettront de réaliser un meilleur retour sur investissement aux  acquéreurs. ”</w:t>
      </w:r>
    </w:p>
    <w:p w14:paraId="2EB84D81" w14:textId="77777777" w:rsidR="000C1C58" w:rsidRPr="005D41E4" w:rsidRDefault="000C1C58" w:rsidP="000C1C58">
      <w:pPr>
        <w:pStyle w:val="BodyText"/>
        <w:ind w:left="0"/>
        <w:rPr>
          <w:szCs w:val="21"/>
        </w:rPr>
      </w:pPr>
    </w:p>
    <w:p w14:paraId="6F8220BB" w14:textId="77777777" w:rsidR="000C1C58" w:rsidRPr="005D41E4" w:rsidRDefault="000C1C58" w:rsidP="000C1C58">
      <w:pPr>
        <w:pStyle w:val="BodyText"/>
        <w:ind w:left="0"/>
        <w:rPr>
          <w:szCs w:val="21"/>
        </w:rPr>
      </w:pPr>
      <w:r w:rsidRPr="00B563B2">
        <w:rPr>
          <w:szCs w:val="21"/>
        </w:rPr>
        <w:t xml:space="preserve">Les </w:t>
      </w:r>
      <w:r w:rsidRPr="00DC60EC">
        <w:rPr>
          <w:szCs w:val="21"/>
        </w:rPr>
        <w:t xml:space="preserve">représentants </w:t>
      </w:r>
      <w:r w:rsidRPr="005D41E4">
        <w:rPr>
          <w:szCs w:val="21"/>
        </w:rPr>
        <w:t>Potain des différents continents ont participé à l’événement car la distribution est prévue à la dimension mondiale. Manitowoc a aussi accueilli les autorités locales et la presse afin de voir la nouvelle usine et ses nouvelles technologies.</w:t>
      </w:r>
    </w:p>
    <w:p w14:paraId="6E2EA216" w14:textId="77777777" w:rsidR="000C1C58" w:rsidRPr="005D41E4" w:rsidRDefault="000C1C58" w:rsidP="000C1C58">
      <w:pPr>
        <w:rPr>
          <w:rFonts w:ascii="Georgia" w:hAnsi="Georgia"/>
          <w:b/>
          <w:sz w:val="21"/>
          <w:szCs w:val="21"/>
        </w:rPr>
      </w:pPr>
    </w:p>
    <w:p w14:paraId="0E0D2573" w14:textId="77777777" w:rsidR="000C1C58" w:rsidRPr="005D41E4" w:rsidRDefault="000C1C58" w:rsidP="000C1C58">
      <w:pPr>
        <w:rPr>
          <w:rFonts w:ascii="Georgia" w:hAnsi="Georgia"/>
          <w:b/>
          <w:sz w:val="21"/>
          <w:szCs w:val="21"/>
        </w:rPr>
      </w:pPr>
    </w:p>
    <w:p w14:paraId="29625F35" w14:textId="77777777" w:rsidR="000C1C58" w:rsidRPr="005D41E4" w:rsidRDefault="000C1C58" w:rsidP="000C1C58">
      <w:pPr>
        <w:rPr>
          <w:rFonts w:ascii="Georgia" w:hAnsi="Georgia"/>
          <w:b/>
          <w:sz w:val="21"/>
          <w:szCs w:val="21"/>
        </w:rPr>
      </w:pPr>
      <w:r w:rsidRPr="005D41E4">
        <w:rPr>
          <w:rFonts w:ascii="Georgia" w:hAnsi="Georgia"/>
          <w:b/>
          <w:sz w:val="21"/>
          <w:szCs w:val="21"/>
        </w:rPr>
        <w:t>Un double événement</w:t>
      </w:r>
    </w:p>
    <w:p w14:paraId="3DEB3119" w14:textId="77777777" w:rsidR="000C1C58" w:rsidRPr="005D41E4" w:rsidRDefault="000C1C58" w:rsidP="000C1C58">
      <w:pPr>
        <w:rPr>
          <w:rFonts w:ascii="Georgia" w:hAnsi="Georgia"/>
          <w:sz w:val="21"/>
          <w:szCs w:val="21"/>
        </w:rPr>
      </w:pPr>
    </w:p>
    <w:p w14:paraId="02C75272" w14:textId="5F35B102" w:rsidR="000C1C58" w:rsidRPr="005D41E4" w:rsidRDefault="000C1C58" w:rsidP="000C1C58">
      <w:pPr>
        <w:pStyle w:val="PlainText"/>
        <w:rPr>
          <w:rFonts w:ascii="Georgia" w:hAnsi="Georgia"/>
          <w:sz w:val="21"/>
        </w:rPr>
      </w:pPr>
      <w:r w:rsidRPr="005D41E4">
        <w:rPr>
          <w:rFonts w:ascii="Georgia" w:hAnsi="Georgia"/>
          <w:sz w:val="21"/>
        </w:rPr>
        <w:t>Les visiteurs de l’usine de Niella Tanaro ont pu voir les nombreuses améliorations apportées au site de production réalisés depuis un an. Manitowoc a investi significativement dans de nouveaux équipements et une nouvelle organisation de la production afin de garantir la meilleure qualité et apporter efficacité, innovation et standardisation au design de la grue.  Toutes ces améliorations entrent par ailleurs dans la démarche</w:t>
      </w:r>
      <w:r w:rsidRPr="005D41E4">
        <w:rPr>
          <w:rFonts w:ascii="Georgia" w:hAnsi="Georgia"/>
          <w:color w:val="000000"/>
          <w:sz w:val="21"/>
        </w:rPr>
        <w:t xml:space="preserve"> </w:t>
      </w:r>
      <w:r w:rsidRPr="005D41E4">
        <w:rPr>
          <w:rFonts w:ascii="Georgia" w:hAnsi="Georgia"/>
          <w:i/>
          <w:color w:val="000000"/>
          <w:sz w:val="21"/>
        </w:rPr>
        <w:t xml:space="preserve">The Manitowoc </w:t>
      </w:r>
      <w:proofErr w:type="spellStart"/>
      <w:r w:rsidRPr="005D41E4">
        <w:rPr>
          <w:rFonts w:ascii="Georgia" w:hAnsi="Georgia"/>
          <w:i/>
          <w:color w:val="000000"/>
          <w:sz w:val="21"/>
        </w:rPr>
        <w:t>Way</w:t>
      </w:r>
      <w:proofErr w:type="spellEnd"/>
      <w:r w:rsidRPr="005D41E4">
        <w:rPr>
          <w:rFonts w:ascii="Georgia" w:hAnsi="Georgia"/>
          <w:color w:val="000000"/>
          <w:sz w:val="21"/>
        </w:rPr>
        <w:t xml:space="preserve">, un programme de production standardisée à travers les usines de Manitowoc à travers le monde. Cette démarche comprend la philosophie du Lean </w:t>
      </w:r>
      <w:proofErr w:type="spellStart"/>
      <w:r w:rsidRPr="005D41E4">
        <w:rPr>
          <w:rFonts w:ascii="Georgia" w:hAnsi="Georgia"/>
          <w:color w:val="000000"/>
          <w:sz w:val="21"/>
        </w:rPr>
        <w:t>Manufacturing</w:t>
      </w:r>
      <w:proofErr w:type="spellEnd"/>
      <w:r w:rsidRPr="005D41E4">
        <w:rPr>
          <w:rFonts w:ascii="Georgia" w:hAnsi="Georgia"/>
          <w:color w:val="000000"/>
          <w:sz w:val="21"/>
        </w:rPr>
        <w:t xml:space="preserve"> et  apporte une attention particulière à l’adaptabilité aux besoins du marché. Ces méthodes permettent au final </w:t>
      </w:r>
      <w:r w:rsidRPr="005D41E4">
        <w:rPr>
          <w:rFonts w:ascii="Georgia" w:hAnsi="Georgia"/>
          <w:sz w:val="21"/>
        </w:rPr>
        <w:t xml:space="preserve">d’améliorer encore le retour sur investissement que les clients des grues Manitowoc réalisent. </w:t>
      </w:r>
    </w:p>
    <w:p w14:paraId="33B28208" w14:textId="77777777" w:rsidR="000C1C58" w:rsidRPr="005D41E4" w:rsidRDefault="000C1C58" w:rsidP="000C1C58">
      <w:pPr>
        <w:pStyle w:val="PlainText"/>
        <w:rPr>
          <w:rFonts w:ascii="Georgia" w:hAnsi="Georgia"/>
          <w:sz w:val="21"/>
        </w:rPr>
      </w:pPr>
    </w:p>
    <w:p w14:paraId="62334399" w14:textId="77777777" w:rsidR="000C1C58" w:rsidRPr="005D41E4" w:rsidRDefault="000C1C58" w:rsidP="000C1C58">
      <w:pPr>
        <w:pStyle w:val="PlainText"/>
        <w:rPr>
          <w:rFonts w:ascii="Georgia" w:hAnsi="Georgia"/>
          <w:sz w:val="21"/>
        </w:rPr>
      </w:pPr>
      <w:r w:rsidRPr="005D41E4">
        <w:rPr>
          <w:rFonts w:ascii="Georgia" w:hAnsi="Georgia"/>
          <w:sz w:val="21"/>
        </w:rPr>
        <w:lastRenderedPageBreak/>
        <w:t xml:space="preserve">“Accueillir des centaines de visiteurs à l’usine de Niella Tanaro pour le lancement de la </w:t>
      </w:r>
      <w:proofErr w:type="spellStart"/>
      <w:r w:rsidRPr="005D41E4">
        <w:rPr>
          <w:rFonts w:ascii="Georgia" w:hAnsi="Georgia"/>
          <w:sz w:val="21"/>
        </w:rPr>
        <w:t>Hup</w:t>
      </w:r>
      <w:proofErr w:type="spellEnd"/>
      <w:r w:rsidRPr="005D41E4">
        <w:rPr>
          <w:rFonts w:ascii="Georgia" w:hAnsi="Georgia"/>
          <w:sz w:val="21"/>
        </w:rPr>
        <w:t xml:space="preserve"> 40-30 est l’occasion idéale pour célébrer la réalisation de ces nouveautés au sein de l’usine,” mentionne Diego </w:t>
      </w:r>
      <w:proofErr w:type="spellStart"/>
      <w:r w:rsidRPr="005D41E4">
        <w:rPr>
          <w:rFonts w:ascii="Georgia" w:hAnsi="Georgia"/>
          <w:sz w:val="21"/>
        </w:rPr>
        <w:t>Borgna</w:t>
      </w:r>
      <w:proofErr w:type="spellEnd"/>
      <w:r w:rsidRPr="005D41E4">
        <w:rPr>
          <w:rFonts w:ascii="Georgia" w:hAnsi="Georgia"/>
          <w:sz w:val="21"/>
        </w:rPr>
        <w:t xml:space="preserve">, SVP global </w:t>
      </w:r>
      <w:proofErr w:type="spellStart"/>
      <w:r w:rsidRPr="005D41E4">
        <w:rPr>
          <w:rFonts w:ascii="Georgia" w:hAnsi="Georgia"/>
          <w:sz w:val="21"/>
        </w:rPr>
        <w:t>manufacturing</w:t>
      </w:r>
      <w:proofErr w:type="spellEnd"/>
      <w:r w:rsidRPr="005D41E4">
        <w:rPr>
          <w:rFonts w:ascii="Georgia" w:hAnsi="Georgia"/>
          <w:sz w:val="21"/>
        </w:rPr>
        <w:t xml:space="preserve"> </w:t>
      </w:r>
      <w:proofErr w:type="spellStart"/>
      <w:r w:rsidRPr="005D41E4">
        <w:rPr>
          <w:rFonts w:ascii="Georgia" w:hAnsi="Georgia"/>
          <w:sz w:val="21"/>
        </w:rPr>
        <w:t>tower</w:t>
      </w:r>
      <w:proofErr w:type="spellEnd"/>
      <w:r w:rsidRPr="005D41E4">
        <w:rPr>
          <w:rFonts w:ascii="Georgia" w:hAnsi="Georgia"/>
          <w:sz w:val="21"/>
        </w:rPr>
        <w:t xml:space="preserve"> cranes. “Cette usine Manitowoc est désormais l’une des entités les plus modernes et fonctionne sur un mode totalement intégré du Lean </w:t>
      </w:r>
      <w:proofErr w:type="spellStart"/>
      <w:r w:rsidRPr="005D41E4">
        <w:rPr>
          <w:rFonts w:ascii="Georgia" w:hAnsi="Georgia"/>
          <w:sz w:val="21"/>
        </w:rPr>
        <w:t>Manufacturing</w:t>
      </w:r>
      <w:proofErr w:type="spellEnd"/>
      <w:r w:rsidRPr="005D41E4">
        <w:rPr>
          <w:rFonts w:ascii="Georgia" w:hAnsi="Georgia"/>
          <w:sz w:val="21"/>
        </w:rPr>
        <w:t xml:space="preserve">, qui fait partie de </w:t>
      </w:r>
      <w:r w:rsidRPr="005D41E4">
        <w:rPr>
          <w:rFonts w:ascii="Georgia" w:hAnsi="Georgia"/>
          <w:i/>
          <w:sz w:val="21"/>
        </w:rPr>
        <w:t xml:space="preserve">Manitowoc </w:t>
      </w:r>
      <w:proofErr w:type="spellStart"/>
      <w:r w:rsidRPr="005D41E4">
        <w:rPr>
          <w:rFonts w:ascii="Georgia" w:hAnsi="Georgia"/>
          <w:i/>
          <w:sz w:val="21"/>
        </w:rPr>
        <w:t>Way</w:t>
      </w:r>
      <w:proofErr w:type="spellEnd"/>
      <w:r w:rsidRPr="005D41E4">
        <w:rPr>
          <w:rFonts w:ascii="Georgia" w:hAnsi="Georgia"/>
          <w:sz w:val="21"/>
        </w:rPr>
        <w:t>.”</w:t>
      </w:r>
    </w:p>
    <w:p w14:paraId="63B53B7E" w14:textId="77777777" w:rsidR="000C1C58" w:rsidRPr="005D41E4" w:rsidRDefault="000C1C58" w:rsidP="000C1C58">
      <w:pPr>
        <w:pStyle w:val="BodyText"/>
        <w:ind w:left="0"/>
        <w:rPr>
          <w:kern w:val="0"/>
          <w:szCs w:val="21"/>
        </w:rPr>
      </w:pPr>
    </w:p>
    <w:p w14:paraId="3AB834BA" w14:textId="14C59520" w:rsidR="000C1C58" w:rsidRPr="005D41E4" w:rsidRDefault="000C1C58" w:rsidP="000C1C58">
      <w:pPr>
        <w:rPr>
          <w:rFonts w:ascii="Georgia" w:hAnsi="Georgia"/>
          <w:sz w:val="21"/>
          <w:szCs w:val="21"/>
        </w:rPr>
      </w:pPr>
      <w:r w:rsidRPr="005D41E4">
        <w:rPr>
          <w:rFonts w:ascii="Georgia" w:hAnsi="Georgia"/>
          <w:sz w:val="21"/>
          <w:szCs w:val="21"/>
        </w:rPr>
        <w:t xml:space="preserve">Les améliorations au sein de l’usine comprennent de nouveaux équipements de découpe et d’usinage, dont de nouvelles découpes plasma et laser qui assurent le meilleur niveau de précision des pièces de grue. Des robots de soudure dernière technologie assurent une précision de soudage de haut niveau. La nouvelle ligne de production des flèches de grue installée est semi-automatique et conçue spécialement pour les flèches des grues </w:t>
      </w:r>
      <w:proofErr w:type="spellStart"/>
      <w:r w:rsidRPr="005D41E4">
        <w:rPr>
          <w:rFonts w:ascii="Georgia" w:hAnsi="Georgia"/>
          <w:sz w:val="21"/>
          <w:szCs w:val="21"/>
        </w:rPr>
        <w:t>Hup</w:t>
      </w:r>
      <w:proofErr w:type="spellEnd"/>
      <w:r w:rsidRPr="005D41E4">
        <w:rPr>
          <w:rFonts w:ascii="Georgia" w:hAnsi="Georgia"/>
          <w:sz w:val="21"/>
          <w:szCs w:val="21"/>
        </w:rPr>
        <w:t>.  Une nouvelle ligne de peinture, qui couvre 2,000 m</w:t>
      </w:r>
      <w:r w:rsidRPr="005D41E4">
        <w:rPr>
          <w:rFonts w:ascii="Georgia" w:hAnsi="Georgia"/>
          <w:sz w:val="21"/>
          <w:szCs w:val="21"/>
          <w:vertAlign w:val="superscript"/>
        </w:rPr>
        <w:t>2</w:t>
      </w:r>
      <w:r w:rsidRPr="005D41E4">
        <w:rPr>
          <w:rFonts w:ascii="Georgia" w:hAnsi="Georgia"/>
          <w:sz w:val="21"/>
          <w:szCs w:val="21"/>
        </w:rPr>
        <w:t>, comprend une grenailleuse 16 turbines de 50 m de long, et un nouveau processus de peintur</w:t>
      </w:r>
      <w:r w:rsidR="002851BC">
        <w:rPr>
          <w:rFonts w:ascii="Georgia" w:hAnsi="Georgia"/>
          <w:sz w:val="21"/>
          <w:szCs w:val="21"/>
        </w:rPr>
        <w:t>e et séchage de haute qualité.</w:t>
      </w:r>
    </w:p>
    <w:p w14:paraId="47CBA93F" w14:textId="77777777" w:rsidR="000C1C58" w:rsidRPr="005D41E4" w:rsidRDefault="000C1C58" w:rsidP="000C1C58">
      <w:pPr>
        <w:rPr>
          <w:rFonts w:ascii="Georgia" w:hAnsi="Georgia"/>
          <w:sz w:val="21"/>
          <w:szCs w:val="21"/>
        </w:rPr>
      </w:pPr>
    </w:p>
    <w:p w14:paraId="6B28C261" w14:textId="77777777" w:rsidR="000C1C58" w:rsidRPr="005D41E4" w:rsidRDefault="000C1C58" w:rsidP="000C1C58">
      <w:pPr>
        <w:rPr>
          <w:rFonts w:ascii="Georgia" w:hAnsi="Georgia"/>
          <w:b/>
          <w:sz w:val="21"/>
          <w:szCs w:val="21"/>
        </w:rPr>
      </w:pPr>
      <w:r w:rsidRPr="005D41E4">
        <w:rPr>
          <w:rFonts w:ascii="Georgia" w:hAnsi="Georgia"/>
          <w:sz w:val="21"/>
          <w:szCs w:val="21"/>
        </w:rPr>
        <w:t xml:space="preserve">“Niella Tanaro est un site important pour notre entreprise, et nous sommes ravis d’avoir consolidé cette usine ici,” conclut Diego </w:t>
      </w:r>
      <w:proofErr w:type="spellStart"/>
      <w:r w:rsidRPr="005D41E4">
        <w:rPr>
          <w:rFonts w:ascii="Georgia" w:hAnsi="Georgia"/>
          <w:sz w:val="21"/>
          <w:szCs w:val="21"/>
        </w:rPr>
        <w:t>Borgna</w:t>
      </w:r>
      <w:proofErr w:type="spellEnd"/>
      <w:r w:rsidRPr="005D41E4">
        <w:rPr>
          <w:rFonts w:ascii="Georgia" w:hAnsi="Georgia"/>
          <w:sz w:val="21"/>
          <w:szCs w:val="21"/>
        </w:rPr>
        <w:t>. “Afin de renforcer notre position de leader mondial de la grue à montage automatisé, nous continuerons à produire des grues innovantes qui doivent apporter le meilleur retour sur investissement au client.   C’est pour apporter un meilleur retour sur investissement et répondre aux besoins du marché que cette rénovation a été réalisée.”</w:t>
      </w:r>
    </w:p>
    <w:p w14:paraId="15B6040B" w14:textId="77777777" w:rsidR="000C1C58" w:rsidRPr="005D41E4" w:rsidRDefault="000C1C58" w:rsidP="000C1C58">
      <w:pPr>
        <w:pStyle w:val="BodyText"/>
        <w:ind w:left="0"/>
        <w:rPr>
          <w:kern w:val="0"/>
          <w:szCs w:val="21"/>
        </w:rPr>
      </w:pPr>
    </w:p>
    <w:p w14:paraId="02C5D6C4" w14:textId="77777777" w:rsidR="000C1C58" w:rsidRPr="005D41E4" w:rsidRDefault="000C1C58" w:rsidP="000C1C58">
      <w:pPr>
        <w:tabs>
          <w:tab w:val="left" w:pos="1055"/>
          <w:tab w:val="left" w:pos="4111"/>
          <w:tab w:val="left" w:pos="5812"/>
          <w:tab w:val="left" w:pos="7371"/>
        </w:tabs>
        <w:jc w:val="center"/>
        <w:rPr>
          <w:rFonts w:ascii="Georgia" w:hAnsi="Georgia" w:cs="Georgia"/>
          <w:sz w:val="21"/>
          <w:szCs w:val="21"/>
        </w:rPr>
      </w:pPr>
      <w:r w:rsidRPr="005D41E4">
        <w:rPr>
          <w:rFonts w:ascii="Georgia" w:hAnsi="Georgia" w:cs="Georgia"/>
          <w:sz w:val="21"/>
          <w:szCs w:val="21"/>
        </w:rPr>
        <w:t>-END-</w:t>
      </w:r>
    </w:p>
    <w:p w14:paraId="7ACCDC97" w14:textId="77777777" w:rsidR="000C1C58" w:rsidRPr="005D41E4" w:rsidRDefault="000C1C58" w:rsidP="000C1C58">
      <w:pPr>
        <w:pStyle w:val="BodyText"/>
        <w:ind w:left="0"/>
        <w:rPr>
          <w:b/>
          <w:kern w:val="0"/>
          <w:szCs w:val="21"/>
        </w:rPr>
      </w:pPr>
    </w:p>
    <w:p w14:paraId="20378053" w14:textId="77777777" w:rsidR="000C1C58" w:rsidRPr="005D41E4" w:rsidRDefault="000C1C58" w:rsidP="000C1C58">
      <w:pPr>
        <w:pStyle w:val="BodyText"/>
        <w:ind w:left="0"/>
        <w:rPr>
          <w:b/>
          <w:kern w:val="0"/>
          <w:szCs w:val="21"/>
        </w:rPr>
      </w:pPr>
    </w:p>
    <w:p w14:paraId="0C42B71D" w14:textId="77777777" w:rsidR="000C1C58" w:rsidRPr="005D41E4" w:rsidRDefault="000C1C58" w:rsidP="000C1C58">
      <w:pPr>
        <w:rPr>
          <w:rFonts w:ascii="Verdana" w:hAnsi="Verdana"/>
          <w:color w:val="ED1C2A"/>
          <w:sz w:val="18"/>
          <w:szCs w:val="18"/>
        </w:rPr>
      </w:pPr>
    </w:p>
    <w:p w14:paraId="76778788" w14:textId="77777777" w:rsidR="000C1C58" w:rsidRPr="005D41E4" w:rsidRDefault="000C1C58" w:rsidP="000C1C58">
      <w:pPr>
        <w:rPr>
          <w:rFonts w:ascii="Verdana" w:hAnsi="Verdana"/>
          <w:b/>
          <w:color w:val="41525C"/>
          <w:sz w:val="18"/>
          <w:szCs w:val="18"/>
        </w:rPr>
      </w:pPr>
      <w:r w:rsidRPr="005D41E4">
        <w:rPr>
          <w:rFonts w:ascii="Verdana" w:hAnsi="Verdana"/>
          <w:color w:val="ED1C2A"/>
          <w:sz w:val="18"/>
          <w:szCs w:val="18"/>
        </w:rPr>
        <w:t xml:space="preserve">CONTACT </w:t>
      </w:r>
      <w:r w:rsidRPr="005D41E4">
        <w:rPr>
          <w:rFonts w:ascii="Verdana" w:hAnsi="Verdana"/>
          <w:color w:val="ED1C2A"/>
          <w:sz w:val="18"/>
          <w:szCs w:val="18"/>
        </w:rPr>
        <w:tab/>
      </w:r>
      <w:r w:rsidRPr="005D41E4">
        <w:rPr>
          <w:rFonts w:ascii="Verdana" w:hAnsi="Verdana"/>
          <w:color w:val="ED1C2A"/>
          <w:sz w:val="18"/>
          <w:szCs w:val="18"/>
        </w:rPr>
        <w:tab/>
      </w:r>
      <w:r w:rsidRPr="005D41E4">
        <w:rPr>
          <w:rFonts w:ascii="Verdana" w:hAnsi="Verdana"/>
          <w:color w:val="ED1C2A"/>
          <w:sz w:val="18"/>
          <w:szCs w:val="18"/>
        </w:rPr>
        <w:tab/>
      </w:r>
      <w:r w:rsidRPr="005D41E4">
        <w:rPr>
          <w:rFonts w:ascii="Verdana" w:hAnsi="Verdana"/>
          <w:color w:val="ED1C2A"/>
          <w:sz w:val="18"/>
          <w:szCs w:val="18"/>
        </w:rPr>
        <w:tab/>
      </w:r>
    </w:p>
    <w:p w14:paraId="62976EDB" w14:textId="77777777" w:rsidR="000C1C58" w:rsidRPr="005D41E4" w:rsidRDefault="000C1C58" w:rsidP="000C1C58">
      <w:pPr>
        <w:rPr>
          <w:rFonts w:ascii="Verdana" w:hAnsi="Verdana"/>
          <w:b/>
          <w:color w:val="41525C"/>
          <w:sz w:val="18"/>
          <w:szCs w:val="18"/>
        </w:rPr>
      </w:pPr>
    </w:p>
    <w:p w14:paraId="6684AA89" w14:textId="77777777" w:rsidR="000C1C58" w:rsidRPr="005D41E4" w:rsidRDefault="000C1C58" w:rsidP="000C1C58">
      <w:pPr>
        <w:tabs>
          <w:tab w:val="left" w:pos="3969"/>
        </w:tabs>
        <w:rPr>
          <w:rFonts w:ascii="Verdana" w:hAnsi="Verdana"/>
          <w:color w:val="41525C"/>
          <w:sz w:val="18"/>
          <w:szCs w:val="18"/>
        </w:rPr>
      </w:pPr>
      <w:r w:rsidRPr="005D41E4">
        <w:rPr>
          <w:rFonts w:ascii="Verdana" w:hAnsi="Verdana"/>
          <w:b/>
          <w:color w:val="41525C"/>
          <w:sz w:val="18"/>
          <w:szCs w:val="18"/>
        </w:rPr>
        <w:t xml:space="preserve">Cristelle </w:t>
      </w:r>
      <w:proofErr w:type="spellStart"/>
      <w:r w:rsidRPr="005D41E4">
        <w:rPr>
          <w:rFonts w:ascii="Verdana" w:hAnsi="Verdana"/>
          <w:b/>
          <w:color w:val="41525C"/>
          <w:sz w:val="18"/>
          <w:szCs w:val="18"/>
        </w:rPr>
        <w:t>Lacourt</w:t>
      </w:r>
      <w:proofErr w:type="spellEnd"/>
      <w:r w:rsidRPr="005D41E4">
        <w:rPr>
          <w:rFonts w:ascii="Verdana" w:hAnsi="Verdana"/>
          <w:sz w:val="18"/>
          <w:szCs w:val="18"/>
        </w:rPr>
        <w:tab/>
      </w:r>
      <w:r w:rsidRPr="005D41E4">
        <w:rPr>
          <w:rFonts w:ascii="Verdana" w:hAnsi="Verdana"/>
          <w:b/>
          <w:color w:val="41525C"/>
          <w:sz w:val="18"/>
          <w:szCs w:val="18"/>
        </w:rPr>
        <w:t xml:space="preserve">Damian Joseph </w:t>
      </w:r>
    </w:p>
    <w:p w14:paraId="0A8F47F4" w14:textId="77777777" w:rsidR="000C1C58" w:rsidRPr="005D41E4" w:rsidRDefault="000C1C58" w:rsidP="000C1C58">
      <w:pPr>
        <w:tabs>
          <w:tab w:val="left" w:pos="3969"/>
        </w:tabs>
        <w:rPr>
          <w:rFonts w:ascii="Verdana" w:hAnsi="Verdana"/>
          <w:color w:val="41525C"/>
          <w:sz w:val="18"/>
          <w:szCs w:val="18"/>
        </w:rPr>
      </w:pPr>
      <w:r w:rsidRPr="005D41E4">
        <w:rPr>
          <w:rFonts w:ascii="Verdana" w:hAnsi="Verdana"/>
          <w:color w:val="41525C"/>
          <w:sz w:val="18"/>
          <w:szCs w:val="18"/>
        </w:rPr>
        <w:t>Manitowoc</w:t>
      </w:r>
      <w:r w:rsidRPr="005D41E4">
        <w:rPr>
          <w:rFonts w:ascii="Verdana" w:hAnsi="Verdana"/>
          <w:sz w:val="18"/>
          <w:szCs w:val="18"/>
        </w:rPr>
        <w:tab/>
      </w:r>
      <w:r w:rsidRPr="005D41E4">
        <w:rPr>
          <w:rFonts w:ascii="Verdana" w:hAnsi="Verdana"/>
          <w:color w:val="41525C"/>
          <w:sz w:val="18"/>
          <w:szCs w:val="18"/>
        </w:rPr>
        <w:t>SE10</w:t>
      </w:r>
    </w:p>
    <w:p w14:paraId="35C80A9F" w14:textId="77777777" w:rsidR="000C1C58" w:rsidRPr="005D41E4" w:rsidRDefault="000C1C58" w:rsidP="000C1C58">
      <w:pPr>
        <w:tabs>
          <w:tab w:val="left" w:pos="3969"/>
        </w:tabs>
        <w:rPr>
          <w:rFonts w:ascii="Verdana" w:hAnsi="Verdana"/>
          <w:color w:val="41525C"/>
          <w:sz w:val="18"/>
          <w:szCs w:val="18"/>
        </w:rPr>
      </w:pPr>
      <w:r w:rsidRPr="005D41E4">
        <w:rPr>
          <w:rFonts w:ascii="Verdana" w:hAnsi="Verdana"/>
          <w:color w:val="41525C"/>
          <w:sz w:val="18"/>
          <w:szCs w:val="18"/>
        </w:rPr>
        <w:t>T +1 920 683 6345</w:t>
      </w:r>
      <w:r w:rsidRPr="005D41E4">
        <w:rPr>
          <w:rFonts w:ascii="Verdana" w:hAnsi="Verdana"/>
          <w:color w:val="41525C"/>
          <w:sz w:val="18"/>
          <w:szCs w:val="18"/>
        </w:rPr>
        <w:tab/>
        <w:t>T +1 312 548 8441</w:t>
      </w:r>
    </w:p>
    <w:p w14:paraId="564C4B54" w14:textId="36825FD2" w:rsidR="000C1C58" w:rsidRPr="00DC60EC" w:rsidRDefault="00647899" w:rsidP="000C1C58">
      <w:pPr>
        <w:tabs>
          <w:tab w:val="left" w:pos="1055"/>
          <w:tab w:val="left" w:pos="3969"/>
          <w:tab w:val="left" w:pos="6379"/>
          <w:tab w:val="left" w:pos="7371"/>
        </w:tabs>
        <w:rPr>
          <w:rFonts w:ascii="Verdana" w:hAnsi="Verdana"/>
          <w:sz w:val="18"/>
          <w:szCs w:val="18"/>
        </w:rPr>
      </w:pPr>
      <w:hyperlink r:id="rId10" w:history="1">
        <w:r w:rsidR="000C1C58" w:rsidRPr="005D41E4">
          <w:rPr>
            <w:rStyle w:val="Hyperlink"/>
            <w:rFonts w:ascii="Verdana" w:hAnsi="Verdana"/>
            <w:sz w:val="18"/>
            <w:szCs w:val="18"/>
          </w:rPr>
          <w:t>cristelle.lacourt@manitowoc.com</w:t>
        </w:r>
      </w:hyperlink>
      <w:r w:rsidR="000C1C58" w:rsidRPr="00DC60EC">
        <w:rPr>
          <w:rFonts w:ascii="Verdana" w:hAnsi="Verdana"/>
          <w:sz w:val="18"/>
          <w:szCs w:val="18"/>
        </w:rPr>
        <w:tab/>
      </w:r>
      <w:hyperlink r:id="rId11" w:history="1">
        <w:r w:rsidR="000C1C58" w:rsidRPr="00DC60EC">
          <w:rPr>
            <w:rStyle w:val="Hyperlink"/>
            <w:rFonts w:ascii="Verdana" w:hAnsi="Verdana"/>
            <w:sz w:val="18"/>
            <w:szCs w:val="18"/>
          </w:rPr>
          <w:t>damian.joseph@se10.com</w:t>
        </w:r>
      </w:hyperlink>
    </w:p>
    <w:p w14:paraId="47F2BFFD" w14:textId="77777777" w:rsidR="000C1C58" w:rsidRPr="005D41E4" w:rsidRDefault="000C1C58" w:rsidP="000C1C58">
      <w:pPr>
        <w:tabs>
          <w:tab w:val="left" w:pos="1055"/>
          <w:tab w:val="left" w:pos="3969"/>
          <w:tab w:val="left" w:pos="6379"/>
          <w:tab w:val="left" w:pos="7371"/>
        </w:tabs>
        <w:rPr>
          <w:rFonts w:ascii="Verdana" w:hAnsi="Verdana"/>
          <w:sz w:val="18"/>
          <w:szCs w:val="18"/>
        </w:rPr>
      </w:pPr>
      <w:r w:rsidRPr="005D41E4" w:rsidDel="00C60CB2">
        <w:rPr>
          <w:rFonts w:ascii="Verdana" w:hAnsi="Verdana"/>
          <w:b/>
          <w:color w:val="41525C"/>
          <w:sz w:val="18"/>
          <w:szCs w:val="18"/>
        </w:rPr>
        <w:t xml:space="preserve"> </w:t>
      </w:r>
    </w:p>
    <w:p w14:paraId="46BC2B05" w14:textId="77777777" w:rsidR="000C1C58" w:rsidRPr="005D41E4" w:rsidRDefault="000C1C58" w:rsidP="000C1C58">
      <w:pPr>
        <w:tabs>
          <w:tab w:val="left" w:pos="1055"/>
          <w:tab w:val="left" w:pos="3969"/>
          <w:tab w:val="left" w:pos="6379"/>
          <w:tab w:val="left" w:pos="7371"/>
        </w:tabs>
        <w:rPr>
          <w:rFonts w:ascii="Georgia" w:hAnsi="Georgia" w:cs="Arial"/>
          <w:sz w:val="19"/>
          <w:szCs w:val="19"/>
        </w:rPr>
      </w:pPr>
      <w:r w:rsidRPr="005D41E4">
        <w:rPr>
          <w:rFonts w:ascii="Georgia" w:hAnsi="Georgia"/>
          <w:color w:val="41525C"/>
          <w:sz w:val="19"/>
          <w:szCs w:val="19"/>
        </w:rPr>
        <w:tab/>
      </w:r>
    </w:p>
    <w:p w14:paraId="3BCB3E0D" w14:textId="77777777" w:rsidR="000C1C58" w:rsidRPr="000369C4" w:rsidRDefault="000C1C58" w:rsidP="000C1C58">
      <w:pPr>
        <w:rPr>
          <w:rFonts w:ascii="Georgia" w:hAnsi="Georgia"/>
          <w:sz w:val="19"/>
        </w:rPr>
      </w:pPr>
      <w:r>
        <w:rPr>
          <w:rFonts w:ascii="Verdana" w:hAnsi="Verdana"/>
          <w:color w:val="ED1C2A"/>
          <w:sz w:val="18"/>
        </w:rPr>
        <w:t>À PROPOS DE THE MANITOWOC COMPANY, INC.</w:t>
      </w:r>
      <w:r>
        <w:rPr>
          <w:rFonts w:ascii="Verdana" w:hAnsi="Verdana"/>
          <w:sz w:val="18"/>
        </w:rPr>
        <w:t xml:space="preserve"> </w:t>
      </w:r>
      <w:r>
        <w:rPr>
          <w:rFonts w:ascii="Verdana" w:hAnsi="Verdana"/>
          <w:sz w:val="18"/>
          <w:szCs w:val="18"/>
        </w:rPr>
        <w:br/>
      </w:r>
      <w:proofErr w:type="spellStart"/>
      <w:r w:rsidRPr="002114F2">
        <w:rPr>
          <w:rFonts w:ascii="Verdana" w:hAnsi="Verdana"/>
          <w:color w:val="41525C"/>
          <w:sz w:val="18"/>
          <w:szCs w:val="18"/>
          <w:lang w:val="es-ES"/>
        </w:rPr>
        <w:t>Fondée</w:t>
      </w:r>
      <w:proofErr w:type="spellEnd"/>
      <w:r w:rsidRPr="002114F2">
        <w:rPr>
          <w:rFonts w:ascii="Verdana" w:hAnsi="Verdana"/>
          <w:color w:val="41525C"/>
          <w:sz w:val="18"/>
          <w:szCs w:val="18"/>
          <w:lang w:val="es-ES"/>
        </w:rPr>
        <w:t xml:space="preserve"> en 1902, </w:t>
      </w:r>
      <w:proofErr w:type="spellStart"/>
      <w:r w:rsidRPr="002114F2">
        <w:rPr>
          <w:rFonts w:ascii="Verdana" w:hAnsi="Verdana"/>
          <w:color w:val="41525C"/>
          <w:sz w:val="18"/>
          <w:szCs w:val="18"/>
          <w:lang w:val="es-ES"/>
        </w:rPr>
        <w:t>The</w:t>
      </w:r>
      <w:proofErr w:type="spellEnd"/>
      <w:r w:rsidRPr="002114F2">
        <w:rPr>
          <w:rFonts w:ascii="Verdana" w:hAnsi="Verdana"/>
          <w:color w:val="41525C"/>
          <w:sz w:val="18"/>
          <w:szCs w:val="18"/>
          <w:lang w:val="es-ES"/>
        </w:rPr>
        <w:t xml:space="preserve"> Manitowoc Company, Inc. </w:t>
      </w:r>
      <w:proofErr w:type="spellStart"/>
      <w:r w:rsidRPr="002114F2">
        <w:rPr>
          <w:rFonts w:ascii="Verdana" w:hAnsi="Verdana"/>
          <w:color w:val="41525C"/>
          <w:sz w:val="18"/>
          <w:szCs w:val="18"/>
          <w:lang w:val="es-ES"/>
        </w:rPr>
        <w:t>est</w:t>
      </w:r>
      <w:proofErr w:type="spellEnd"/>
      <w:r w:rsidRPr="002114F2">
        <w:rPr>
          <w:rFonts w:ascii="Verdana" w:hAnsi="Verdana"/>
          <w:color w:val="41525C"/>
          <w:sz w:val="18"/>
          <w:szCs w:val="18"/>
          <w:lang w:val="es-ES"/>
        </w:rPr>
        <w:t xml:space="preserve"> un leader </w:t>
      </w:r>
      <w:proofErr w:type="spellStart"/>
      <w:r w:rsidRPr="002114F2">
        <w:rPr>
          <w:rFonts w:ascii="Verdana" w:hAnsi="Verdana"/>
          <w:color w:val="41525C"/>
          <w:sz w:val="18"/>
          <w:szCs w:val="18"/>
          <w:lang w:val="es-ES"/>
        </w:rPr>
        <w:t>mondial</w:t>
      </w:r>
      <w:proofErr w:type="spellEnd"/>
      <w:r w:rsidRPr="002114F2">
        <w:rPr>
          <w:rFonts w:ascii="Verdana" w:hAnsi="Verdana"/>
          <w:color w:val="41525C"/>
          <w:sz w:val="18"/>
          <w:szCs w:val="18"/>
          <w:lang w:val="es-ES"/>
        </w:rPr>
        <w:t xml:space="preserve"> </w:t>
      </w:r>
      <w:proofErr w:type="spellStart"/>
      <w:r w:rsidRPr="002114F2">
        <w:rPr>
          <w:rFonts w:ascii="Verdana" w:hAnsi="Verdana"/>
          <w:color w:val="41525C"/>
          <w:sz w:val="18"/>
          <w:szCs w:val="18"/>
          <w:lang w:val="es-ES"/>
        </w:rPr>
        <w:t>dans</w:t>
      </w:r>
      <w:proofErr w:type="spellEnd"/>
      <w:r w:rsidRPr="002114F2">
        <w:rPr>
          <w:rFonts w:ascii="Verdana" w:hAnsi="Verdana"/>
          <w:color w:val="41525C"/>
          <w:sz w:val="18"/>
          <w:szCs w:val="18"/>
          <w:lang w:val="es-ES"/>
        </w:rPr>
        <w:t xml:space="preserve"> la </w:t>
      </w:r>
      <w:proofErr w:type="spellStart"/>
      <w:r w:rsidRPr="002114F2">
        <w:rPr>
          <w:rFonts w:ascii="Verdana" w:hAnsi="Verdana"/>
          <w:color w:val="41525C"/>
          <w:sz w:val="18"/>
          <w:szCs w:val="18"/>
          <w:lang w:val="es-ES"/>
        </w:rPr>
        <w:t>fabrication</w:t>
      </w:r>
      <w:proofErr w:type="spellEnd"/>
      <w:r w:rsidRPr="002114F2">
        <w:rPr>
          <w:rFonts w:ascii="Verdana" w:hAnsi="Verdana"/>
          <w:color w:val="41525C"/>
          <w:sz w:val="18"/>
          <w:szCs w:val="18"/>
          <w:lang w:val="es-ES"/>
        </w:rPr>
        <w:t xml:space="preserve"> de </w:t>
      </w:r>
      <w:proofErr w:type="spellStart"/>
      <w:r w:rsidRPr="002114F2">
        <w:rPr>
          <w:rFonts w:ascii="Verdana" w:hAnsi="Verdana"/>
          <w:color w:val="41525C"/>
          <w:sz w:val="18"/>
          <w:szCs w:val="18"/>
          <w:lang w:val="es-ES"/>
        </w:rPr>
        <w:t>grues</w:t>
      </w:r>
      <w:proofErr w:type="spellEnd"/>
      <w:r w:rsidRPr="002114F2">
        <w:rPr>
          <w:rFonts w:ascii="Verdana" w:hAnsi="Verdana"/>
          <w:color w:val="41525C"/>
          <w:sz w:val="18"/>
          <w:szCs w:val="18"/>
          <w:lang w:val="es-ES"/>
        </w:rPr>
        <w:t xml:space="preserve"> et de </w:t>
      </w:r>
      <w:proofErr w:type="spellStart"/>
      <w:r w:rsidRPr="002114F2">
        <w:rPr>
          <w:rFonts w:ascii="Verdana" w:hAnsi="Verdana"/>
          <w:color w:val="41525C"/>
          <w:sz w:val="18"/>
          <w:szCs w:val="18"/>
          <w:lang w:val="es-ES"/>
        </w:rPr>
        <w:t>sol</w:t>
      </w:r>
      <w:r>
        <w:rPr>
          <w:rFonts w:ascii="Verdana" w:hAnsi="Verdana"/>
          <w:color w:val="41525C"/>
          <w:sz w:val="18"/>
          <w:szCs w:val="18"/>
          <w:lang w:val="es-ES"/>
        </w:rPr>
        <w:t>utions</w:t>
      </w:r>
      <w:proofErr w:type="spellEnd"/>
      <w:r>
        <w:rPr>
          <w:rFonts w:ascii="Verdana" w:hAnsi="Verdana"/>
          <w:color w:val="41525C"/>
          <w:sz w:val="18"/>
          <w:szCs w:val="18"/>
          <w:lang w:val="es-ES"/>
        </w:rPr>
        <w:t xml:space="preserve"> de </w:t>
      </w:r>
      <w:proofErr w:type="spellStart"/>
      <w:r>
        <w:rPr>
          <w:rFonts w:ascii="Verdana" w:hAnsi="Verdana"/>
          <w:color w:val="41525C"/>
          <w:sz w:val="18"/>
          <w:szCs w:val="18"/>
          <w:lang w:val="es-ES"/>
        </w:rPr>
        <w:t>levage</w:t>
      </w:r>
      <w:proofErr w:type="spellEnd"/>
      <w:r>
        <w:rPr>
          <w:rFonts w:ascii="Verdana" w:hAnsi="Verdana"/>
          <w:color w:val="41525C"/>
          <w:sz w:val="18"/>
          <w:szCs w:val="18"/>
          <w:lang w:val="es-ES"/>
        </w:rPr>
        <w:t xml:space="preserve"> et </w:t>
      </w:r>
      <w:proofErr w:type="spellStart"/>
      <w:r>
        <w:rPr>
          <w:rFonts w:ascii="Verdana" w:hAnsi="Verdana"/>
          <w:color w:val="41525C"/>
          <w:sz w:val="18"/>
          <w:szCs w:val="18"/>
          <w:lang w:val="es-ES"/>
        </w:rPr>
        <w:t>compte</w:t>
      </w:r>
      <w:proofErr w:type="spellEnd"/>
      <w:r>
        <w:rPr>
          <w:rFonts w:ascii="Verdana" w:hAnsi="Verdana"/>
          <w:color w:val="41525C"/>
          <w:sz w:val="18"/>
          <w:szCs w:val="18"/>
          <w:lang w:val="es-ES"/>
        </w:rPr>
        <w:t xml:space="preserve"> </w:t>
      </w:r>
      <w:proofErr w:type="spellStart"/>
      <w:r w:rsidRPr="002114F2">
        <w:rPr>
          <w:rFonts w:ascii="Verdana" w:hAnsi="Verdana"/>
          <w:color w:val="41525C"/>
          <w:sz w:val="18"/>
          <w:szCs w:val="18"/>
          <w:lang w:val="es-ES"/>
        </w:rPr>
        <w:t>unités</w:t>
      </w:r>
      <w:proofErr w:type="spellEnd"/>
      <w:r w:rsidRPr="002114F2">
        <w:rPr>
          <w:rFonts w:ascii="Verdana" w:hAnsi="Verdana"/>
          <w:color w:val="41525C"/>
          <w:sz w:val="18"/>
          <w:szCs w:val="18"/>
          <w:lang w:val="es-ES"/>
        </w:rPr>
        <w:t xml:space="preserve"> de </w:t>
      </w:r>
      <w:proofErr w:type="spellStart"/>
      <w:r w:rsidRPr="002114F2">
        <w:rPr>
          <w:rFonts w:ascii="Verdana" w:hAnsi="Verdana"/>
          <w:color w:val="41525C"/>
          <w:sz w:val="18"/>
          <w:szCs w:val="18"/>
          <w:lang w:val="es-ES"/>
        </w:rPr>
        <w:t>production</w:t>
      </w:r>
      <w:proofErr w:type="spellEnd"/>
      <w:r w:rsidRPr="002114F2">
        <w:rPr>
          <w:rFonts w:ascii="Verdana" w:hAnsi="Verdana"/>
          <w:color w:val="41525C"/>
          <w:sz w:val="18"/>
          <w:szCs w:val="18"/>
          <w:lang w:val="es-ES"/>
        </w:rPr>
        <w:t xml:space="preserve">, de </w:t>
      </w:r>
      <w:proofErr w:type="spellStart"/>
      <w:r w:rsidRPr="002114F2">
        <w:rPr>
          <w:rFonts w:ascii="Verdana" w:hAnsi="Verdana"/>
          <w:color w:val="41525C"/>
          <w:sz w:val="18"/>
          <w:szCs w:val="18"/>
          <w:lang w:val="es-ES"/>
        </w:rPr>
        <w:t>distribution</w:t>
      </w:r>
      <w:proofErr w:type="spellEnd"/>
      <w:r w:rsidRPr="002114F2">
        <w:rPr>
          <w:rFonts w:ascii="Verdana" w:hAnsi="Verdana"/>
          <w:color w:val="41525C"/>
          <w:sz w:val="18"/>
          <w:szCs w:val="18"/>
          <w:lang w:val="es-ES"/>
        </w:rPr>
        <w:t xml:space="preserve"> et de </w:t>
      </w:r>
      <w:proofErr w:type="spellStart"/>
      <w:r w:rsidRPr="002114F2">
        <w:rPr>
          <w:rFonts w:ascii="Verdana" w:hAnsi="Verdana"/>
          <w:color w:val="41525C"/>
          <w:sz w:val="18"/>
          <w:szCs w:val="18"/>
          <w:lang w:val="es-ES"/>
        </w:rPr>
        <w:t>service</w:t>
      </w:r>
      <w:proofErr w:type="spellEnd"/>
      <w:r w:rsidRPr="002114F2">
        <w:rPr>
          <w:rFonts w:ascii="Verdana" w:hAnsi="Verdana"/>
          <w:color w:val="41525C"/>
          <w:sz w:val="18"/>
          <w:szCs w:val="18"/>
          <w:lang w:val="es-ES"/>
        </w:rPr>
        <w:t xml:space="preserve"> </w:t>
      </w:r>
      <w:proofErr w:type="spellStart"/>
      <w:r w:rsidRPr="002114F2">
        <w:rPr>
          <w:rFonts w:ascii="Verdana" w:hAnsi="Verdana"/>
          <w:color w:val="41525C"/>
          <w:sz w:val="18"/>
          <w:szCs w:val="18"/>
          <w:lang w:val="es-ES"/>
        </w:rPr>
        <w:t>dans</w:t>
      </w:r>
      <w:proofErr w:type="spellEnd"/>
      <w:r w:rsidRPr="002114F2">
        <w:rPr>
          <w:rFonts w:ascii="Verdana" w:hAnsi="Verdana"/>
          <w:color w:val="41525C"/>
          <w:sz w:val="18"/>
          <w:szCs w:val="18"/>
          <w:lang w:val="es-ES"/>
        </w:rPr>
        <w:t xml:space="preserve"> 20 </w:t>
      </w:r>
      <w:proofErr w:type="spellStart"/>
      <w:r w:rsidRPr="002114F2">
        <w:rPr>
          <w:rFonts w:ascii="Verdana" w:hAnsi="Verdana"/>
          <w:color w:val="41525C"/>
          <w:sz w:val="18"/>
          <w:szCs w:val="18"/>
          <w:lang w:val="es-ES"/>
        </w:rPr>
        <w:t>pays</w:t>
      </w:r>
      <w:proofErr w:type="spellEnd"/>
      <w:r w:rsidRPr="002114F2">
        <w:rPr>
          <w:rFonts w:ascii="Verdana" w:hAnsi="Verdana"/>
          <w:color w:val="41525C"/>
          <w:sz w:val="18"/>
          <w:szCs w:val="18"/>
          <w:lang w:val="es-ES"/>
        </w:rPr>
        <w:t xml:space="preserve">. Manitowoc </w:t>
      </w:r>
      <w:proofErr w:type="spellStart"/>
      <w:r w:rsidRPr="002114F2">
        <w:rPr>
          <w:rFonts w:ascii="Verdana" w:hAnsi="Verdana"/>
          <w:color w:val="41525C"/>
          <w:sz w:val="18"/>
          <w:szCs w:val="18"/>
          <w:lang w:val="es-ES"/>
        </w:rPr>
        <w:t>est</w:t>
      </w:r>
      <w:proofErr w:type="spellEnd"/>
      <w:r w:rsidRPr="002114F2">
        <w:rPr>
          <w:rFonts w:ascii="Verdana" w:hAnsi="Verdana"/>
          <w:color w:val="41525C"/>
          <w:sz w:val="18"/>
          <w:szCs w:val="18"/>
          <w:lang w:val="es-ES"/>
        </w:rPr>
        <w:t xml:space="preserve"> </w:t>
      </w:r>
      <w:proofErr w:type="spellStart"/>
      <w:r w:rsidRPr="002114F2">
        <w:rPr>
          <w:rFonts w:ascii="Verdana" w:hAnsi="Verdana"/>
          <w:color w:val="41525C"/>
          <w:sz w:val="18"/>
          <w:szCs w:val="18"/>
          <w:lang w:val="es-ES"/>
        </w:rPr>
        <w:t>reconnue</w:t>
      </w:r>
      <w:proofErr w:type="spellEnd"/>
      <w:r w:rsidRPr="002114F2">
        <w:rPr>
          <w:rFonts w:ascii="Verdana" w:hAnsi="Verdana"/>
          <w:color w:val="41525C"/>
          <w:sz w:val="18"/>
          <w:szCs w:val="18"/>
          <w:lang w:val="es-ES"/>
        </w:rPr>
        <w:t xml:space="preserve"> </w:t>
      </w:r>
      <w:proofErr w:type="spellStart"/>
      <w:r w:rsidRPr="002114F2">
        <w:rPr>
          <w:rFonts w:ascii="Verdana" w:hAnsi="Verdana"/>
          <w:color w:val="41525C"/>
          <w:sz w:val="18"/>
          <w:szCs w:val="18"/>
          <w:lang w:val="es-ES"/>
        </w:rPr>
        <w:t>comme</w:t>
      </w:r>
      <w:proofErr w:type="spellEnd"/>
      <w:r w:rsidRPr="002114F2">
        <w:rPr>
          <w:rFonts w:ascii="Verdana" w:hAnsi="Verdana"/>
          <w:color w:val="41525C"/>
          <w:sz w:val="18"/>
          <w:szCs w:val="18"/>
          <w:lang w:val="es-ES"/>
        </w:rPr>
        <w:t xml:space="preserve"> </w:t>
      </w:r>
      <w:proofErr w:type="spellStart"/>
      <w:r w:rsidRPr="002114F2">
        <w:rPr>
          <w:rFonts w:ascii="Verdana" w:hAnsi="Verdana"/>
          <w:color w:val="41525C"/>
          <w:sz w:val="18"/>
          <w:szCs w:val="18"/>
          <w:lang w:val="es-ES"/>
        </w:rPr>
        <w:t>l’un</w:t>
      </w:r>
      <w:proofErr w:type="spellEnd"/>
      <w:r w:rsidRPr="002114F2">
        <w:rPr>
          <w:rFonts w:ascii="Verdana" w:hAnsi="Verdana"/>
          <w:color w:val="41525C"/>
          <w:sz w:val="18"/>
          <w:szCs w:val="18"/>
          <w:lang w:val="es-ES"/>
        </w:rPr>
        <w:t xml:space="preserve"> des </w:t>
      </w:r>
      <w:proofErr w:type="spellStart"/>
      <w:r w:rsidRPr="002114F2">
        <w:rPr>
          <w:rFonts w:ascii="Verdana" w:hAnsi="Verdana"/>
          <w:color w:val="41525C"/>
          <w:sz w:val="18"/>
          <w:szCs w:val="18"/>
          <w:lang w:val="es-ES"/>
        </w:rPr>
        <w:t>principaux</w:t>
      </w:r>
      <w:proofErr w:type="spellEnd"/>
      <w:r w:rsidRPr="002114F2">
        <w:rPr>
          <w:rFonts w:ascii="Verdana" w:hAnsi="Verdana"/>
          <w:color w:val="41525C"/>
          <w:sz w:val="18"/>
          <w:szCs w:val="18"/>
          <w:lang w:val="es-ES"/>
        </w:rPr>
        <w:t xml:space="preserve"> </w:t>
      </w:r>
      <w:proofErr w:type="spellStart"/>
      <w:r w:rsidRPr="002114F2">
        <w:rPr>
          <w:rFonts w:ascii="Verdana" w:hAnsi="Verdana"/>
          <w:color w:val="41525C"/>
          <w:sz w:val="18"/>
          <w:szCs w:val="18"/>
          <w:lang w:val="es-ES"/>
        </w:rPr>
        <w:t>fournisseurs</w:t>
      </w:r>
      <w:proofErr w:type="spellEnd"/>
      <w:r w:rsidRPr="002114F2">
        <w:rPr>
          <w:rFonts w:ascii="Verdana" w:hAnsi="Verdana"/>
          <w:color w:val="41525C"/>
          <w:sz w:val="18"/>
          <w:szCs w:val="18"/>
          <w:lang w:val="es-ES"/>
        </w:rPr>
        <w:t xml:space="preserve"> </w:t>
      </w:r>
      <w:proofErr w:type="spellStart"/>
      <w:r w:rsidRPr="002114F2">
        <w:rPr>
          <w:rFonts w:ascii="Verdana" w:hAnsi="Verdana"/>
          <w:color w:val="41525C"/>
          <w:sz w:val="18"/>
          <w:szCs w:val="18"/>
          <w:lang w:val="es-ES"/>
        </w:rPr>
        <w:t>d’avant-garde</w:t>
      </w:r>
      <w:proofErr w:type="spellEnd"/>
      <w:r w:rsidRPr="002114F2">
        <w:rPr>
          <w:rFonts w:ascii="Verdana" w:hAnsi="Verdana"/>
          <w:color w:val="41525C"/>
          <w:sz w:val="18"/>
          <w:szCs w:val="18"/>
          <w:lang w:val="es-ES"/>
        </w:rPr>
        <w:t xml:space="preserve"> de </w:t>
      </w:r>
      <w:proofErr w:type="spellStart"/>
      <w:r w:rsidRPr="002114F2">
        <w:rPr>
          <w:rFonts w:ascii="Verdana" w:hAnsi="Verdana"/>
          <w:color w:val="41525C"/>
          <w:sz w:val="18"/>
          <w:szCs w:val="18"/>
          <w:lang w:val="es-ES"/>
        </w:rPr>
        <w:t>grues</w:t>
      </w:r>
      <w:proofErr w:type="spellEnd"/>
      <w:r w:rsidRPr="002114F2">
        <w:rPr>
          <w:rFonts w:ascii="Verdana" w:hAnsi="Verdana"/>
          <w:color w:val="41525C"/>
          <w:sz w:val="18"/>
          <w:szCs w:val="18"/>
          <w:lang w:val="es-ES"/>
        </w:rPr>
        <w:t xml:space="preserve"> sur </w:t>
      </w:r>
      <w:proofErr w:type="spellStart"/>
      <w:r w:rsidRPr="002114F2">
        <w:rPr>
          <w:rFonts w:ascii="Verdana" w:hAnsi="Verdana"/>
          <w:color w:val="41525C"/>
          <w:sz w:val="18"/>
          <w:szCs w:val="18"/>
          <w:lang w:val="es-ES"/>
        </w:rPr>
        <w:t>chenilles</w:t>
      </w:r>
      <w:proofErr w:type="spellEnd"/>
      <w:r w:rsidRPr="002114F2">
        <w:rPr>
          <w:rFonts w:ascii="Verdana" w:hAnsi="Verdana"/>
          <w:color w:val="41525C"/>
          <w:sz w:val="18"/>
          <w:szCs w:val="18"/>
          <w:lang w:val="es-ES"/>
        </w:rPr>
        <w:t xml:space="preserve">, </w:t>
      </w:r>
      <w:proofErr w:type="spellStart"/>
      <w:r w:rsidRPr="002114F2">
        <w:rPr>
          <w:rFonts w:ascii="Verdana" w:hAnsi="Verdana"/>
          <w:color w:val="41525C"/>
          <w:sz w:val="18"/>
          <w:szCs w:val="18"/>
          <w:lang w:val="es-ES"/>
        </w:rPr>
        <w:t>grues</w:t>
      </w:r>
      <w:proofErr w:type="spellEnd"/>
      <w:r w:rsidRPr="002114F2">
        <w:rPr>
          <w:rFonts w:ascii="Verdana" w:hAnsi="Verdana"/>
          <w:color w:val="41525C"/>
          <w:sz w:val="18"/>
          <w:szCs w:val="18"/>
          <w:lang w:val="es-ES"/>
        </w:rPr>
        <w:t xml:space="preserve"> à tour et </w:t>
      </w:r>
      <w:proofErr w:type="spellStart"/>
      <w:r w:rsidRPr="002114F2">
        <w:rPr>
          <w:rFonts w:ascii="Verdana" w:hAnsi="Verdana"/>
          <w:color w:val="41525C"/>
          <w:sz w:val="18"/>
          <w:szCs w:val="18"/>
          <w:lang w:val="es-ES"/>
        </w:rPr>
        <w:t>grues</w:t>
      </w:r>
      <w:proofErr w:type="spellEnd"/>
      <w:r w:rsidRPr="002114F2">
        <w:rPr>
          <w:rFonts w:ascii="Verdana" w:hAnsi="Verdana"/>
          <w:color w:val="41525C"/>
          <w:sz w:val="18"/>
          <w:szCs w:val="18"/>
          <w:lang w:val="es-ES"/>
        </w:rPr>
        <w:t xml:space="preserve"> </w:t>
      </w:r>
      <w:proofErr w:type="spellStart"/>
      <w:r w:rsidRPr="002114F2">
        <w:rPr>
          <w:rFonts w:ascii="Verdana" w:hAnsi="Verdana"/>
          <w:color w:val="41525C"/>
          <w:sz w:val="18"/>
          <w:szCs w:val="18"/>
          <w:lang w:val="es-ES"/>
        </w:rPr>
        <w:t>mobiles</w:t>
      </w:r>
      <w:proofErr w:type="spellEnd"/>
      <w:r w:rsidRPr="002114F2">
        <w:rPr>
          <w:rFonts w:ascii="Verdana" w:hAnsi="Verdana"/>
          <w:color w:val="41525C"/>
          <w:sz w:val="18"/>
          <w:szCs w:val="18"/>
          <w:lang w:val="es-ES"/>
        </w:rPr>
        <w:t xml:space="preserve"> </w:t>
      </w:r>
      <w:proofErr w:type="spellStart"/>
      <w:r w:rsidRPr="002114F2">
        <w:rPr>
          <w:rFonts w:ascii="Verdana" w:hAnsi="Verdana"/>
          <w:color w:val="41525C"/>
          <w:sz w:val="18"/>
          <w:szCs w:val="18"/>
          <w:lang w:val="es-ES"/>
        </w:rPr>
        <w:t>opérant</w:t>
      </w:r>
      <w:proofErr w:type="spellEnd"/>
      <w:r w:rsidRPr="002114F2">
        <w:rPr>
          <w:rFonts w:ascii="Verdana" w:hAnsi="Verdana"/>
          <w:color w:val="41525C"/>
          <w:sz w:val="18"/>
          <w:szCs w:val="18"/>
          <w:lang w:val="es-ES"/>
        </w:rPr>
        <w:t xml:space="preserve"> </w:t>
      </w:r>
      <w:proofErr w:type="spellStart"/>
      <w:r w:rsidRPr="002114F2">
        <w:rPr>
          <w:rFonts w:ascii="Verdana" w:hAnsi="Verdana"/>
          <w:color w:val="41525C"/>
          <w:sz w:val="18"/>
          <w:szCs w:val="18"/>
          <w:lang w:val="es-ES"/>
        </w:rPr>
        <w:t>dans</w:t>
      </w:r>
      <w:proofErr w:type="spellEnd"/>
      <w:r w:rsidRPr="002114F2">
        <w:rPr>
          <w:rFonts w:ascii="Verdana" w:hAnsi="Verdana"/>
          <w:color w:val="41525C"/>
          <w:sz w:val="18"/>
          <w:szCs w:val="18"/>
          <w:lang w:val="es-ES"/>
        </w:rPr>
        <w:t xml:space="preserve"> </w:t>
      </w:r>
      <w:proofErr w:type="spellStart"/>
      <w:r w:rsidRPr="002114F2">
        <w:rPr>
          <w:rFonts w:ascii="Verdana" w:hAnsi="Verdana"/>
          <w:color w:val="41525C"/>
          <w:sz w:val="18"/>
          <w:szCs w:val="18"/>
          <w:lang w:val="es-ES"/>
        </w:rPr>
        <w:t>l’industrie</w:t>
      </w:r>
      <w:proofErr w:type="spellEnd"/>
      <w:r w:rsidRPr="002114F2">
        <w:rPr>
          <w:rFonts w:ascii="Verdana" w:hAnsi="Verdana"/>
          <w:color w:val="41525C"/>
          <w:sz w:val="18"/>
          <w:szCs w:val="18"/>
          <w:lang w:val="es-ES"/>
        </w:rPr>
        <w:t xml:space="preserve"> de la </w:t>
      </w:r>
      <w:proofErr w:type="spellStart"/>
      <w:r w:rsidRPr="002114F2">
        <w:rPr>
          <w:rFonts w:ascii="Verdana" w:hAnsi="Verdana"/>
          <w:color w:val="41525C"/>
          <w:sz w:val="18"/>
          <w:szCs w:val="18"/>
          <w:lang w:val="es-ES"/>
        </w:rPr>
        <w:t>construction</w:t>
      </w:r>
      <w:proofErr w:type="spellEnd"/>
      <w:r w:rsidRPr="002114F2">
        <w:rPr>
          <w:rFonts w:ascii="Verdana" w:hAnsi="Verdana"/>
          <w:color w:val="41525C"/>
          <w:sz w:val="18"/>
          <w:szCs w:val="18"/>
          <w:lang w:val="es-ES"/>
        </w:rPr>
        <w:t xml:space="preserve"> </w:t>
      </w:r>
      <w:proofErr w:type="spellStart"/>
      <w:r w:rsidRPr="002114F2">
        <w:rPr>
          <w:rFonts w:ascii="Verdana" w:hAnsi="Verdana"/>
          <w:color w:val="41525C"/>
          <w:sz w:val="18"/>
          <w:szCs w:val="18"/>
          <w:lang w:val="es-ES"/>
        </w:rPr>
        <w:t>lourde</w:t>
      </w:r>
      <w:proofErr w:type="spellEnd"/>
      <w:r w:rsidRPr="002114F2">
        <w:rPr>
          <w:rFonts w:ascii="Verdana" w:hAnsi="Verdana"/>
          <w:color w:val="41525C"/>
          <w:sz w:val="18"/>
          <w:szCs w:val="18"/>
          <w:lang w:val="es-ES"/>
        </w:rPr>
        <w:t xml:space="preserve">. Elle </w:t>
      </w:r>
      <w:proofErr w:type="spellStart"/>
      <w:r w:rsidRPr="002114F2">
        <w:rPr>
          <w:rFonts w:ascii="Verdana" w:hAnsi="Verdana"/>
          <w:color w:val="41525C"/>
          <w:sz w:val="18"/>
          <w:szCs w:val="18"/>
          <w:lang w:val="es-ES"/>
        </w:rPr>
        <w:t>offre</w:t>
      </w:r>
      <w:proofErr w:type="spellEnd"/>
      <w:r w:rsidRPr="002114F2">
        <w:rPr>
          <w:rFonts w:ascii="Verdana" w:hAnsi="Verdana"/>
          <w:color w:val="41525C"/>
          <w:sz w:val="18"/>
          <w:szCs w:val="18"/>
          <w:lang w:val="es-ES"/>
        </w:rPr>
        <w:t xml:space="preserve"> en </w:t>
      </w:r>
      <w:proofErr w:type="spellStart"/>
      <w:r w:rsidRPr="002114F2">
        <w:rPr>
          <w:rFonts w:ascii="Verdana" w:hAnsi="Verdana"/>
          <w:color w:val="41525C"/>
          <w:sz w:val="18"/>
          <w:szCs w:val="18"/>
          <w:lang w:val="es-ES"/>
        </w:rPr>
        <w:t>outre</w:t>
      </w:r>
      <w:proofErr w:type="spellEnd"/>
      <w:r w:rsidRPr="002114F2">
        <w:rPr>
          <w:rFonts w:ascii="Verdana" w:hAnsi="Verdana"/>
          <w:color w:val="41525C"/>
          <w:sz w:val="18"/>
          <w:szCs w:val="18"/>
          <w:lang w:val="es-ES"/>
        </w:rPr>
        <w:t xml:space="preserve"> un </w:t>
      </w:r>
      <w:proofErr w:type="spellStart"/>
      <w:r w:rsidRPr="002114F2">
        <w:rPr>
          <w:rFonts w:ascii="Verdana" w:hAnsi="Verdana"/>
          <w:color w:val="41525C"/>
          <w:sz w:val="18"/>
          <w:szCs w:val="18"/>
          <w:lang w:val="es-ES"/>
        </w:rPr>
        <w:t>éventail</w:t>
      </w:r>
      <w:proofErr w:type="spellEnd"/>
      <w:r w:rsidRPr="002114F2">
        <w:rPr>
          <w:rFonts w:ascii="Verdana" w:hAnsi="Verdana"/>
          <w:color w:val="41525C"/>
          <w:sz w:val="18"/>
          <w:szCs w:val="18"/>
          <w:lang w:val="es-ES"/>
        </w:rPr>
        <w:t xml:space="preserve"> de </w:t>
      </w:r>
      <w:proofErr w:type="spellStart"/>
      <w:r w:rsidRPr="002114F2">
        <w:rPr>
          <w:rFonts w:ascii="Verdana" w:hAnsi="Verdana"/>
          <w:color w:val="41525C"/>
          <w:sz w:val="18"/>
          <w:szCs w:val="18"/>
          <w:lang w:val="es-ES"/>
        </w:rPr>
        <w:t>services</w:t>
      </w:r>
      <w:proofErr w:type="spellEnd"/>
      <w:r w:rsidRPr="002114F2">
        <w:rPr>
          <w:rFonts w:ascii="Verdana" w:hAnsi="Verdana"/>
          <w:color w:val="41525C"/>
          <w:sz w:val="18"/>
          <w:szCs w:val="18"/>
          <w:lang w:val="es-ES"/>
        </w:rPr>
        <w:t xml:space="preserve"> </w:t>
      </w:r>
      <w:proofErr w:type="spellStart"/>
      <w:r w:rsidRPr="002114F2">
        <w:rPr>
          <w:rFonts w:ascii="Verdana" w:hAnsi="Verdana"/>
          <w:color w:val="41525C"/>
          <w:sz w:val="18"/>
          <w:szCs w:val="18"/>
          <w:lang w:val="es-ES"/>
        </w:rPr>
        <w:t>d’assistance</w:t>
      </w:r>
      <w:proofErr w:type="spellEnd"/>
      <w:r w:rsidRPr="002114F2">
        <w:rPr>
          <w:rFonts w:ascii="Verdana" w:hAnsi="Verdana"/>
          <w:color w:val="41525C"/>
          <w:sz w:val="18"/>
          <w:szCs w:val="18"/>
          <w:lang w:val="es-ES"/>
        </w:rPr>
        <w:t xml:space="preserve"> </w:t>
      </w:r>
      <w:proofErr w:type="spellStart"/>
      <w:r w:rsidRPr="002114F2">
        <w:rPr>
          <w:rFonts w:ascii="Verdana" w:hAnsi="Verdana"/>
          <w:color w:val="41525C"/>
          <w:sz w:val="18"/>
          <w:szCs w:val="18"/>
          <w:lang w:val="es-ES"/>
        </w:rPr>
        <w:t>technique</w:t>
      </w:r>
      <w:proofErr w:type="spellEnd"/>
      <w:r w:rsidRPr="002114F2">
        <w:rPr>
          <w:rFonts w:ascii="Verdana" w:hAnsi="Verdana"/>
          <w:color w:val="41525C"/>
          <w:sz w:val="18"/>
          <w:szCs w:val="18"/>
          <w:lang w:val="es-ES"/>
        </w:rPr>
        <w:t xml:space="preserve"> et un </w:t>
      </w:r>
      <w:proofErr w:type="spellStart"/>
      <w:r w:rsidRPr="002114F2">
        <w:rPr>
          <w:rFonts w:ascii="Verdana" w:hAnsi="Verdana"/>
          <w:color w:val="41525C"/>
          <w:sz w:val="18"/>
          <w:szCs w:val="18"/>
          <w:lang w:val="es-ES"/>
        </w:rPr>
        <w:t>service</w:t>
      </w:r>
      <w:proofErr w:type="spellEnd"/>
      <w:r w:rsidRPr="002114F2">
        <w:rPr>
          <w:rFonts w:ascii="Verdana" w:hAnsi="Verdana"/>
          <w:color w:val="41525C"/>
          <w:sz w:val="18"/>
          <w:szCs w:val="18"/>
          <w:lang w:val="es-ES"/>
        </w:rPr>
        <w:t xml:space="preserve"> </w:t>
      </w:r>
      <w:proofErr w:type="spellStart"/>
      <w:r w:rsidRPr="002114F2">
        <w:rPr>
          <w:rFonts w:ascii="Verdana" w:hAnsi="Verdana"/>
          <w:color w:val="41525C"/>
          <w:sz w:val="18"/>
          <w:szCs w:val="18"/>
          <w:lang w:val="es-ES"/>
        </w:rPr>
        <w:t>après</w:t>
      </w:r>
      <w:proofErr w:type="spellEnd"/>
      <w:r w:rsidRPr="002114F2">
        <w:rPr>
          <w:rFonts w:ascii="Verdana" w:hAnsi="Verdana"/>
          <w:color w:val="41525C"/>
          <w:sz w:val="18"/>
          <w:szCs w:val="18"/>
          <w:lang w:val="es-ES"/>
        </w:rPr>
        <w:t xml:space="preserve">-vente </w:t>
      </w:r>
      <w:proofErr w:type="spellStart"/>
      <w:r w:rsidRPr="002114F2">
        <w:rPr>
          <w:rFonts w:ascii="Verdana" w:hAnsi="Verdana"/>
          <w:color w:val="41525C"/>
          <w:sz w:val="18"/>
          <w:szCs w:val="18"/>
          <w:lang w:val="es-ES"/>
        </w:rPr>
        <w:t>inégalés</w:t>
      </w:r>
      <w:proofErr w:type="spellEnd"/>
      <w:r w:rsidRPr="002114F2">
        <w:rPr>
          <w:rFonts w:ascii="Verdana" w:hAnsi="Verdana"/>
          <w:color w:val="41525C"/>
          <w:sz w:val="18"/>
          <w:szCs w:val="18"/>
          <w:lang w:val="es-ES"/>
        </w:rPr>
        <w:t xml:space="preserve"> </w:t>
      </w:r>
      <w:proofErr w:type="spellStart"/>
      <w:r w:rsidRPr="002114F2">
        <w:rPr>
          <w:rFonts w:ascii="Verdana" w:hAnsi="Verdana"/>
          <w:color w:val="41525C"/>
          <w:sz w:val="18"/>
          <w:szCs w:val="18"/>
          <w:lang w:val="es-ES"/>
        </w:rPr>
        <w:t>dans</w:t>
      </w:r>
      <w:proofErr w:type="spellEnd"/>
      <w:r w:rsidRPr="002114F2">
        <w:rPr>
          <w:rFonts w:ascii="Verdana" w:hAnsi="Verdana"/>
          <w:color w:val="41525C"/>
          <w:sz w:val="18"/>
          <w:szCs w:val="18"/>
          <w:lang w:val="es-ES"/>
        </w:rPr>
        <w:t xml:space="preserve"> le </w:t>
      </w:r>
      <w:proofErr w:type="spellStart"/>
      <w:r w:rsidRPr="002114F2">
        <w:rPr>
          <w:rFonts w:ascii="Verdana" w:hAnsi="Verdana"/>
          <w:color w:val="41525C"/>
          <w:sz w:val="18"/>
          <w:szCs w:val="18"/>
          <w:lang w:val="es-ES"/>
        </w:rPr>
        <w:t>secteur</w:t>
      </w:r>
      <w:proofErr w:type="spellEnd"/>
      <w:r w:rsidRPr="002114F2">
        <w:rPr>
          <w:rFonts w:ascii="Verdana" w:hAnsi="Verdana"/>
          <w:color w:val="41525C"/>
          <w:sz w:val="18"/>
          <w:szCs w:val="18"/>
          <w:lang w:val="es-ES"/>
        </w:rPr>
        <w:t xml:space="preserve">. En 2015, Manitowoc a </w:t>
      </w:r>
      <w:proofErr w:type="spellStart"/>
      <w:r w:rsidRPr="002114F2">
        <w:rPr>
          <w:rFonts w:ascii="Verdana" w:hAnsi="Verdana"/>
          <w:color w:val="41525C"/>
          <w:sz w:val="18"/>
          <w:szCs w:val="18"/>
          <w:lang w:val="es-ES"/>
        </w:rPr>
        <w:t>réalisé</w:t>
      </w:r>
      <w:proofErr w:type="spellEnd"/>
      <w:r w:rsidRPr="002114F2">
        <w:rPr>
          <w:rFonts w:ascii="Verdana" w:hAnsi="Verdana"/>
          <w:color w:val="41525C"/>
          <w:sz w:val="18"/>
          <w:szCs w:val="18"/>
          <w:lang w:val="es-ES"/>
        </w:rPr>
        <w:t xml:space="preserve"> un total de 1,9 </w:t>
      </w:r>
      <w:proofErr w:type="spellStart"/>
      <w:r w:rsidRPr="002114F2">
        <w:rPr>
          <w:rFonts w:ascii="Verdana" w:hAnsi="Verdana"/>
          <w:color w:val="41525C"/>
          <w:sz w:val="18"/>
          <w:szCs w:val="18"/>
          <w:lang w:val="es-ES"/>
        </w:rPr>
        <w:t>milliards</w:t>
      </w:r>
      <w:proofErr w:type="spellEnd"/>
      <w:r w:rsidRPr="002114F2">
        <w:rPr>
          <w:rFonts w:ascii="Verdana" w:hAnsi="Verdana"/>
          <w:color w:val="41525C"/>
          <w:sz w:val="18"/>
          <w:szCs w:val="18"/>
          <w:lang w:val="es-ES"/>
        </w:rPr>
        <w:t xml:space="preserve"> de </w:t>
      </w:r>
      <w:proofErr w:type="spellStart"/>
      <w:r w:rsidRPr="002114F2">
        <w:rPr>
          <w:rFonts w:ascii="Verdana" w:hAnsi="Verdana"/>
          <w:color w:val="41525C"/>
          <w:sz w:val="18"/>
          <w:szCs w:val="18"/>
          <w:lang w:val="es-ES"/>
        </w:rPr>
        <w:t>dollars</w:t>
      </w:r>
      <w:proofErr w:type="spellEnd"/>
      <w:r w:rsidRPr="002114F2">
        <w:rPr>
          <w:rFonts w:ascii="Verdana" w:hAnsi="Verdana"/>
          <w:color w:val="41525C"/>
          <w:sz w:val="18"/>
          <w:szCs w:val="18"/>
          <w:lang w:val="es-ES"/>
        </w:rPr>
        <w:t xml:space="preserve"> de </w:t>
      </w:r>
      <w:proofErr w:type="spellStart"/>
      <w:r w:rsidRPr="002114F2">
        <w:rPr>
          <w:rFonts w:ascii="Verdana" w:hAnsi="Verdana"/>
          <w:color w:val="41525C"/>
          <w:sz w:val="18"/>
          <w:szCs w:val="18"/>
          <w:lang w:val="es-ES"/>
        </w:rPr>
        <w:t>recettes</w:t>
      </w:r>
      <w:proofErr w:type="spellEnd"/>
      <w:r w:rsidRPr="002114F2">
        <w:rPr>
          <w:rFonts w:ascii="Verdana" w:hAnsi="Verdana"/>
          <w:color w:val="41525C"/>
          <w:sz w:val="18"/>
          <w:szCs w:val="18"/>
          <w:lang w:val="es-ES"/>
        </w:rPr>
        <w:t xml:space="preserve">, </w:t>
      </w:r>
      <w:proofErr w:type="spellStart"/>
      <w:r w:rsidRPr="002114F2">
        <w:rPr>
          <w:rFonts w:ascii="Verdana" w:hAnsi="Verdana"/>
          <w:color w:val="41525C"/>
          <w:sz w:val="18"/>
          <w:szCs w:val="18"/>
          <w:lang w:val="es-ES"/>
        </w:rPr>
        <w:t>dont</w:t>
      </w:r>
      <w:proofErr w:type="spellEnd"/>
      <w:r w:rsidRPr="002114F2">
        <w:rPr>
          <w:rFonts w:ascii="Verdana" w:hAnsi="Verdana"/>
          <w:color w:val="41525C"/>
          <w:sz w:val="18"/>
          <w:szCs w:val="18"/>
          <w:lang w:val="es-ES"/>
        </w:rPr>
        <w:t xml:space="preserve"> plus de la </w:t>
      </w:r>
      <w:proofErr w:type="spellStart"/>
      <w:r w:rsidRPr="002114F2">
        <w:rPr>
          <w:rFonts w:ascii="Verdana" w:hAnsi="Verdana"/>
          <w:color w:val="41525C"/>
          <w:sz w:val="18"/>
          <w:szCs w:val="18"/>
          <w:lang w:val="es-ES"/>
        </w:rPr>
        <w:t>moitié</w:t>
      </w:r>
      <w:proofErr w:type="spellEnd"/>
      <w:r w:rsidRPr="002114F2">
        <w:rPr>
          <w:rFonts w:ascii="Verdana" w:hAnsi="Verdana"/>
          <w:color w:val="41525C"/>
          <w:sz w:val="18"/>
          <w:szCs w:val="18"/>
          <w:lang w:val="es-ES"/>
        </w:rPr>
        <w:t xml:space="preserve"> </w:t>
      </w:r>
      <w:proofErr w:type="spellStart"/>
      <w:r w:rsidRPr="002114F2">
        <w:rPr>
          <w:rFonts w:ascii="Verdana" w:hAnsi="Verdana"/>
          <w:color w:val="41525C"/>
          <w:sz w:val="18"/>
          <w:szCs w:val="18"/>
          <w:lang w:val="es-ES"/>
        </w:rPr>
        <w:t>générées</w:t>
      </w:r>
      <w:proofErr w:type="spellEnd"/>
      <w:r w:rsidRPr="002114F2">
        <w:rPr>
          <w:rFonts w:ascii="Verdana" w:hAnsi="Verdana"/>
          <w:color w:val="41525C"/>
          <w:sz w:val="18"/>
          <w:szCs w:val="18"/>
          <w:lang w:val="es-ES"/>
        </w:rPr>
        <w:t xml:space="preserve"> en </w:t>
      </w:r>
      <w:proofErr w:type="spellStart"/>
      <w:r w:rsidRPr="002114F2">
        <w:rPr>
          <w:rFonts w:ascii="Verdana" w:hAnsi="Verdana"/>
          <w:color w:val="41525C"/>
          <w:sz w:val="18"/>
          <w:szCs w:val="18"/>
          <w:lang w:val="es-ES"/>
        </w:rPr>
        <w:t>dehors</w:t>
      </w:r>
      <w:proofErr w:type="spellEnd"/>
      <w:r w:rsidRPr="002114F2">
        <w:rPr>
          <w:rFonts w:ascii="Verdana" w:hAnsi="Verdana"/>
          <w:color w:val="41525C"/>
          <w:sz w:val="18"/>
          <w:szCs w:val="18"/>
          <w:lang w:val="es-ES"/>
        </w:rPr>
        <w:t xml:space="preserve"> des </w:t>
      </w:r>
      <w:proofErr w:type="spellStart"/>
      <w:r w:rsidRPr="002114F2">
        <w:rPr>
          <w:rFonts w:ascii="Verdana" w:hAnsi="Verdana"/>
          <w:color w:val="41525C"/>
          <w:sz w:val="18"/>
          <w:szCs w:val="18"/>
          <w:lang w:val="es-ES"/>
        </w:rPr>
        <w:t>États-Unis</w:t>
      </w:r>
      <w:proofErr w:type="spellEnd"/>
      <w:r w:rsidRPr="002114F2">
        <w:rPr>
          <w:rFonts w:ascii="Verdana" w:hAnsi="Verdana"/>
          <w:color w:val="41525C"/>
          <w:sz w:val="18"/>
          <w:szCs w:val="18"/>
          <w:lang w:val="es-ES"/>
        </w:rPr>
        <w:t>.</w:t>
      </w:r>
    </w:p>
    <w:p w14:paraId="7F184D63" w14:textId="77777777" w:rsidR="000C1C58" w:rsidRDefault="000C1C58" w:rsidP="000C1C58">
      <w:pPr>
        <w:rPr>
          <w:rFonts w:ascii="Georgia" w:hAnsi="Georgia"/>
          <w:sz w:val="19"/>
          <w:szCs w:val="19"/>
        </w:rPr>
      </w:pPr>
    </w:p>
    <w:p w14:paraId="625DD8E8" w14:textId="77777777" w:rsidR="000C1C58" w:rsidRPr="005D41E4" w:rsidRDefault="000C1C58" w:rsidP="000C1C58">
      <w:pPr>
        <w:rPr>
          <w:rFonts w:ascii="Georgia" w:hAnsi="Georgia"/>
          <w:sz w:val="19"/>
          <w:szCs w:val="19"/>
        </w:rPr>
      </w:pPr>
    </w:p>
    <w:p w14:paraId="4557258E" w14:textId="77777777" w:rsidR="000C1C58" w:rsidRPr="005D41E4" w:rsidRDefault="000C1C58" w:rsidP="000C1C58">
      <w:pPr>
        <w:rPr>
          <w:rFonts w:ascii="Georgia" w:hAnsi="Georgia"/>
          <w:color w:val="41525C"/>
          <w:sz w:val="19"/>
          <w:szCs w:val="19"/>
        </w:rPr>
      </w:pPr>
    </w:p>
    <w:p w14:paraId="3B489A4B" w14:textId="77777777" w:rsidR="000C1C58" w:rsidRPr="005D41E4" w:rsidRDefault="000C1C58" w:rsidP="000C1C58">
      <w:pPr>
        <w:rPr>
          <w:rFonts w:ascii="Georgia" w:hAnsi="Georgia"/>
          <w:sz w:val="19"/>
          <w:szCs w:val="19"/>
        </w:rPr>
      </w:pPr>
      <w:r w:rsidRPr="005D41E4">
        <w:rPr>
          <w:rFonts w:ascii="Georgia" w:hAnsi="Georgia"/>
          <w:color w:val="ED1C2A"/>
          <w:sz w:val="19"/>
          <w:szCs w:val="19"/>
        </w:rPr>
        <w:t>MANITOWOC CRANES</w:t>
      </w:r>
    </w:p>
    <w:p w14:paraId="6B5403B0" w14:textId="77777777" w:rsidR="000C1C58" w:rsidRPr="005D41E4" w:rsidRDefault="000C1C58" w:rsidP="000C1C58">
      <w:pPr>
        <w:rPr>
          <w:rFonts w:ascii="Georgia" w:hAnsi="Georgia"/>
          <w:sz w:val="19"/>
          <w:szCs w:val="19"/>
        </w:rPr>
      </w:pPr>
      <w:r w:rsidRPr="005D41E4">
        <w:rPr>
          <w:rFonts w:ascii="Georgia" w:hAnsi="Georgia"/>
          <w:color w:val="41525C"/>
          <w:sz w:val="19"/>
          <w:szCs w:val="19"/>
        </w:rPr>
        <w:t>2401 South 30</w:t>
      </w:r>
      <w:r w:rsidRPr="005D41E4">
        <w:rPr>
          <w:rFonts w:ascii="Georgia" w:hAnsi="Georgia"/>
          <w:color w:val="41525C"/>
          <w:sz w:val="19"/>
          <w:szCs w:val="19"/>
          <w:vertAlign w:val="superscript"/>
        </w:rPr>
        <w:t>th</w:t>
      </w:r>
      <w:r w:rsidRPr="005D41E4">
        <w:rPr>
          <w:rFonts w:ascii="Georgia" w:hAnsi="Georgia"/>
          <w:color w:val="41525C"/>
          <w:sz w:val="19"/>
          <w:szCs w:val="19"/>
        </w:rPr>
        <w:t xml:space="preserve"> Street - PO Box 70</w:t>
      </w:r>
      <w:r w:rsidRPr="005D41E4">
        <w:rPr>
          <w:rFonts w:ascii="Georgia" w:hAnsi="Georgia"/>
          <w:sz w:val="19"/>
          <w:szCs w:val="19"/>
        </w:rPr>
        <w:t xml:space="preserve"> - </w:t>
      </w:r>
      <w:r w:rsidRPr="005D41E4">
        <w:rPr>
          <w:rFonts w:ascii="Georgia" w:hAnsi="Georgia"/>
          <w:color w:val="41525C"/>
          <w:sz w:val="19"/>
          <w:szCs w:val="19"/>
        </w:rPr>
        <w:t>Manitowoc, WI 54221-0070</w:t>
      </w:r>
    </w:p>
    <w:p w14:paraId="111E6BFB" w14:textId="77777777" w:rsidR="000C1C58" w:rsidRPr="005D41E4" w:rsidRDefault="000C1C58" w:rsidP="000C1C58">
      <w:pPr>
        <w:rPr>
          <w:rFonts w:ascii="Georgia" w:hAnsi="Georgia"/>
          <w:sz w:val="19"/>
          <w:szCs w:val="19"/>
        </w:rPr>
      </w:pPr>
      <w:r w:rsidRPr="005D41E4">
        <w:rPr>
          <w:rFonts w:ascii="Georgia" w:hAnsi="Georgia"/>
          <w:color w:val="41525C"/>
          <w:sz w:val="19"/>
          <w:szCs w:val="19"/>
        </w:rPr>
        <w:t>T +1 920 684 6621</w:t>
      </w:r>
    </w:p>
    <w:p w14:paraId="5721252B" w14:textId="7A5359FF" w:rsidR="000C1C58" w:rsidRPr="005D41E4" w:rsidRDefault="00647899" w:rsidP="000C1C58">
      <w:pPr>
        <w:rPr>
          <w:rFonts w:ascii="Georgia" w:hAnsi="Georgia"/>
          <w:sz w:val="19"/>
          <w:szCs w:val="19"/>
        </w:rPr>
      </w:pPr>
      <w:hyperlink r:id="rId12" w:history="1">
        <w:r w:rsidR="000C1C58" w:rsidRPr="005D41E4">
          <w:rPr>
            <w:rStyle w:val="Hyperlink"/>
            <w:rFonts w:ascii="Georgia" w:hAnsi="Georgia"/>
            <w:b/>
            <w:color w:val="41525C"/>
            <w:sz w:val="19"/>
            <w:szCs w:val="19"/>
          </w:rPr>
          <w:t>www.manitowoc</w:t>
        </w:r>
        <w:bookmarkStart w:id="0" w:name="_GoBack"/>
        <w:bookmarkEnd w:id="0"/>
        <w:r w:rsidR="000C1C58" w:rsidRPr="005D41E4">
          <w:rPr>
            <w:rStyle w:val="Hyperlink"/>
            <w:rFonts w:ascii="Georgia" w:hAnsi="Georgia"/>
            <w:b/>
            <w:color w:val="41525C"/>
            <w:sz w:val="19"/>
            <w:szCs w:val="19"/>
          </w:rPr>
          <w:t>.com</w:t>
        </w:r>
      </w:hyperlink>
      <w:r w:rsidR="000C1C58" w:rsidRPr="005D41E4">
        <w:rPr>
          <w:rStyle w:val="Hyperlink"/>
          <w:rFonts w:ascii="Georgia" w:hAnsi="Georgia"/>
          <w:b/>
          <w:color w:val="41525C"/>
          <w:sz w:val="19"/>
          <w:szCs w:val="19"/>
        </w:rPr>
        <w:softHyphen/>
      </w:r>
    </w:p>
    <w:p w14:paraId="6474F709" w14:textId="5EEA7756" w:rsidR="00B631D6" w:rsidRPr="002114F2" w:rsidRDefault="00B631D6" w:rsidP="000C1C58">
      <w:pPr>
        <w:rPr>
          <w:rStyle w:val="Hyperlink"/>
          <w:rFonts w:ascii="Verdana" w:hAnsi="Verdana"/>
          <w:b/>
          <w:color w:val="41525C"/>
          <w:sz w:val="18"/>
          <w:szCs w:val="18"/>
          <w:lang w:val="es-ES" w:eastAsia="en-US" w:bidi="ar-SA"/>
        </w:rPr>
      </w:pPr>
    </w:p>
    <w:sectPr w:rsidR="00B631D6" w:rsidRPr="002114F2" w:rsidSect="0098759B">
      <w:headerReference w:type="default" r:id="rId13"/>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E4613B" w14:textId="77777777" w:rsidR="00FC64E8" w:rsidRDefault="00FC64E8">
      <w:r>
        <w:separator/>
      </w:r>
    </w:p>
  </w:endnote>
  <w:endnote w:type="continuationSeparator" w:id="0">
    <w:p w14:paraId="4D13EC96" w14:textId="77777777" w:rsidR="00FC64E8" w:rsidRDefault="00FC6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Georgia">
    <w:panose1 w:val="02040502050405020303"/>
    <w:charset w:val="00"/>
    <w:family w:val="auto"/>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Consolas">
    <w:panose1 w:val="020B0609020204030204"/>
    <w:charset w:val="00"/>
    <w:family w:val="auto"/>
    <w:pitch w:val="variable"/>
    <w:sig w:usb0="E10002FF" w:usb1="4000FCFF" w:usb2="00000009" w:usb3="00000000" w:csb0="0000019F" w:csb1="00000000"/>
  </w:font>
  <w:font w:name="宋体">
    <w:charset w:val="50"/>
    <w:family w:val="auto"/>
    <w:pitch w:val="variable"/>
    <w:sig w:usb0="00000001" w:usb1="080E0000" w:usb2="00000010" w:usb3="00000000" w:csb0="0004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557AC7" w14:textId="77777777" w:rsidR="00FC64E8" w:rsidRDefault="00FC64E8">
      <w:r>
        <w:separator/>
      </w:r>
    </w:p>
  </w:footnote>
  <w:footnote w:type="continuationSeparator" w:id="0">
    <w:p w14:paraId="738A737F" w14:textId="77777777" w:rsidR="00FC64E8" w:rsidRDefault="00FC64E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484D64" w14:textId="77777777" w:rsidR="00562FB7" w:rsidRPr="00164A29" w:rsidRDefault="00562FB7" w:rsidP="00B631D6">
    <w:pPr>
      <w:tabs>
        <w:tab w:val="left" w:pos="6096"/>
      </w:tabs>
      <w:spacing w:line="276" w:lineRule="auto"/>
      <w:jc w:val="right"/>
      <w:rPr>
        <w:rFonts w:ascii="Verdana" w:hAnsi="Verdana"/>
        <w:b/>
        <w:color w:val="41525C"/>
        <w:sz w:val="16"/>
        <w:szCs w:val="16"/>
      </w:rPr>
    </w:pPr>
  </w:p>
  <w:p w14:paraId="41508637" w14:textId="77777777" w:rsidR="000C1C58" w:rsidRPr="00192DF9" w:rsidRDefault="000C1C58" w:rsidP="000C1C58">
    <w:pPr>
      <w:spacing w:line="276" w:lineRule="auto"/>
      <w:rPr>
        <w:rFonts w:ascii="Verdana" w:hAnsi="Verdana"/>
        <w:b/>
        <w:color w:val="41525C"/>
        <w:sz w:val="16"/>
        <w:szCs w:val="16"/>
      </w:rPr>
    </w:pPr>
    <w:r>
      <w:rPr>
        <w:rFonts w:ascii="Verdana" w:hAnsi="Verdana"/>
        <w:b/>
        <w:color w:val="41525C"/>
        <w:sz w:val="16"/>
        <w:szCs w:val="16"/>
      </w:rPr>
      <w:t xml:space="preserve">International </w:t>
    </w:r>
    <w:proofErr w:type="spellStart"/>
    <w:r>
      <w:rPr>
        <w:rFonts w:ascii="Verdana" w:hAnsi="Verdana"/>
        <w:b/>
        <w:color w:val="41525C"/>
        <w:sz w:val="16"/>
        <w:szCs w:val="16"/>
      </w:rPr>
      <w:t>Hup</w:t>
    </w:r>
    <w:proofErr w:type="spellEnd"/>
    <w:r>
      <w:rPr>
        <w:rFonts w:ascii="Verdana" w:hAnsi="Verdana"/>
        <w:b/>
        <w:color w:val="41525C"/>
        <w:sz w:val="16"/>
        <w:szCs w:val="16"/>
      </w:rPr>
      <w:t xml:space="preserve"> 40-30 </w:t>
    </w:r>
    <w:proofErr w:type="spellStart"/>
    <w:r>
      <w:rPr>
        <w:rFonts w:ascii="Verdana" w:hAnsi="Verdana"/>
        <w:b/>
        <w:color w:val="41525C"/>
        <w:sz w:val="16"/>
        <w:szCs w:val="16"/>
      </w:rPr>
      <w:t>launch</w:t>
    </w:r>
    <w:proofErr w:type="spellEnd"/>
    <w:r>
      <w:rPr>
        <w:rFonts w:ascii="Verdana" w:hAnsi="Verdana"/>
        <w:b/>
        <w:color w:val="41525C"/>
        <w:sz w:val="16"/>
        <w:szCs w:val="16"/>
      </w:rPr>
      <w:t xml:space="preserve"> at the </w:t>
    </w:r>
    <w:proofErr w:type="spellStart"/>
    <w:r>
      <w:rPr>
        <w:rFonts w:ascii="Verdana" w:hAnsi="Verdana"/>
        <w:b/>
        <w:color w:val="41525C"/>
        <w:sz w:val="16"/>
        <w:szCs w:val="16"/>
      </w:rPr>
      <w:t>updated</w:t>
    </w:r>
    <w:proofErr w:type="spellEnd"/>
    <w:r>
      <w:rPr>
        <w:rFonts w:ascii="Verdana" w:hAnsi="Verdana"/>
        <w:b/>
        <w:color w:val="41525C"/>
        <w:sz w:val="16"/>
        <w:szCs w:val="16"/>
      </w:rPr>
      <w:t xml:space="preserve"> </w:t>
    </w:r>
    <w:r w:rsidRPr="00192DF9">
      <w:rPr>
        <w:rFonts w:ascii="Verdana" w:hAnsi="Verdana"/>
        <w:b/>
        <w:color w:val="41525C"/>
        <w:sz w:val="16"/>
        <w:szCs w:val="16"/>
      </w:rPr>
      <w:t xml:space="preserve">Niella Tanaro </w:t>
    </w:r>
    <w:proofErr w:type="spellStart"/>
    <w:r w:rsidRPr="00192DF9">
      <w:rPr>
        <w:rFonts w:ascii="Verdana" w:hAnsi="Verdana"/>
        <w:b/>
        <w:color w:val="41525C"/>
        <w:sz w:val="16"/>
        <w:szCs w:val="16"/>
      </w:rPr>
      <w:t>factory</w:t>
    </w:r>
    <w:proofErr w:type="spellEnd"/>
    <w:r w:rsidRPr="00192DF9">
      <w:rPr>
        <w:rFonts w:ascii="Verdana" w:hAnsi="Verdana"/>
        <w:b/>
        <w:color w:val="41525C"/>
        <w:sz w:val="16"/>
        <w:szCs w:val="16"/>
      </w:rPr>
      <w:t xml:space="preserve"> </w:t>
    </w:r>
  </w:p>
  <w:p w14:paraId="5D7D0054" w14:textId="2C33774F" w:rsidR="00562FB7" w:rsidRPr="00164A29" w:rsidRDefault="002851BC" w:rsidP="00B1759F">
    <w:pPr>
      <w:tabs>
        <w:tab w:val="left" w:pos="1055"/>
        <w:tab w:val="left" w:pos="4111"/>
        <w:tab w:val="left" w:pos="7371"/>
      </w:tabs>
      <w:spacing w:line="276" w:lineRule="auto"/>
      <w:rPr>
        <w:rFonts w:ascii="Verdana" w:hAnsi="Verdana"/>
        <w:color w:val="ED1C2A"/>
        <w:sz w:val="18"/>
        <w:szCs w:val="18"/>
      </w:rPr>
    </w:pPr>
    <w:r>
      <w:rPr>
        <w:rFonts w:ascii="Verdana" w:hAnsi="Verdana"/>
        <w:color w:val="41525C"/>
        <w:sz w:val="18"/>
      </w:rPr>
      <w:t xml:space="preserve">30 </w:t>
    </w:r>
    <w:r w:rsidR="000C1C58">
      <w:rPr>
        <w:rFonts w:ascii="Verdana" w:hAnsi="Verdana"/>
        <w:color w:val="41525C"/>
        <w:sz w:val="18"/>
      </w:rPr>
      <w:t>Septembre, 2016</w:t>
    </w:r>
  </w:p>
  <w:p w14:paraId="1F826FC2" w14:textId="77777777" w:rsidR="00562FB7" w:rsidRPr="003E31C0" w:rsidRDefault="00562FB7" w:rsidP="00163032">
    <w:pPr>
      <w:spacing w:line="276" w:lineRule="auto"/>
      <w:rPr>
        <w:rFonts w:ascii="Verdana" w:hAnsi="Verdana"/>
        <w:sz w:val="16"/>
        <w:szCs w:val="16"/>
      </w:rPr>
    </w:pPr>
  </w:p>
  <w:p w14:paraId="6A0625C3" w14:textId="77777777" w:rsidR="00562FB7" w:rsidRDefault="00562FB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4C6872"/>
    <w:multiLevelType w:val="hybridMultilevel"/>
    <w:tmpl w:val="C66E141A"/>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60"/>
    <w:rsid w:val="00002133"/>
    <w:rsid w:val="00003D82"/>
    <w:rsid w:val="00005F74"/>
    <w:rsid w:val="00007FF2"/>
    <w:rsid w:val="00013845"/>
    <w:rsid w:val="00017224"/>
    <w:rsid w:val="000172C9"/>
    <w:rsid w:val="000202A6"/>
    <w:rsid w:val="00021519"/>
    <w:rsid w:val="00022E8A"/>
    <w:rsid w:val="0002511E"/>
    <w:rsid w:val="000306B2"/>
    <w:rsid w:val="00030BEE"/>
    <w:rsid w:val="00030DA3"/>
    <w:rsid w:val="000310DA"/>
    <w:rsid w:val="00032258"/>
    <w:rsid w:val="00032A71"/>
    <w:rsid w:val="00033A4B"/>
    <w:rsid w:val="00034578"/>
    <w:rsid w:val="00035822"/>
    <w:rsid w:val="000369C4"/>
    <w:rsid w:val="00040AA5"/>
    <w:rsid w:val="00042264"/>
    <w:rsid w:val="00042F47"/>
    <w:rsid w:val="00046012"/>
    <w:rsid w:val="0005150F"/>
    <w:rsid w:val="00051CCE"/>
    <w:rsid w:val="00052603"/>
    <w:rsid w:val="00053C35"/>
    <w:rsid w:val="00062831"/>
    <w:rsid w:val="00065A26"/>
    <w:rsid w:val="00066185"/>
    <w:rsid w:val="00070802"/>
    <w:rsid w:val="0007116F"/>
    <w:rsid w:val="00071EEB"/>
    <w:rsid w:val="000725FB"/>
    <w:rsid w:val="00073A32"/>
    <w:rsid w:val="00075EDE"/>
    <w:rsid w:val="0008353F"/>
    <w:rsid w:val="00083F23"/>
    <w:rsid w:val="00085502"/>
    <w:rsid w:val="00085F09"/>
    <w:rsid w:val="000869EE"/>
    <w:rsid w:val="000956DB"/>
    <w:rsid w:val="00097F70"/>
    <w:rsid w:val="000A3995"/>
    <w:rsid w:val="000A75DA"/>
    <w:rsid w:val="000A7B43"/>
    <w:rsid w:val="000B0319"/>
    <w:rsid w:val="000B168F"/>
    <w:rsid w:val="000B374E"/>
    <w:rsid w:val="000B4970"/>
    <w:rsid w:val="000B4AA8"/>
    <w:rsid w:val="000B4D86"/>
    <w:rsid w:val="000C0256"/>
    <w:rsid w:val="000C1C58"/>
    <w:rsid w:val="000C672F"/>
    <w:rsid w:val="000D246A"/>
    <w:rsid w:val="000D3E30"/>
    <w:rsid w:val="000D5C73"/>
    <w:rsid w:val="000D7310"/>
    <w:rsid w:val="000E0422"/>
    <w:rsid w:val="000E1612"/>
    <w:rsid w:val="000E2BCE"/>
    <w:rsid w:val="000E44DA"/>
    <w:rsid w:val="000E5201"/>
    <w:rsid w:val="000E59C9"/>
    <w:rsid w:val="000E7485"/>
    <w:rsid w:val="000F29AF"/>
    <w:rsid w:val="000F5526"/>
    <w:rsid w:val="000F5589"/>
    <w:rsid w:val="000F5D22"/>
    <w:rsid w:val="0010118C"/>
    <w:rsid w:val="0010402C"/>
    <w:rsid w:val="00104B27"/>
    <w:rsid w:val="00104B67"/>
    <w:rsid w:val="001112E6"/>
    <w:rsid w:val="001133CD"/>
    <w:rsid w:val="001222FA"/>
    <w:rsid w:val="00127FF4"/>
    <w:rsid w:val="001336DD"/>
    <w:rsid w:val="00133817"/>
    <w:rsid w:val="001351A0"/>
    <w:rsid w:val="00137100"/>
    <w:rsid w:val="00137543"/>
    <w:rsid w:val="00141124"/>
    <w:rsid w:val="00141C80"/>
    <w:rsid w:val="00141CDA"/>
    <w:rsid w:val="001421DA"/>
    <w:rsid w:val="001422EA"/>
    <w:rsid w:val="001429AD"/>
    <w:rsid w:val="00150CEC"/>
    <w:rsid w:val="00151D19"/>
    <w:rsid w:val="00151EA8"/>
    <w:rsid w:val="00152B7E"/>
    <w:rsid w:val="00155AE5"/>
    <w:rsid w:val="0015737D"/>
    <w:rsid w:val="00157CE9"/>
    <w:rsid w:val="001623AF"/>
    <w:rsid w:val="00163032"/>
    <w:rsid w:val="0016320A"/>
    <w:rsid w:val="00164180"/>
    <w:rsid w:val="00164A29"/>
    <w:rsid w:val="00167918"/>
    <w:rsid w:val="00171709"/>
    <w:rsid w:val="00172238"/>
    <w:rsid w:val="00172BA2"/>
    <w:rsid w:val="0017509F"/>
    <w:rsid w:val="001768CF"/>
    <w:rsid w:val="00176BC7"/>
    <w:rsid w:val="00177408"/>
    <w:rsid w:val="00181F48"/>
    <w:rsid w:val="00182A78"/>
    <w:rsid w:val="00183989"/>
    <w:rsid w:val="001849D0"/>
    <w:rsid w:val="00186A64"/>
    <w:rsid w:val="00187083"/>
    <w:rsid w:val="001870F8"/>
    <w:rsid w:val="00187C23"/>
    <w:rsid w:val="00187D99"/>
    <w:rsid w:val="00187FE1"/>
    <w:rsid w:val="0019066A"/>
    <w:rsid w:val="00190B8A"/>
    <w:rsid w:val="001931B3"/>
    <w:rsid w:val="00195264"/>
    <w:rsid w:val="00195612"/>
    <w:rsid w:val="001A0203"/>
    <w:rsid w:val="001A2AF4"/>
    <w:rsid w:val="001A6571"/>
    <w:rsid w:val="001A6921"/>
    <w:rsid w:val="001B2EC3"/>
    <w:rsid w:val="001B54D3"/>
    <w:rsid w:val="001B7381"/>
    <w:rsid w:val="001C0797"/>
    <w:rsid w:val="001C1EAE"/>
    <w:rsid w:val="001C3608"/>
    <w:rsid w:val="001C397F"/>
    <w:rsid w:val="001C6DCC"/>
    <w:rsid w:val="001C77A6"/>
    <w:rsid w:val="001D0F99"/>
    <w:rsid w:val="001D5B76"/>
    <w:rsid w:val="001D7FC6"/>
    <w:rsid w:val="001E23EF"/>
    <w:rsid w:val="001F0832"/>
    <w:rsid w:val="001F17CD"/>
    <w:rsid w:val="001F2A82"/>
    <w:rsid w:val="001F452D"/>
    <w:rsid w:val="001F544B"/>
    <w:rsid w:val="00201646"/>
    <w:rsid w:val="0020233A"/>
    <w:rsid w:val="002114F2"/>
    <w:rsid w:val="0021755A"/>
    <w:rsid w:val="00217B60"/>
    <w:rsid w:val="0022144C"/>
    <w:rsid w:val="00222A4F"/>
    <w:rsid w:val="002235B3"/>
    <w:rsid w:val="0022453C"/>
    <w:rsid w:val="002252D3"/>
    <w:rsid w:val="00231F98"/>
    <w:rsid w:val="002408DC"/>
    <w:rsid w:val="00243063"/>
    <w:rsid w:val="002436CE"/>
    <w:rsid w:val="00244BF4"/>
    <w:rsid w:val="002467B6"/>
    <w:rsid w:val="00246C58"/>
    <w:rsid w:val="002507C8"/>
    <w:rsid w:val="0025349B"/>
    <w:rsid w:val="00254A5B"/>
    <w:rsid w:val="00254B11"/>
    <w:rsid w:val="002559DC"/>
    <w:rsid w:val="00256053"/>
    <w:rsid w:val="002574A6"/>
    <w:rsid w:val="00261331"/>
    <w:rsid w:val="00261AAD"/>
    <w:rsid w:val="00262FC7"/>
    <w:rsid w:val="00263F3E"/>
    <w:rsid w:val="00264457"/>
    <w:rsid w:val="002666CF"/>
    <w:rsid w:val="0026769F"/>
    <w:rsid w:val="00273E72"/>
    <w:rsid w:val="002753ED"/>
    <w:rsid w:val="0027658A"/>
    <w:rsid w:val="002767C4"/>
    <w:rsid w:val="002821D4"/>
    <w:rsid w:val="002851BC"/>
    <w:rsid w:val="00285F5F"/>
    <w:rsid w:val="002866D7"/>
    <w:rsid w:val="00286843"/>
    <w:rsid w:val="00287E07"/>
    <w:rsid w:val="00291708"/>
    <w:rsid w:val="00291DB8"/>
    <w:rsid w:val="002942F9"/>
    <w:rsid w:val="00294477"/>
    <w:rsid w:val="0029600C"/>
    <w:rsid w:val="002967F6"/>
    <w:rsid w:val="0029799F"/>
    <w:rsid w:val="002A57B3"/>
    <w:rsid w:val="002A6CBE"/>
    <w:rsid w:val="002A730A"/>
    <w:rsid w:val="002B2A5B"/>
    <w:rsid w:val="002B36D3"/>
    <w:rsid w:val="002B50F8"/>
    <w:rsid w:val="002B661D"/>
    <w:rsid w:val="002B7BAC"/>
    <w:rsid w:val="002C13C5"/>
    <w:rsid w:val="002C1B6C"/>
    <w:rsid w:val="002C3754"/>
    <w:rsid w:val="002C4FEF"/>
    <w:rsid w:val="002C5E44"/>
    <w:rsid w:val="002D1C44"/>
    <w:rsid w:val="002D4FD7"/>
    <w:rsid w:val="002D5E93"/>
    <w:rsid w:val="002D654E"/>
    <w:rsid w:val="002E2756"/>
    <w:rsid w:val="002E41F1"/>
    <w:rsid w:val="002E61D0"/>
    <w:rsid w:val="002E62C5"/>
    <w:rsid w:val="002E793B"/>
    <w:rsid w:val="002F13D3"/>
    <w:rsid w:val="002F233A"/>
    <w:rsid w:val="002F25B8"/>
    <w:rsid w:val="003026C4"/>
    <w:rsid w:val="0030349B"/>
    <w:rsid w:val="00303BD6"/>
    <w:rsid w:val="0030501A"/>
    <w:rsid w:val="00306539"/>
    <w:rsid w:val="003077F1"/>
    <w:rsid w:val="00317A00"/>
    <w:rsid w:val="00331D32"/>
    <w:rsid w:val="00337570"/>
    <w:rsid w:val="00340800"/>
    <w:rsid w:val="00341A80"/>
    <w:rsid w:val="00341CF7"/>
    <w:rsid w:val="003421C9"/>
    <w:rsid w:val="00343FEA"/>
    <w:rsid w:val="00345763"/>
    <w:rsid w:val="00351AF9"/>
    <w:rsid w:val="00352A80"/>
    <w:rsid w:val="003541F0"/>
    <w:rsid w:val="00356804"/>
    <w:rsid w:val="003573ED"/>
    <w:rsid w:val="00362D57"/>
    <w:rsid w:val="00363EDD"/>
    <w:rsid w:val="00364199"/>
    <w:rsid w:val="0036530E"/>
    <w:rsid w:val="00365514"/>
    <w:rsid w:val="003657A3"/>
    <w:rsid w:val="00367A7B"/>
    <w:rsid w:val="003700F6"/>
    <w:rsid w:val="00371AE6"/>
    <w:rsid w:val="00372366"/>
    <w:rsid w:val="00373DC1"/>
    <w:rsid w:val="003741BC"/>
    <w:rsid w:val="00376C78"/>
    <w:rsid w:val="0038058D"/>
    <w:rsid w:val="00382D56"/>
    <w:rsid w:val="00385688"/>
    <w:rsid w:val="00386623"/>
    <w:rsid w:val="00386B97"/>
    <w:rsid w:val="0038729D"/>
    <w:rsid w:val="00387943"/>
    <w:rsid w:val="00391744"/>
    <w:rsid w:val="00396985"/>
    <w:rsid w:val="003A1CDB"/>
    <w:rsid w:val="003A1EB0"/>
    <w:rsid w:val="003A454F"/>
    <w:rsid w:val="003A4648"/>
    <w:rsid w:val="003A7E95"/>
    <w:rsid w:val="003A7F10"/>
    <w:rsid w:val="003B20DE"/>
    <w:rsid w:val="003B31F9"/>
    <w:rsid w:val="003B5223"/>
    <w:rsid w:val="003B6CE8"/>
    <w:rsid w:val="003C1DDA"/>
    <w:rsid w:val="003C2EB4"/>
    <w:rsid w:val="003C4A2A"/>
    <w:rsid w:val="003C57D6"/>
    <w:rsid w:val="003C6629"/>
    <w:rsid w:val="003C72D0"/>
    <w:rsid w:val="003D7129"/>
    <w:rsid w:val="003E2D38"/>
    <w:rsid w:val="003E31C0"/>
    <w:rsid w:val="003E3EFD"/>
    <w:rsid w:val="003F08C2"/>
    <w:rsid w:val="003F2FE7"/>
    <w:rsid w:val="003F3CAB"/>
    <w:rsid w:val="003F46E7"/>
    <w:rsid w:val="0040002D"/>
    <w:rsid w:val="00401096"/>
    <w:rsid w:val="0040560B"/>
    <w:rsid w:val="0040566A"/>
    <w:rsid w:val="0040727E"/>
    <w:rsid w:val="00413132"/>
    <w:rsid w:val="00413766"/>
    <w:rsid w:val="004138BE"/>
    <w:rsid w:val="00414689"/>
    <w:rsid w:val="00414CF6"/>
    <w:rsid w:val="004200E9"/>
    <w:rsid w:val="00421B87"/>
    <w:rsid w:val="00422497"/>
    <w:rsid w:val="00422FCF"/>
    <w:rsid w:val="00424E6D"/>
    <w:rsid w:val="00426B72"/>
    <w:rsid w:val="004277E6"/>
    <w:rsid w:val="004337D9"/>
    <w:rsid w:val="00435CF7"/>
    <w:rsid w:val="0044027F"/>
    <w:rsid w:val="004410D4"/>
    <w:rsid w:val="00441B7D"/>
    <w:rsid w:val="0044404F"/>
    <w:rsid w:val="004442D3"/>
    <w:rsid w:val="00450CFD"/>
    <w:rsid w:val="00454463"/>
    <w:rsid w:val="004578B3"/>
    <w:rsid w:val="004606C9"/>
    <w:rsid w:val="00461F06"/>
    <w:rsid w:val="004625E6"/>
    <w:rsid w:val="00472FA3"/>
    <w:rsid w:val="00474F44"/>
    <w:rsid w:val="00475185"/>
    <w:rsid w:val="00481EB8"/>
    <w:rsid w:val="00482171"/>
    <w:rsid w:val="004828E3"/>
    <w:rsid w:val="004837C1"/>
    <w:rsid w:val="00484BAD"/>
    <w:rsid w:val="00485E2A"/>
    <w:rsid w:val="00487A38"/>
    <w:rsid w:val="004929D7"/>
    <w:rsid w:val="004962DE"/>
    <w:rsid w:val="004964A5"/>
    <w:rsid w:val="004A02FE"/>
    <w:rsid w:val="004A1E08"/>
    <w:rsid w:val="004A33F8"/>
    <w:rsid w:val="004A3981"/>
    <w:rsid w:val="004A3BA1"/>
    <w:rsid w:val="004A4AE2"/>
    <w:rsid w:val="004A6360"/>
    <w:rsid w:val="004B2A89"/>
    <w:rsid w:val="004B425B"/>
    <w:rsid w:val="004B4DC2"/>
    <w:rsid w:val="004B68B6"/>
    <w:rsid w:val="004B78C1"/>
    <w:rsid w:val="004C0032"/>
    <w:rsid w:val="004C09CA"/>
    <w:rsid w:val="004C0F9F"/>
    <w:rsid w:val="004C12E5"/>
    <w:rsid w:val="004C18A1"/>
    <w:rsid w:val="004C19E9"/>
    <w:rsid w:val="004C2E12"/>
    <w:rsid w:val="004C409D"/>
    <w:rsid w:val="004C5AAF"/>
    <w:rsid w:val="004D25F6"/>
    <w:rsid w:val="004D4274"/>
    <w:rsid w:val="004D43B9"/>
    <w:rsid w:val="004D486D"/>
    <w:rsid w:val="004D4DB2"/>
    <w:rsid w:val="004D6751"/>
    <w:rsid w:val="004E3245"/>
    <w:rsid w:val="004E6428"/>
    <w:rsid w:val="004E6542"/>
    <w:rsid w:val="004F304C"/>
    <w:rsid w:val="004F4D30"/>
    <w:rsid w:val="0050049F"/>
    <w:rsid w:val="0050219C"/>
    <w:rsid w:val="00502609"/>
    <w:rsid w:val="00503278"/>
    <w:rsid w:val="00503BA4"/>
    <w:rsid w:val="005056A7"/>
    <w:rsid w:val="005063AE"/>
    <w:rsid w:val="00506C1D"/>
    <w:rsid w:val="00511EAA"/>
    <w:rsid w:val="005127AF"/>
    <w:rsid w:val="00512975"/>
    <w:rsid w:val="005158D6"/>
    <w:rsid w:val="00515DDC"/>
    <w:rsid w:val="00517806"/>
    <w:rsid w:val="00523E0B"/>
    <w:rsid w:val="00525E57"/>
    <w:rsid w:val="00531765"/>
    <w:rsid w:val="00532DF7"/>
    <w:rsid w:val="00533011"/>
    <w:rsid w:val="005404E5"/>
    <w:rsid w:val="00543657"/>
    <w:rsid w:val="00544E83"/>
    <w:rsid w:val="00545ED3"/>
    <w:rsid w:val="00552F76"/>
    <w:rsid w:val="00553749"/>
    <w:rsid w:val="005567E5"/>
    <w:rsid w:val="00557ABD"/>
    <w:rsid w:val="00557E33"/>
    <w:rsid w:val="0056066A"/>
    <w:rsid w:val="00562FB7"/>
    <w:rsid w:val="005655CC"/>
    <w:rsid w:val="0056789C"/>
    <w:rsid w:val="005735A5"/>
    <w:rsid w:val="0058286C"/>
    <w:rsid w:val="00582B87"/>
    <w:rsid w:val="00582DA3"/>
    <w:rsid w:val="00583F66"/>
    <w:rsid w:val="00587442"/>
    <w:rsid w:val="0058771D"/>
    <w:rsid w:val="00590F0C"/>
    <w:rsid w:val="00593221"/>
    <w:rsid w:val="0059490C"/>
    <w:rsid w:val="0059736A"/>
    <w:rsid w:val="00597423"/>
    <w:rsid w:val="00597D82"/>
    <w:rsid w:val="005A1AE1"/>
    <w:rsid w:val="005A55B5"/>
    <w:rsid w:val="005A76FC"/>
    <w:rsid w:val="005B0364"/>
    <w:rsid w:val="005B61A5"/>
    <w:rsid w:val="005C1098"/>
    <w:rsid w:val="005C3D9F"/>
    <w:rsid w:val="005C42E5"/>
    <w:rsid w:val="005C6A7F"/>
    <w:rsid w:val="005D03F2"/>
    <w:rsid w:val="005D26BF"/>
    <w:rsid w:val="005D3D0D"/>
    <w:rsid w:val="005D3FFB"/>
    <w:rsid w:val="005D49EE"/>
    <w:rsid w:val="005E160F"/>
    <w:rsid w:val="005E42C1"/>
    <w:rsid w:val="005E4733"/>
    <w:rsid w:val="005E72A7"/>
    <w:rsid w:val="005F3DD5"/>
    <w:rsid w:val="005F541E"/>
    <w:rsid w:val="005F69D2"/>
    <w:rsid w:val="005F777B"/>
    <w:rsid w:val="005F7F83"/>
    <w:rsid w:val="00600BEF"/>
    <w:rsid w:val="00601D6E"/>
    <w:rsid w:val="00605A83"/>
    <w:rsid w:val="00613C4F"/>
    <w:rsid w:val="006145DA"/>
    <w:rsid w:val="00621648"/>
    <w:rsid w:val="006249C6"/>
    <w:rsid w:val="00624C5F"/>
    <w:rsid w:val="006277A5"/>
    <w:rsid w:val="00630F7D"/>
    <w:rsid w:val="00632649"/>
    <w:rsid w:val="006327CD"/>
    <w:rsid w:val="0063318C"/>
    <w:rsid w:val="0063480E"/>
    <w:rsid w:val="006425C0"/>
    <w:rsid w:val="0064562A"/>
    <w:rsid w:val="0064682A"/>
    <w:rsid w:val="00647899"/>
    <w:rsid w:val="0064796C"/>
    <w:rsid w:val="00650834"/>
    <w:rsid w:val="00651411"/>
    <w:rsid w:val="00651B01"/>
    <w:rsid w:val="0065569C"/>
    <w:rsid w:val="00655A52"/>
    <w:rsid w:val="006560C5"/>
    <w:rsid w:val="00656D78"/>
    <w:rsid w:val="006577DE"/>
    <w:rsid w:val="0066046E"/>
    <w:rsid w:val="00662767"/>
    <w:rsid w:val="00662B6F"/>
    <w:rsid w:val="0066329C"/>
    <w:rsid w:val="00664A44"/>
    <w:rsid w:val="006658E9"/>
    <w:rsid w:val="00667372"/>
    <w:rsid w:val="006720BE"/>
    <w:rsid w:val="00672362"/>
    <w:rsid w:val="00672CCD"/>
    <w:rsid w:val="00673FBD"/>
    <w:rsid w:val="006740DB"/>
    <w:rsid w:val="00675256"/>
    <w:rsid w:val="00676102"/>
    <w:rsid w:val="006762BE"/>
    <w:rsid w:val="00684DC4"/>
    <w:rsid w:val="00685D48"/>
    <w:rsid w:val="006865DD"/>
    <w:rsid w:val="0068709C"/>
    <w:rsid w:val="00687EE0"/>
    <w:rsid w:val="00690F44"/>
    <w:rsid w:val="00691B43"/>
    <w:rsid w:val="006926BC"/>
    <w:rsid w:val="006937AE"/>
    <w:rsid w:val="00697097"/>
    <w:rsid w:val="006A1B0F"/>
    <w:rsid w:val="006A34A2"/>
    <w:rsid w:val="006A41FB"/>
    <w:rsid w:val="006A5BEA"/>
    <w:rsid w:val="006A62EF"/>
    <w:rsid w:val="006A62F6"/>
    <w:rsid w:val="006A6FB8"/>
    <w:rsid w:val="006A7C0E"/>
    <w:rsid w:val="006B044B"/>
    <w:rsid w:val="006B4269"/>
    <w:rsid w:val="006B4403"/>
    <w:rsid w:val="006B5FDE"/>
    <w:rsid w:val="006C1643"/>
    <w:rsid w:val="006C1D81"/>
    <w:rsid w:val="006C277D"/>
    <w:rsid w:val="006C49BC"/>
    <w:rsid w:val="006C78FA"/>
    <w:rsid w:val="006D031F"/>
    <w:rsid w:val="006D2A25"/>
    <w:rsid w:val="006D33F5"/>
    <w:rsid w:val="006D4A75"/>
    <w:rsid w:val="006D6B28"/>
    <w:rsid w:val="006E041D"/>
    <w:rsid w:val="006E08A0"/>
    <w:rsid w:val="006E0EBB"/>
    <w:rsid w:val="006E171C"/>
    <w:rsid w:val="006E26BE"/>
    <w:rsid w:val="006E3951"/>
    <w:rsid w:val="006E3991"/>
    <w:rsid w:val="006E4ECE"/>
    <w:rsid w:val="006E7C87"/>
    <w:rsid w:val="006F275B"/>
    <w:rsid w:val="006F4C28"/>
    <w:rsid w:val="006F4D1D"/>
    <w:rsid w:val="006F5658"/>
    <w:rsid w:val="006F5A1F"/>
    <w:rsid w:val="006F6F14"/>
    <w:rsid w:val="007002E4"/>
    <w:rsid w:val="0070354D"/>
    <w:rsid w:val="00704AA9"/>
    <w:rsid w:val="0070605B"/>
    <w:rsid w:val="00706E74"/>
    <w:rsid w:val="0071309E"/>
    <w:rsid w:val="007143ED"/>
    <w:rsid w:val="007170BE"/>
    <w:rsid w:val="00720BEB"/>
    <w:rsid w:val="00723AB3"/>
    <w:rsid w:val="0072560B"/>
    <w:rsid w:val="00727405"/>
    <w:rsid w:val="00727B58"/>
    <w:rsid w:val="00731EB1"/>
    <w:rsid w:val="00733210"/>
    <w:rsid w:val="007347FD"/>
    <w:rsid w:val="00735733"/>
    <w:rsid w:val="0073638B"/>
    <w:rsid w:val="007408D7"/>
    <w:rsid w:val="00742F26"/>
    <w:rsid w:val="00746268"/>
    <w:rsid w:val="00746561"/>
    <w:rsid w:val="00746956"/>
    <w:rsid w:val="00750E31"/>
    <w:rsid w:val="007523FB"/>
    <w:rsid w:val="00753265"/>
    <w:rsid w:val="00756C07"/>
    <w:rsid w:val="00757120"/>
    <w:rsid w:val="007615C1"/>
    <w:rsid w:val="0076520B"/>
    <w:rsid w:val="00765EB1"/>
    <w:rsid w:val="00766507"/>
    <w:rsid w:val="00776536"/>
    <w:rsid w:val="00777ABC"/>
    <w:rsid w:val="00785AB3"/>
    <w:rsid w:val="00787627"/>
    <w:rsid w:val="0079328B"/>
    <w:rsid w:val="00793758"/>
    <w:rsid w:val="007940A4"/>
    <w:rsid w:val="00794896"/>
    <w:rsid w:val="007958A1"/>
    <w:rsid w:val="007959F4"/>
    <w:rsid w:val="0079659E"/>
    <w:rsid w:val="007A083A"/>
    <w:rsid w:val="007A3B5C"/>
    <w:rsid w:val="007A4178"/>
    <w:rsid w:val="007A4B52"/>
    <w:rsid w:val="007A54F0"/>
    <w:rsid w:val="007A6FDC"/>
    <w:rsid w:val="007B1434"/>
    <w:rsid w:val="007B6CB5"/>
    <w:rsid w:val="007C403D"/>
    <w:rsid w:val="007C56A4"/>
    <w:rsid w:val="007D29F4"/>
    <w:rsid w:val="007D376C"/>
    <w:rsid w:val="007D6854"/>
    <w:rsid w:val="007E03EE"/>
    <w:rsid w:val="007E145E"/>
    <w:rsid w:val="007E39DC"/>
    <w:rsid w:val="007E3D38"/>
    <w:rsid w:val="007E4FBF"/>
    <w:rsid w:val="007E7557"/>
    <w:rsid w:val="007F0C80"/>
    <w:rsid w:val="007F433C"/>
    <w:rsid w:val="007F560A"/>
    <w:rsid w:val="007F740C"/>
    <w:rsid w:val="008008EB"/>
    <w:rsid w:val="00801325"/>
    <w:rsid w:val="00801B89"/>
    <w:rsid w:val="00803E17"/>
    <w:rsid w:val="00804B60"/>
    <w:rsid w:val="00804DDF"/>
    <w:rsid w:val="008067FE"/>
    <w:rsid w:val="00810B8D"/>
    <w:rsid w:val="00812792"/>
    <w:rsid w:val="00813770"/>
    <w:rsid w:val="008159D1"/>
    <w:rsid w:val="00821058"/>
    <w:rsid w:val="0082404B"/>
    <w:rsid w:val="00831A87"/>
    <w:rsid w:val="0083339B"/>
    <w:rsid w:val="008364A9"/>
    <w:rsid w:val="00842E4F"/>
    <w:rsid w:val="00843B90"/>
    <w:rsid w:val="00843BF2"/>
    <w:rsid w:val="008443A9"/>
    <w:rsid w:val="00845647"/>
    <w:rsid w:val="008502A5"/>
    <w:rsid w:val="0085080E"/>
    <w:rsid w:val="00853112"/>
    <w:rsid w:val="0085558D"/>
    <w:rsid w:val="008568D0"/>
    <w:rsid w:val="00861267"/>
    <w:rsid w:val="008716C0"/>
    <w:rsid w:val="00875A32"/>
    <w:rsid w:val="008764F3"/>
    <w:rsid w:val="008775DC"/>
    <w:rsid w:val="00877E0E"/>
    <w:rsid w:val="008829DE"/>
    <w:rsid w:val="00882D97"/>
    <w:rsid w:val="00884B45"/>
    <w:rsid w:val="0088682A"/>
    <w:rsid w:val="00886E84"/>
    <w:rsid w:val="00890BBB"/>
    <w:rsid w:val="008917D3"/>
    <w:rsid w:val="00891A67"/>
    <w:rsid w:val="008951E1"/>
    <w:rsid w:val="008A0FE1"/>
    <w:rsid w:val="008A1971"/>
    <w:rsid w:val="008A2386"/>
    <w:rsid w:val="008A6CA2"/>
    <w:rsid w:val="008B2A65"/>
    <w:rsid w:val="008B33DA"/>
    <w:rsid w:val="008B5701"/>
    <w:rsid w:val="008C3FE2"/>
    <w:rsid w:val="008C444A"/>
    <w:rsid w:val="008D0268"/>
    <w:rsid w:val="008D06A9"/>
    <w:rsid w:val="008D070A"/>
    <w:rsid w:val="008D0BA4"/>
    <w:rsid w:val="008D0C53"/>
    <w:rsid w:val="008D5ECA"/>
    <w:rsid w:val="008D60EA"/>
    <w:rsid w:val="008D7FF1"/>
    <w:rsid w:val="008E1D4F"/>
    <w:rsid w:val="008E3692"/>
    <w:rsid w:val="008E3D72"/>
    <w:rsid w:val="008E4359"/>
    <w:rsid w:val="008E77EA"/>
    <w:rsid w:val="008E7F60"/>
    <w:rsid w:val="008F7999"/>
    <w:rsid w:val="0090328C"/>
    <w:rsid w:val="00903D24"/>
    <w:rsid w:val="00904DC1"/>
    <w:rsid w:val="009102EE"/>
    <w:rsid w:val="0091125F"/>
    <w:rsid w:val="00911DF3"/>
    <w:rsid w:val="00912223"/>
    <w:rsid w:val="00914662"/>
    <w:rsid w:val="00917AFF"/>
    <w:rsid w:val="00922303"/>
    <w:rsid w:val="0092285E"/>
    <w:rsid w:val="00923374"/>
    <w:rsid w:val="009246BB"/>
    <w:rsid w:val="0092578F"/>
    <w:rsid w:val="00926715"/>
    <w:rsid w:val="00931475"/>
    <w:rsid w:val="00931A41"/>
    <w:rsid w:val="00932D4D"/>
    <w:rsid w:val="00933B3A"/>
    <w:rsid w:val="009344AF"/>
    <w:rsid w:val="00937E43"/>
    <w:rsid w:val="0094021D"/>
    <w:rsid w:val="00941AE1"/>
    <w:rsid w:val="0094577E"/>
    <w:rsid w:val="009466E7"/>
    <w:rsid w:val="00952341"/>
    <w:rsid w:val="00952515"/>
    <w:rsid w:val="0095692B"/>
    <w:rsid w:val="00960384"/>
    <w:rsid w:val="00963664"/>
    <w:rsid w:val="00964B07"/>
    <w:rsid w:val="00966644"/>
    <w:rsid w:val="009678A1"/>
    <w:rsid w:val="009704D8"/>
    <w:rsid w:val="009747FB"/>
    <w:rsid w:val="00976361"/>
    <w:rsid w:val="009768A8"/>
    <w:rsid w:val="00976A5C"/>
    <w:rsid w:val="00976FBC"/>
    <w:rsid w:val="00977BCF"/>
    <w:rsid w:val="00984766"/>
    <w:rsid w:val="009873B8"/>
    <w:rsid w:val="0098759B"/>
    <w:rsid w:val="009904AF"/>
    <w:rsid w:val="009964E8"/>
    <w:rsid w:val="00996D58"/>
    <w:rsid w:val="009A3225"/>
    <w:rsid w:val="009A368C"/>
    <w:rsid w:val="009A6E06"/>
    <w:rsid w:val="009A75BC"/>
    <w:rsid w:val="009B04C7"/>
    <w:rsid w:val="009B0F2D"/>
    <w:rsid w:val="009B1C4B"/>
    <w:rsid w:val="009B5056"/>
    <w:rsid w:val="009C2054"/>
    <w:rsid w:val="009C5A8B"/>
    <w:rsid w:val="009C79E2"/>
    <w:rsid w:val="009E0C7A"/>
    <w:rsid w:val="009E4B9E"/>
    <w:rsid w:val="009E5D72"/>
    <w:rsid w:val="009E73DE"/>
    <w:rsid w:val="009E7DC0"/>
    <w:rsid w:val="009E7E4A"/>
    <w:rsid w:val="009F02B6"/>
    <w:rsid w:val="009F0D22"/>
    <w:rsid w:val="009F5917"/>
    <w:rsid w:val="00A02113"/>
    <w:rsid w:val="00A02582"/>
    <w:rsid w:val="00A06DE5"/>
    <w:rsid w:val="00A10A54"/>
    <w:rsid w:val="00A117A7"/>
    <w:rsid w:val="00A11DF2"/>
    <w:rsid w:val="00A1269C"/>
    <w:rsid w:val="00A131D9"/>
    <w:rsid w:val="00A13E8D"/>
    <w:rsid w:val="00A14755"/>
    <w:rsid w:val="00A163BF"/>
    <w:rsid w:val="00A20E61"/>
    <w:rsid w:val="00A26D0B"/>
    <w:rsid w:val="00A26EAF"/>
    <w:rsid w:val="00A271BA"/>
    <w:rsid w:val="00A27A66"/>
    <w:rsid w:val="00A32013"/>
    <w:rsid w:val="00A32CAF"/>
    <w:rsid w:val="00A337AE"/>
    <w:rsid w:val="00A3430C"/>
    <w:rsid w:val="00A34856"/>
    <w:rsid w:val="00A350F5"/>
    <w:rsid w:val="00A371E2"/>
    <w:rsid w:val="00A40B14"/>
    <w:rsid w:val="00A42B30"/>
    <w:rsid w:val="00A450FE"/>
    <w:rsid w:val="00A457EC"/>
    <w:rsid w:val="00A47EB7"/>
    <w:rsid w:val="00A5001E"/>
    <w:rsid w:val="00A51D1B"/>
    <w:rsid w:val="00A52837"/>
    <w:rsid w:val="00A5689E"/>
    <w:rsid w:val="00A569E1"/>
    <w:rsid w:val="00A57157"/>
    <w:rsid w:val="00A60880"/>
    <w:rsid w:val="00A6160A"/>
    <w:rsid w:val="00A63D49"/>
    <w:rsid w:val="00A64030"/>
    <w:rsid w:val="00A642CF"/>
    <w:rsid w:val="00A65FAA"/>
    <w:rsid w:val="00A678F4"/>
    <w:rsid w:val="00A70CA6"/>
    <w:rsid w:val="00A7315D"/>
    <w:rsid w:val="00A75EFD"/>
    <w:rsid w:val="00A76CED"/>
    <w:rsid w:val="00A777B7"/>
    <w:rsid w:val="00A83243"/>
    <w:rsid w:val="00A832B3"/>
    <w:rsid w:val="00A8349A"/>
    <w:rsid w:val="00A83A82"/>
    <w:rsid w:val="00A84002"/>
    <w:rsid w:val="00A85B28"/>
    <w:rsid w:val="00A87A56"/>
    <w:rsid w:val="00A97AE0"/>
    <w:rsid w:val="00AA053B"/>
    <w:rsid w:val="00AA2E6E"/>
    <w:rsid w:val="00AA392F"/>
    <w:rsid w:val="00AA7D34"/>
    <w:rsid w:val="00AC04C2"/>
    <w:rsid w:val="00AC16D5"/>
    <w:rsid w:val="00AC25BC"/>
    <w:rsid w:val="00AC2649"/>
    <w:rsid w:val="00AC287D"/>
    <w:rsid w:val="00AC302E"/>
    <w:rsid w:val="00AC39A8"/>
    <w:rsid w:val="00AC5D6A"/>
    <w:rsid w:val="00AD1308"/>
    <w:rsid w:val="00AD2378"/>
    <w:rsid w:val="00AD24CA"/>
    <w:rsid w:val="00AD79E1"/>
    <w:rsid w:val="00AE10DA"/>
    <w:rsid w:val="00AE2A5F"/>
    <w:rsid w:val="00AE392A"/>
    <w:rsid w:val="00AE4CD1"/>
    <w:rsid w:val="00AE4DAE"/>
    <w:rsid w:val="00AE5197"/>
    <w:rsid w:val="00AE572F"/>
    <w:rsid w:val="00AE5856"/>
    <w:rsid w:val="00AF076A"/>
    <w:rsid w:val="00AF17EC"/>
    <w:rsid w:val="00AF21CF"/>
    <w:rsid w:val="00AF488C"/>
    <w:rsid w:val="00B00332"/>
    <w:rsid w:val="00B00BC1"/>
    <w:rsid w:val="00B04E31"/>
    <w:rsid w:val="00B059EE"/>
    <w:rsid w:val="00B1053F"/>
    <w:rsid w:val="00B11252"/>
    <w:rsid w:val="00B11985"/>
    <w:rsid w:val="00B15065"/>
    <w:rsid w:val="00B1759F"/>
    <w:rsid w:val="00B17903"/>
    <w:rsid w:val="00B20864"/>
    <w:rsid w:val="00B21738"/>
    <w:rsid w:val="00B237D5"/>
    <w:rsid w:val="00B25F77"/>
    <w:rsid w:val="00B30C5B"/>
    <w:rsid w:val="00B327E1"/>
    <w:rsid w:val="00B34127"/>
    <w:rsid w:val="00B41A2D"/>
    <w:rsid w:val="00B41C25"/>
    <w:rsid w:val="00B4482E"/>
    <w:rsid w:val="00B44C01"/>
    <w:rsid w:val="00B4607D"/>
    <w:rsid w:val="00B470EE"/>
    <w:rsid w:val="00B4744E"/>
    <w:rsid w:val="00B518C2"/>
    <w:rsid w:val="00B61046"/>
    <w:rsid w:val="00B62726"/>
    <w:rsid w:val="00B631D6"/>
    <w:rsid w:val="00B701ED"/>
    <w:rsid w:val="00B71480"/>
    <w:rsid w:val="00B73035"/>
    <w:rsid w:val="00B747DC"/>
    <w:rsid w:val="00B77CF8"/>
    <w:rsid w:val="00B81D56"/>
    <w:rsid w:val="00B83938"/>
    <w:rsid w:val="00B84E34"/>
    <w:rsid w:val="00B8754B"/>
    <w:rsid w:val="00B915CA"/>
    <w:rsid w:val="00B92DA8"/>
    <w:rsid w:val="00B92DDE"/>
    <w:rsid w:val="00B942A5"/>
    <w:rsid w:val="00B945AA"/>
    <w:rsid w:val="00B9539B"/>
    <w:rsid w:val="00B9567D"/>
    <w:rsid w:val="00B9575A"/>
    <w:rsid w:val="00BA60A7"/>
    <w:rsid w:val="00BA6EFA"/>
    <w:rsid w:val="00BB1010"/>
    <w:rsid w:val="00BB324D"/>
    <w:rsid w:val="00BB3943"/>
    <w:rsid w:val="00BB5669"/>
    <w:rsid w:val="00BC011A"/>
    <w:rsid w:val="00BC06BB"/>
    <w:rsid w:val="00BC2353"/>
    <w:rsid w:val="00BC5B1D"/>
    <w:rsid w:val="00BC7428"/>
    <w:rsid w:val="00BD2645"/>
    <w:rsid w:val="00BD2ED0"/>
    <w:rsid w:val="00BD3E54"/>
    <w:rsid w:val="00BD7311"/>
    <w:rsid w:val="00BE095D"/>
    <w:rsid w:val="00BE0CA2"/>
    <w:rsid w:val="00BE2C4C"/>
    <w:rsid w:val="00BE42FD"/>
    <w:rsid w:val="00BE5624"/>
    <w:rsid w:val="00BF1D2B"/>
    <w:rsid w:val="00BF3E61"/>
    <w:rsid w:val="00BF3FE8"/>
    <w:rsid w:val="00BF4FD6"/>
    <w:rsid w:val="00BF5D48"/>
    <w:rsid w:val="00BF7E08"/>
    <w:rsid w:val="00C0136A"/>
    <w:rsid w:val="00C06AD9"/>
    <w:rsid w:val="00C06F98"/>
    <w:rsid w:val="00C07A6C"/>
    <w:rsid w:val="00C118B0"/>
    <w:rsid w:val="00C16962"/>
    <w:rsid w:val="00C16977"/>
    <w:rsid w:val="00C211D8"/>
    <w:rsid w:val="00C213A0"/>
    <w:rsid w:val="00C24216"/>
    <w:rsid w:val="00C24C49"/>
    <w:rsid w:val="00C24E82"/>
    <w:rsid w:val="00C273B0"/>
    <w:rsid w:val="00C3007B"/>
    <w:rsid w:val="00C30D34"/>
    <w:rsid w:val="00C36AB7"/>
    <w:rsid w:val="00C36C44"/>
    <w:rsid w:val="00C41E90"/>
    <w:rsid w:val="00C44AAB"/>
    <w:rsid w:val="00C45983"/>
    <w:rsid w:val="00C45BFA"/>
    <w:rsid w:val="00C4793F"/>
    <w:rsid w:val="00C507E5"/>
    <w:rsid w:val="00C517E2"/>
    <w:rsid w:val="00C51CBF"/>
    <w:rsid w:val="00C533D6"/>
    <w:rsid w:val="00C55EF0"/>
    <w:rsid w:val="00C6288F"/>
    <w:rsid w:val="00C6321C"/>
    <w:rsid w:val="00C653D7"/>
    <w:rsid w:val="00C71B7C"/>
    <w:rsid w:val="00C726F5"/>
    <w:rsid w:val="00C734F8"/>
    <w:rsid w:val="00C736DB"/>
    <w:rsid w:val="00C77FC9"/>
    <w:rsid w:val="00C80E25"/>
    <w:rsid w:val="00C82C60"/>
    <w:rsid w:val="00C842CB"/>
    <w:rsid w:val="00C844BA"/>
    <w:rsid w:val="00C85503"/>
    <w:rsid w:val="00C85965"/>
    <w:rsid w:val="00C86F4F"/>
    <w:rsid w:val="00C8750C"/>
    <w:rsid w:val="00C90115"/>
    <w:rsid w:val="00C91672"/>
    <w:rsid w:val="00C937B2"/>
    <w:rsid w:val="00C94C6D"/>
    <w:rsid w:val="00C9681B"/>
    <w:rsid w:val="00CA0621"/>
    <w:rsid w:val="00CA0BF5"/>
    <w:rsid w:val="00CA3F5E"/>
    <w:rsid w:val="00CA72F1"/>
    <w:rsid w:val="00CB1CA9"/>
    <w:rsid w:val="00CB2DF4"/>
    <w:rsid w:val="00CB6C2F"/>
    <w:rsid w:val="00CC00E5"/>
    <w:rsid w:val="00CC06CB"/>
    <w:rsid w:val="00CC1C20"/>
    <w:rsid w:val="00CC2CBB"/>
    <w:rsid w:val="00CC2ED7"/>
    <w:rsid w:val="00CC2FF5"/>
    <w:rsid w:val="00CC3FEF"/>
    <w:rsid w:val="00CC4C25"/>
    <w:rsid w:val="00CC789C"/>
    <w:rsid w:val="00CD08A2"/>
    <w:rsid w:val="00CD1858"/>
    <w:rsid w:val="00CD321E"/>
    <w:rsid w:val="00CE01A8"/>
    <w:rsid w:val="00CE120E"/>
    <w:rsid w:val="00CE1D87"/>
    <w:rsid w:val="00CE3868"/>
    <w:rsid w:val="00CE63D9"/>
    <w:rsid w:val="00CE715D"/>
    <w:rsid w:val="00CF0D73"/>
    <w:rsid w:val="00CF2CA8"/>
    <w:rsid w:val="00CF33DF"/>
    <w:rsid w:val="00CF409F"/>
    <w:rsid w:val="00CF437D"/>
    <w:rsid w:val="00D02221"/>
    <w:rsid w:val="00D02798"/>
    <w:rsid w:val="00D040E0"/>
    <w:rsid w:val="00D06590"/>
    <w:rsid w:val="00D117A2"/>
    <w:rsid w:val="00D12E75"/>
    <w:rsid w:val="00D138A8"/>
    <w:rsid w:val="00D200A5"/>
    <w:rsid w:val="00D20EC5"/>
    <w:rsid w:val="00D22203"/>
    <w:rsid w:val="00D252AC"/>
    <w:rsid w:val="00D26D6B"/>
    <w:rsid w:val="00D361D6"/>
    <w:rsid w:val="00D36AB0"/>
    <w:rsid w:val="00D376BF"/>
    <w:rsid w:val="00D457A4"/>
    <w:rsid w:val="00D46271"/>
    <w:rsid w:val="00D4675D"/>
    <w:rsid w:val="00D479D1"/>
    <w:rsid w:val="00D51967"/>
    <w:rsid w:val="00D57129"/>
    <w:rsid w:val="00D60BB2"/>
    <w:rsid w:val="00D615F7"/>
    <w:rsid w:val="00D6323E"/>
    <w:rsid w:val="00D63E3B"/>
    <w:rsid w:val="00D66301"/>
    <w:rsid w:val="00D707E5"/>
    <w:rsid w:val="00D70AE7"/>
    <w:rsid w:val="00D711AF"/>
    <w:rsid w:val="00D7342B"/>
    <w:rsid w:val="00D73713"/>
    <w:rsid w:val="00D74E5A"/>
    <w:rsid w:val="00D778A2"/>
    <w:rsid w:val="00D92D35"/>
    <w:rsid w:val="00D93293"/>
    <w:rsid w:val="00D936B8"/>
    <w:rsid w:val="00D9635A"/>
    <w:rsid w:val="00D979CB"/>
    <w:rsid w:val="00DA1F12"/>
    <w:rsid w:val="00DA3132"/>
    <w:rsid w:val="00DA3A58"/>
    <w:rsid w:val="00DA7126"/>
    <w:rsid w:val="00DB014F"/>
    <w:rsid w:val="00DB0C19"/>
    <w:rsid w:val="00DB0F28"/>
    <w:rsid w:val="00DB3B04"/>
    <w:rsid w:val="00DB6EB1"/>
    <w:rsid w:val="00DC0673"/>
    <w:rsid w:val="00DC19F2"/>
    <w:rsid w:val="00DC21A5"/>
    <w:rsid w:val="00DC2E6A"/>
    <w:rsid w:val="00DC35C5"/>
    <w:rsid w:val="00DC3691"/>
    <w:rsid w:val="00DD107F"/>
    <w:rsid w:val="00DD11A3"/>
    <w:rsid w:val="00DD1469"/>
    <w:rsid w:val="00DD1D2B"/>
    <w:rsid w:val="00DD32F5"/>
    <w:rsid w:val="00DD480F"/>
    <w:rsid w:val="00DD51FD"/>
    <w:rsid w:val="00DD6AC7"/>
    <w:rsid w:val="00DD7939"/>
    <w:rsid w:val="00DE2459"/>
    <w:rsid w:val="00DF08B4"/>
    <w:rsid w:val="00DF09AB"/>
    <w:rsid w:val="00DF0E38"/>
    <w:rsid w:val="00DF13D1"/>
    <w:rsid w:val="00DF15A4"/>
    <w:rsid w:val="00DF2A62"/>
    <w:rsid w:val="00DF3AF2"/>
    <w:rsid w:val="00DF3EEA"/>
    <w:rsid w:val="00DF5F16"/>
    <w:rsid w:val="00DF7E6D"/>
    <w:rsid w:val="00E02BFD"/>
    <w:rsid w:val="00E038D4"/>
    <w:rsid w:val="00E0614B"/>
    <w:rsid w:val="00E113C2"/>
    <w:rsid w:val="00E136C8"/>
    <w:rsid w:val="00E144EC"/>
    <w:rsid w:val="00E21933"/>
    <w:rsid w:val="00E23205"/>
    <w:rsid w:val="00E23B54"/>
    <w:rsid w:val="00E262C9"/>
    <w:rsid w:val="00E267FA"/>
    <w:rsid w:val="00E26E55"/>
    <w:rsid w:val="00E274B0"/>
    <w:rsid w:val="00E33A31"/>
    <w:rsid w:val="00E375E5"/>
    <w:rsid w:val="00E41A62"/>
    <w:rsid w:val="00E427ED"/>
    <w:rsid w:val="00E42F3F"/>
    <w:rsid w:val="00E4361E"/>
    <w:rsid w:val="00E539AB"/>
    <w:rsid w:val="00E54762"/>
    <w:rsid w:val="00E55DD7"/>
    <w:rsid w:val="00E56AAD"/>
    <w:rsid w:val="00E56CFA"/>
    <w:rsid w:val="00E61937"/>
    <w:rsid w:val="00E77F3D"/>
    <w:rsid w:val="00E81989"/>
    <w:rsid w:val="00E82CB6"/>
    <w:rsid w:val="00E83369"/>
    <w:rsid w:val="00E84119"/>
    <w:rsid w:val="00E84969"/>
    <w:rsid w:val="00E8621B"/>
    <w:rsid w:val="00E95A66"/>
    <w:rsid w:val="00E96C1D"/>
    <w:rsid w:val="00E96C87"/>
    <w:rsid w:val="00EA0236"/>
    <w:rsid w:val="00EA0678"/>
    <w:rsid w:val="00EA160C"/>
    <w:rsid w:val="00EA2CEB"/>
    <w:rsid w:val="00EA47EA"/>
    <w:rsid w:val="00EA71DE"/>
    <w:rsid w:val="00EB0037"/>
    <w:rsid w:val="00EB11FE"/>
    <w:rsid w:val="00EB38CC"/>
    <w:rsid w:val="00EB756E"/>
    <w:rsid w:val="00EC009E"/>
    <w:rsid w:val="00EC0873"/>
    <w:rsid w:val="00EC4418"/>
    <w:rsid w:val="00EC61C8"/>
    <w:rsid w:val="00EC671B"/>
    <w:rsid w:val="00EC73D1"/>
    <w:rsid w:val="00EC7653"/>
    <w:rsid w:val="00ED0A38"/>
    <w:rsid w:val="00ED11A8"/>
    <w:rsid w:val="00ED1AF3"/>
    <w:rsid w:val="00ED3A8D"/>
    <w:rsid w:val="00ED5146"/>
    <w:rsid w:val="00ED7CE3"/>
    <w:rsid w:val="00EE0110"/>
    <w:rsid w:val="00EE09B9"/>
    <w:rsid w:val="00EE3D7D"/>
    <w:rsid w:val="00EE6725"/>
    <w:rsid w:val="00EF19DB"/>
    <w:rsid w:val="00F03B90"/>
    <w:rsid w:val="00F04176"/>
    <w:rsid w:val="00F0500E"/>
    <w:rsid w:val="00F06DA2"/>
    <w:rsid w:val="00F07675"/>
    <w:rsid w:val="00F10EEB"/>
    <w:rsid w:val="00F1425A"/>
    <w:rsid w:val="00F1702B"/>
    <w:rsid w:val="00F179B3"/>
    <w:rsid w:val="00F21D82"/>
    <w:rsid w:val="00F22EA4"/>
    <w:rsid w:val="00F24CBA"/>
    <w:rsid w:val="00F33427"/>
    <w:rsid w:val="00F345A7"/>
    <w:rsid w:val="00F3708C"/>
    <w:rsid w:val="00F41C55"/>
    <w:rsid w:val="00F42258"/>
    <w:rsid w:val="00F42BF3"/>
    <w:rsid w:val="00F42CEF"/>
    <w:rsid w:val="00F43542"/>
    <w:rsid w:val="00F5099A"/>
    <w:rsid w:val="00F50D55"/>
    <w:rsid w:val="00F527A5"/>
    <w:rsid w:val="00F53C50"/>
    <w:rsid w:val="00F56577"/>
    <w:rsid w:val="00F56C2B"/>
    <w:rsid w:val="00F610DC"/>
    <w:rsid w:val="00F63FE1"/>
    <w:rsid w:val="00F653E0"/>
    <w:rsid w:val="00F678CE"/>
    <w:rsid w:val="00F7331A"/>
    <w:rsid w:val="00F74D7C"/>
    <w:rsid w:val="00F77C4E"/>
    <w:rsid w:val="00F82331"/>
    <w:rsid w:val="00F824E1"/>
    <w:rsid w:val="00F8267B"/>
    <w:rsid w:val="00F82E1C"/>
    <w:rsid w:val="00F87622"/>
    <w:rsid w:val="00F91CA5"/>
    <w:rsid w:val="00F96ECD"/>
    <w:rsid w:val="00FA2FB8"/>
    <w:rsid w:val="00FA47C2"/>
    <w:rsid w:val="00FA4C7F"/>
    <w:rsid w:val="00FA5AE0"/>
    <w:rsid w:val="00FA6809"/>
    <w:rsid w:val="00FB0462"/>
    <w:rsid w:val="00FB0E2E"/>
    <w:rsid w:val="00FB6302"/>
    <w:rsid w:val="00FB7791"/>
    <w:rsid w:val="00FC19BC"/>
    <w:rsid w:val="00FC2F91"/>
    <w:rsid w:val="00FC31B1"/>
    <w:rsid w:val="00FC64B5"/>
    <w:rsid w:val="00FC64E8"/>
    <w:rsid w:val="00FD1A2F"/>
    <w:rsid w:val="00FD3526"/>
    <w:rsid w:val="00FD3DD2"/>
    <w:rsid w:val="00FD435C"/>
    <w:rsid w:val="00FD665A"/>
    <w:rsid w:val="00FD71C6"/>
    <w:rsid w:val="00FE200B"/>
    <w:rsid w:val="00FE4B51"/>
    <w:rsid w:val="00FE4B5A"/>
    <w:rsid w:val="00FE729C"/>
    <w:rsid w:val="00FF4600"/>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5844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0" w:defSemiHidden="1" w:defUnhideWhenUsed="1" w:defQFormat="0" w:count="276">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header" w:uiPriority="99"/>
    <w:lsdException w:name="caption" w:locked="1"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Plain Text" w:uiPriority="99"/>
    <w:lsdException w:name="Normal (Web)" w:uiPriority="99"/>
    <w:lsdException w:name="Table Grid" w:locked="1"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fr-FR"/>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2D654E"/>
    <w:pPr>
      <w:spacing w:before="100" w:beforeAutospacing="1" w:after="100" w:afterAutospacing="1"/>
    </w:pPr>
    <w:rPr>
      <w:rFonts w:eastAsiaTheme="minorHAnsi"/>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0" w:defSemiHidden="1" w:defUnhideWhenUsed="1" w:defQFormat="0" w:count="276">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header" w:uiPriority="99"/>
    <w:lsdException w:name="caption" w:locked="1"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Plain Text" w:uiPriority="99"/>
    <w:lsdException w:name="Normal (Web)" w:uiPriority="99"/>
    <w:lsdException w:name="Table Grid" w:locked="1"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fr-FR"/>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2D654E"/>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23890663">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763181370">
      <w:bodyDiv w:val="1"/>
      <w:marLeft w:val="0"/>
      <w:marRight w:val="0"/>
      <w:marTop w:val="0"/>
      <w:marBottom w:val="0"/>
      <w:divBdr>
        <w:top w:val="none" w:sz="0" w:space="0" w:color="auto"/>
        <w:left w:val="none" w:sz="0" w:space="0" w:color="auto"/>
        <w:bottom w:val="none" w:sz="0" w:space="0" w:color="auto"/>
        <w:right w:val="none" w:sz="0" w:space="0" w:color="auto"/>
      </w:divBdr>
    </w:div>
    <w:div w:id="2038658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damian.joseph@se10.com" TargetMode="External"/><Relationship Id="rId12" Type="http://schemas.openxmlformats.org/officeDocument/2006/relationships/hyperlink" Target="http://www.manitowoccranes.com" TargetMode="External"/><Relationship Id="rId13" Type="http://schemas.openxmlformats.org/officeDocument/2006/relationships/header" Target="head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g"/><Relationship Id="rId10" Type="http://schemas.openxmlformats.org/officeDocument/2006/relationships/hyperlink" Target="mailto:cristelle.lacourt@manitowo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DE6B6D-B398-C643-81BF-B6FF03D71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830</Words>
  <Characters>4732</Characters>
  <Application>Microsoft Macintosh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5551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Juliana Rosa</cp:lastModifiedBy>
  <cp:revision>7</cp:revision>
  <cp:lastPrinted>2015-09-01T09:59:00Z</cp:lastPrinted>
  <dcterms:created xsi:type="dcterms:W3CDTF">2016-09-29T15:29:00Z</dcterms:created>
  <dcterms:modified xsi:type="dcterms:W3CDTF">2016-10-03T15:11:00Z</dcterms:modified>
</cp:coreProperties>
</file>