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C94C0" w14:textId="77777777" w:rsidR="000B479D" w:rsidRDefault="008F5138">
      <w:pPr>
        <w:tabs>
          <w:tab w:val="left" w:pos="6096"/>
        </w:tabs>
        <w:jc w:val="right"/>
        <w:rPr>
          <w:rFonts w:ascii="Verdana" w:hAnsi="Verdana"/>
          <w:color w:val="ED1C2A"/>
          <w:sz w:val="30"/>
          <w:szCs w:val="30"/>
        </w:rPr>
      </w:pPr>
      <w:r>
        <w:rPr>
          <w:rFonts w:ascii="Georgia" w:hAnsi="Georgia"/>
          <w:noProof/>
          <w:sz w:val="21"/>
          <w:szCs w:val="21"/>
          <w:lang w:bidi="ar-SA"/>
        </w:rPr>
        <w:drawing>
          <wp:anchor distT="0" distB="0" distL="114300" distR="114300" simplePos="0" relativeHeight="251660288" behindDoc="0" locked="0" layoutInCell="1" allowOverlap="1" wp14:anchorId="4A8550A7" wp14:editId="77740064">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cstate="email">
                      <a:extLst>
                        <a:ext uri="{28A0092B-C50C-407E-A947-70E740481C1C}">
                          <a14:useLocalDpi xmlns:a14="http://schemas.microsoft.com/office/drawing/2010/main"/>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rPr>
        <w:t xml:space="preserve">                     </w:t>
      </w:r>
      <w:r>
        <w:tab/>
      </w:r>
      <w:r>
        <w:rPr>
          <w:rFonts w:ascii="Verdana" w:hAnsi="Verdana"/>
          <w:color w:val="ED1C2A"/>
          <w:sz w:val="30"/>
        </w:rPr>
        <w:t>PRESS RELEASE</w:t>
      </w:r>
    </w:p>
    <w:p w14:paraId="5E2386CE" w14:textId="2793004C" w:rsidR="000B479D" w:rsidRPr="000A7DF8" w:rsidRDefault="0048609D">
      <w:pPr>
        <w:jc w:val="right"/>
        <w:rPr>
          <w:rFonts w:asciiTheme="minorHAnsi" w:hAnsiTheme="minorHAnsi"/>
          <w:color w:val="ED1C2A"/>
          <w:sz w:val="18"/>
          <w:szCs w:val="18"/>
        </w:rPr>
      </w:pPr>
      <w:r>
        <w:rPr>
          <w:rFonts w:ascii="Verdana" w:hAnsi="Verdana"/>
          <w:color w:val="41525C"/>
          <w:sz w:val="18"/>
        </w:rPr>
        <w:t xml:space="preserve">October </w:t>
      </w:r>
      <w:r w:rsidR="00AB5DDC">
        <w:rPr>
          <w:rFonts w:ascii="Verdana" w:hAnsi="Verdana"/>
          <w:color w:val="41525C"/>
          <w:sz w:val="18"/>
        </w:rPr>
        <w:t>1</w:t>
      </w:r>
      <w:r w:rsidR="00211287">
        <w:rPr>
          <w:rFonts w:ascii="Verdana" w:hAnsi="Verdana"/>
          <w:color w:val="41525C"/>
          <w:sz w:val="18"/>
        </w:rPr>
        <w:t>9</w:t>
      </w:r>
      <w:r>
        <w:rPr>
          <w:rFonts w:ascii="Verdana" w:hAnsi="Verdana"/>
          <w:color w:val="41525C"/>
          <w:sz w:val="18"/>
        </w:rPr>
        <w:t>, 2016</w:t>
      </w:r>
    </w:p>
    <w:p w14:paraId="13F76CD2" w14:textId="77777777" w:rsidR="000B479D" w:rsidRDefault="000B479D">
      <w:pPr>
        <w:rPr>
          <w:rFonts w:ascii="Verdana" w:hAnsi="Verdana"/>
          <w:color w:val="ED1C2A"/>
          <w:sz w:val="30"/>
          <w:szCs w:val="30"/>
        </w:rPr>
      </w:pPr>
    </w:p>
    <w:p w14:paraId="161681EB" w14:textId="77777777" w:rsidR="000B479D" w:rsidRDefault="008F5138">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7882CEBD" w14:textId="77777777" w:rsidR="000B479D" w:rsidRDefault="000B479D">
      <w:pPr>
        <w:tabs>
          <w:tab w:val="left" w:pos="1055"/>
          <w:tab w:val="left" w:pos="4111"/>
          <w:tab w:val="left" w:pos="5812"/>
          <w:tab w:val="left" w:pos="7371"/>
        </w:tabs>
        <w:jc w:val="both"/>
        <w:rPr>
          <w:rFonts w:ascii="Georgia" w:hAnsi="Georgia"/>
          <w:b/>
          <w:sz w:val="28"/>
          <w:szCs w:val="28"/>
        </w:rPr>
      </w:pPr>
    </w:p>
    <w:p w14:paraId="4D42159B" w14:textId="77777777" w:rsidR="000B479D" w:rsidRDefault="008E35A7">
      <w:pPr>
        <w:spacing w:line="360" w:lineRule="auto"/>
        <w:rPr>
          <w:rFonts w:ascii="Georgia" w:hAnsi="Georgia"/>
          <w:b/>
          <w:sz w:val="28"/>
          <w:szCs w:val="21"/>
        </w:rPr>
      </w:pPr>
      <w:r>
        <w:rPr>
          <w:rFonts w:ascii="Georgia" w:hAnsi="Georgia"/>
          <w:b/>
          <w:sz w:val="28"/>
        </w:rPr>
        <w:t>GMK5250L</w:t>
      </w:r>
      <w:r w:rsidR="00161E54">
        <w:rPr>
          <w:rFonts w:ascii="Georgia" w:hAnsi="Georgia"/>
          <w:b/>
          <w:sz w:val="28"/>
        </w:rPr>
        <w:t>’s</w:t>
      </w:r>
      <w:r>
        <w:rPr>
          <w:rFonts w:ascii="Georgia" w:hAnsi="Georgia"/>
          <w:b/>
          <w:sz w:val="28"/>
        </w:rPr>
        <w:t xml:space="preserve"> lifting power at long </w:t>
      </w:r>
      <w:r w:rsidR="00DD0880">
        <w:rPr>
          <w:rFonts w:ascii="Georgia" w:hAnsi="Georgia"/>
          <w:b/>
          <w:sz w:val="28"/>
        </w:rPr>
        <w:t>radii</w:t>
      </w:r>
      <w:r>
        <w:rPr>
          <w:rFonts w:ascii="Georgia" w:hAnsi="Georgia"/>
          <w:b/>
          <w:sz w:val="28"/>
        </w:rPr>
        <w:t xml:space="preserve"> solves an HVAC challenge for Dornseiff</w:t>
      </w:r>
      <w:r w:rsidR="00DD0880">
        <w:rPr>
          <w:rFonts w:ascii="Georgia" w:hAnsi="Georgia"/>
          <w:b/>
          <w:sz w:val="28"/>
        </w:rPr>
        <w:br/>
      </w:r>
    </w:p>
    <w:p w14:paraId="7B43B957" w14:textId="77777777" w:rsidR="0029052D" w:rsidRDefault="00BC595C" w:rsidP="0029052D">
      <w:pPr>
        <w:pStyle w:val="ListParagraph"/>
        <w:numPr>
          <w:ilvl w:val="0"/>
          <w:numId w:val="8"/>
        </w:numPr>
        <w:spacing w:line="360" w:lineRule="auto"/>
        <w:rPr>
          <w:rFonts w:ascii="Georgia" w:hAnsi="Georgia"/>
          <w:sz w:val="21"/>
          <w:szCs w:val="21"/>
        </w:rPr>
      </w:pPr>
      <w:r>
        <w:rPr>
          <w:rFonts w:ascii="Georgia" w:hAnsi="Georgia"/>
          <w:sz w:val="21"/>
          <w:szCs w:val="21"/>
        </w:rPr>
        <w:t>A Grove GMK5250L, configur</w:t>
      </w:r>
      <w:bookmarkStart w:id="0" w:name="_GoBack"/>
      <w:bookmarkEnd w:id="0"/>
      <w:r>
        <w:rPr>
          <w:rFonts w:ascii="Georgia" w:hAnsi="Georgia"/>
          <w:sz w:val="21"/>
          <w:szCs w:val="21"/>
        </w:rPr>
        <w:t>ed with its hydraulic luffing boom extension, completed an HVAC project</w:t>
      </w:r>
      <w:r w:rsidR="00D16320">
        <w:rPr>
          <w:rFonts w:ascii="Georgia" w:hAnsi="Georgia"/>
          <w:sz w:val="21"/>
          <w:szCs w:val="21"/>
        </w:rPr>
        <w:t xml:space="preserve"> for Dornseiff in </w:t>
      </w:r>
      <w:r w:rsidR="00732AC3">
        <w:rPr>
          <w:rFonts w:ascii="Georgia" w:hAnsi="Georgia"/>
          <w:sz w:val="21"/>
          <w:szCs w:val="21"/>
        </w:rPr>
        <w:t>Germany.</w:t>
      </w:r>
    </w:p>
    <w:p w14:paraId="702A3D3B" w14:textId="77777777" w:rsidR="0029052D" w:rsidRPr="0029052D" w:rsidRDefault="00732AC3" w:rsidP="0029052D">
      <w:pPr>
        <w:pStyle w:val="ListParagraph"/>
        <w:numPr>
          <w:ilvl w:val="0"/>
          <w:numId w:val="8"/>
        </w:numPr>
        <w:spacing w:line="360" w:lineRule="auto"/>
        <w:rPr>
          <w:rFonts w:ascii="Georgia" w:hAnsi="Georgia"/>
          <w:sz w:val="21"/>
          <w:szCs w:val="21"/>
        </w:rPr>
      </w:pPr>
      <w:r>
        <w:rPr>
          <w:rFonts w:ascii="Georgia" w:hAnsi="Georgia"/>
          <w:sz w:val="21"/>
          <w:szCs w:val="21"/>
        </w:rPr>
        <w:t xml:space="preserve">The GMK5250L has the strongest reach and load chart of any five-axle </w:t>
      </w:r>
      <w:r w:rsidR="0048609D">
        <w:rPr>
          <w:rFonts w:ascii="Georgia" w:hAnsi="Georgia"/>
          <w:sz w:val="21"/>
          <w:szCs w:val="21"/>
        </w:rPr>
        <w:t xml:space="preserve">mobile </w:t>
      </w:r>
      <w:r w:rsidR="00BC595C">
        <w:rPr>
          <w:rFonts w:ascii="Georgia" w:hAnsi="Georgia"/>
          <w:sz w:val="21"/>
          <w:szCs w:val="21"/>
        </w:rPr>
        <w:t xml:space="preserve">crane, </w:t>
      </w:r>
      <w:r w:rsidR="00131AB1">
        <w:rPr>
          <w:rFonts w:ascii="Georgia" w:hAnsi="Georgia"/>
          <w:sz w:val="21"/>
          <w:szCs w:val="21"/>
        </w:rPr>
        <w:t>which enabled</w:t>
      </w:r>
      <w:r w:rsidR="00BC595C">
        <w:rPr>
          <w:rFonts w:ascii="Georgia" w:hAnsi="Georgia"/>
          <w:sz w:val="21"/>
          <w:szCs w:val="21"/>
        </w:rPr>
        <w:t xml:space="preserve"> it to lift heavy refrigeration units at a radius that most tower cranes couldn’t handle.</w:t>
      </w:r>
    </w:p>
    <w:p w14:paraId="1F7BFFBD" w14:textId="77777777" w:rsidR="00CA0C7F" w:rsidRDefault="00CA0C7F">
      <w:pPr>
        <w:spacing w:line="360" w:lineRule="auto"/>
        <w:rPr>
          <w:rFonts w:ascii="Georgia" w:hAnsi="Georgia"/>
          <w:sz w:val="21"/>
          <w:szCs w:val="21"/>
        </w:rPr>
      </w:pPr>
    </w:p>
    <w:p w14:paraId="730EC083" w14:textId="77777777" w:rsidR="00BC595C" w:rsidRDefault="00BC595C">
      <w:pPr>
        <w:spacing w:line="360" w:lineRule="auto"/>
        <w:rPr>
          <w:rFonts w:ascii="Georgia" w:hAnsi="Georgia"/>
          <w:sz w:val="21"/>
          <w:szCs w:val="21"/>
        </w:rPr>
      </w:pPr>
      <w:r>
        <w:rPr>
          <w:rFonts w:ascii="Georgia" w:hAnsi="Georgia"/>
          <w:sz w:val="21"/>
          <w:szCs w:val="21"/>
        </w:rPr>
        <w:t xml:space="preserve">German crane rental company Dornseiff didn’t have to wait long for its new Grove GMK5250L to provide a return on investment. On its first job for the </w:t>
      </w:r>
      <w:proofErr w:type="spellStart"/>
      <w:r>
        <w:rPr>
          <w:rFonts w:ascii="Georgia" w:hAnsi="Georgia"/>
          <w:sz w:val="21"/>
          <w:szCs w:val="21"/>
        </w:rPr>
        <w:t>Burbach</w:t>
      </w:r>
      <w:proofErr w:type="spellEnd"/>
      <w:r>
        <w:rPr>
          <w:rFonts w:ascii="Georgia" w:hAnsi="Georgia"/>
          <w:sz w:val="21"/>
          <w:szCs w:val="21"/>
        </w:rPr>
        <w:t xml:space="preserve">-based company, the crane solved an HVAC challenge, lifting 10 refrigeration units at an unusually long radius. </w:t>
      </w:r>
    </w:p>
    <w:p w14:paraId="17FC4D0A" w14:textId="77777777" w:rsidR="00BC595C" w:rsidRDefault="00BC595C">
      <w:pPr>
        <w:spacing w:line="360" w:lineRule="auto"/>
        <w:rPr>
          <w:rFonts w:ascii="Georgia" w:hAnsi="Georgia"/>
          <w:sz w:val="21"/>
          <w:szCs w:val="21"/>
        </w:rPr>
      </w:pPr>
    </w:p>
    <w:p w14:paraId="45243E64" w14:textId="77777777" w:rsidR="009127CD" w:rsidRDefault="00131AB1">
      <w:pPr>
        <w:spacing w:line="360" w:lineRule="auto"/>
        <w:rPr>
          <w:rFonts w:ascii="Georgia" w:hAnsi="Georgia"/>
          <w:sz w:val="21"/>
          <w:szCs w:val="21"/>
        </w:rPr>
      </w:pPr>
      <w:r>
        <w:rPr>
          <w:rFonts w:ascii="Georgia" w:hAnsi="Georgia"/>
          <w:sz w:val="21"/>
          <w:szCs w:val="21"/>
        </w:rPr>
        <w:t xml:space="preserve">The jobsite was in the </w:t>
      </w:r>
      <w:proofErr w:type="spellStart"/>
      <w:r w:rsidR="009127CD">
        <w:rPr>
          <w:rFonts w:ascii="Georgia" w:hAnsi="Georgia"/>
          <w:sz w:val="21"/>
          <w:szCs w:val="21"/>
        </w:rPr>
        <w:t>Oberbergisch</w:t>
      </w:r>
      <w:proofErr w:type="spellEnd"/>
      <w:r w:rsidR="009127CD">
        <w:rPr>
          <w:rFonts w:ascii="Georgia" w:hAnsi="Georgia"/>
          <w:sz w:val="21"/>
          <w:szCs w:val="21"/>
        </w:rPr>
        <w:t xml:space="preserve"> region in </w:t>
      </w:r>
      <w:r w:rsidR="009127CD" w:rsidRPr="00BF58D4">
        <w:rPr>
          <w:rFonts w:ascii="Georgia" w:hAnsi="Georgia"/>
          <w:sz w:val="21"/>
          <w:szCs w:val="21"/>
        </w:rPr>
        <w:t>North Rhine-Westphalia</w:t>
      </w:r>
      <w:r w:rsidR="009127CD">
        <w:rPr>
          <w:rFonts w:ascii="Georgia" w:hAnsi="Georgia"/>
          <w:sz w:val="21"/>
          <w:szCs w:val="21"/>
        </w:rPr>
        <w:t xml:space="preserve">, Germany, and </w:t>
      </w:r>
      <w:r w:rsidR="00DD0880">
        <w:rPr>
          <w:rFonts w:ascii="Georgia" w:hAnsi="Georgia"/>
          <w:sz w:val="21"/>
          <w:szCs w:val="21"/>
        </w:rPr>
        <w:t>i</w:t>
      </w:r>
      <w:r w:rsidR="009127CD">
        <w:rPr>
          <w:rFonts w:ascii="Georgia" w:hAnsi="Georgia"/>
          <w:sz w:val="21"/>
          <w:szCs w:val="21"/>
        </w:rPr>
        <w:t xml:space="preserve">ncluded lifting refrigeration units for a tall building. </w:t>
      </w:r>
      <w:r w:rsidR="00BC595C">
        <w:rPr>
          <w:rFonts w:ascii="Georgia" w:hAnsi="Georgia"/>
          <w:sz w:val="21"/>
          <w:szCs w:val="21"/>
        </w:rPr>
        <w:t xml:space="preserve">The units weighed 2.4 t, and </w:t>
      </w:r>
      <w:r w:rsidR="00DD0880">
        <w:rPr>
          <w:rFonts w:ascii="Georgia" w:hAnsi="Georgia"/>
          <w:sz w:val="21"/>
          <w:szCs w:val="21"/>
        </w:rPr>
        <w:t>Dornseiff needed</w:t>
      </w:r>
      <w:r w:rsidR="00BC595C">
        <w:rPr>
          <w:rFonts w:ascii="Georgia" w:hAnsi="Georgia"/>
          <w:sz w:val="21"/>
          <w:szCs w:val="21"/>
        </w:rPr>
        <w:t xml:space="preserve"> </w:t>
      </w:r>
      <w:r w:rsidR="00DD0880">
        <w:rPr>
          <w:rFonts w:ascii="Georgia" w:hAnsi="Georgia"/>
          <w:sz w:val="21"/>
          <w:szCs w:val="21"/>
        </w:rPr>
        <w:t xml:space="preserve">to lift them onto a roof </w:t>
      </w:r>
      <w:r w:rsidR="00507464">
        <w:rPr>
          <w:rFonts w:ascii="Georgia" w:hAnsi="Georgia"/>
          <w:sz w:val="21"/>
          <w:szCs w:val="21"/>
        </w:rPr>
        <w:t xml:space="preserve">that measured </w:t>
      </w:r>
      <w:r w:rsidR="00BC595C">
        <w:rPr>
          <w:rFonts w:ascii="Georgia" w:hAnsi="Georgia"/>
          <w:sz w:val="21"/>
          <w:szCs w:val="21"/>
        </w:rPr>
        <w:t>22.5 m in height</w:t>
      </w:r>
      <w:r w:rsidR="00DD0880">
        <w:rPr>
          <w:rFonts w:ascii="Georgia" w:hAnsi="Georgia"/>
          <w:sz w:val="21"/>
          <w:szCs w:val="21"/>
        </w:rPr>
        <w:t>—</w:t>
      </w:r>
      <w:r w:rsidR="00BC595C">
        <w:rPr>
          <w:rFonts w:ascii="Georgia" w:hAnsi="Georgia"/>
          <w:sz w:val="21"/>
          <w:szCs w:val="21"/>
        </w:rPr>
        <w:t>parameters that may not seem extraordinary</w:t>
      </w:r>
      <w:r w:rsidR="00DD0880">
        <w:rPr>
          <w:rFonts w:ascii="Georgia" w:hAnsi="Georgia"/>
          <w:sz w:val="21"/>
          <w:szCs w:val="21"/>
        </w:rPr>
        <w:t xml:space="preserve"> for a tower crane</w:t>
      </w:r>
      <w:r w:rsidR="00BC595C">
        <w:rPr>
          <w:rFonts w:ascii="Georgia" w:hAnsi="Georgia"/>
          <w:sz w:val="21"/>
          <w:szCs w:val="21"/>
        </w:rPr>
        <w:t xml:space="preserve">, but considering the lifts had to be performed at a radius of 57 m, </w:t>
      </w:r>
      <w:r w:rsidR="00DD0880">
        <w:rPr>
          <w:rFonts w:ascii="Georgia" w:hAnsi="Georgia"/>
          <w:sz w:val="21"/>
          <w:szCs w:val="21"/>
        </w:rPr>
        <w:t>a mobile crane</w:t>
      </w:r>
      <w:r w:rsidR="00BC595C">
        <w:rPr>
          <w:rFonts w:ascii="Georgia" w:hAnsi="Georgia"/>
          <w:sz w:val="21"/>
          <w:szCs w:val="21"/>
        </w:rPr>
        <w:t xml:space="preserve"> solution was called for. </w:t>
      </w:r>
    </w:p>
    <w:p w14:paraId="1A7A604A" w14:textId="77777777" w:rsidR="009127CD" w:rsidRDefault="009127CD">
      <w:pPr>
        <w:spacing w:line="360" w:lineRule="auto"/>
        <w:rPr>
          <w:rFonts w:ascii="Georgia" w:hAnsi="Georgia"/>
          <w:sz w:val="21"/>
          <w:szCs w:val="21"/>
        </w:rPr>
      </w:pPr>
    </w:p>
    <w:p w14:paraId="63CCC82E" w14:textId="77777777" w:rsidR="00BC595C" w:rsidRDefault="00BC595C">
      <w:pPr>
        <w:spacing w:line="360" w:lineRule="auto"/>
        <w:rPr>
          <w:rFonts w:ascii="Georgia" w:hAnsi="Georgia"/>
          <w:sz w:val="21"/>
          <w:szCs w:val="21"/>
        </w:rPr>
      </w:pPr>
      <w:r w:rsidRPr="00E73318">
        <w:rPr>
          <w:rFonts w:ascii="Georgia" w:hAnsi="Georgia"/>
          <w:sz w:val="21"/>
          <w:szCs w:val="21"/>
        </w:rPr>
        <w:t xml:space="preserve">Michel Jaeger, </w:t>
      </w:r>
      <w:r>
        <w:rPr>
          <w:rFonts w:ascii="Georgia" w:hAnsi="Georgia"/>
          <w:sz w:val="21"/>
          <w:szCs w:val="21"/>
        </w:rPr>
        <w:t>f</w:t>
      </w:r>
      <w:r w:rsidRPr="00E73318">
        <w:rPr>
          <w:rFonts w:ascii="Georgia" w:hAnsi="Georgia"/>
          <w:sz w:val="21"/>
          <w:szCs w:val="21"/>
        </w:rPr>
        <w:t xml:space="preserve">ield </w:t>
      </w:r>
      <w:r>
        <w:rPr>
          <w:rFonts w:ascii="Georgia" w:hAnsi="Georgia"/>
          <w:sz w:val="21"/>
          <w:szCs w:val="21"/>
        </w:rPr>
        <w:t>t</w:t>
      </w:r>
      <w:r w:rsidRPr="00E73318">
        <w:rPr>
          <w:rFonts w:ascii="Georgia" w:hAnsi="Georgia"/>
          <w:sz w:val="21"/>
          <w:szCs w:val="21"/>
        </w:rPr>
        <w:t>echnician at Dornseiff</w:t>
      </w:r>
      <w:r>
        <w:rPr>
          <w:rFonts w:ascii="Georgia" w:hAnsi="Georgia"/>
          <w:sz w:val="21"/>
          <w:szCs w:val="21"/>
        </w:rPr>
        <w:t>, explained</w:t>
      </w:r>
      <w:r w:rsidR="009127CD">
        <w:rPr>
          <w:rFonts w:ascii="Georgia" w:hAnsi="Georgia"/>
          <w:sz w:val="21"/>
          <w:szCs w:val="21"/>
        </w:rPr>
        <w:t xml:space="preserve"> how </w:t>
      </w:r>
      <w:r w:rsidR="00DD0880">
        <w:rPr>
          <w:rFonts w:ascii="Georgia" w:hAnsi="Georgia"/>
          <w:sz w:val="21"/>
          <w:szCs w:val="21"/>
        </w:rPr>
        <w:t>using a</w:t>
      </w:r>
      <w:r w:rsidR="009127CD">
        <w:rPr>
          <w:rFonts w:ascii="Georgia" w:hAnsi="Georgia"/>
          <w:sz w:val="21"/>
          <w:szCs w:val="21"/>
        </w:rPr>
        <w:t xml:space="preserve"> GMK5250L saved the company both time and money on the </w:t>
      </w:r>
      <w:r w:rsidR="00035471">
        <w:rPr>
          <w:rFonts w:ascii="Georgia" w:hAnsi="Georgia"/>
          <w:sz w:val="21"/>
          <w:szCs w:val="21"/>
        </w:rPr>
        <w:t xml:space="preserve">HVAC </w:t>
      </w:r>
      <w:r w:rsidR="009127CD">
        <w:rPr>
          <w:rFonts w:ascii="Georgia" w:hAnsi="Georgia"/>
          <w:sz w:val="21"/>
          <w:szCs w:val="21"/>
        </w:rPr>
        <w:t xml:space="preserve">project. </w:t>
      </w:r>
    </w:p>
    <w:p w14:paraId="4228699F" w14:textId="77777777" w:rsidR="00BC595C" w:rsidRDefault="00BC595C">
      <w:pPr>
        <w:spacing w:line="360" w:lineRule="auto"/>
        <w:rPr>
          <w:rFonts w:ascii="Georgia" w:hAnsi="Georgia"/>
          <w:sz w:val="21"/>
          <w:szCs w:val="21"/>
        </w:rPr>
      </w:pPr>
    </w:p>
    <w:p w14:paraId="2368DB98" w14:textId="77777777" w:rsidR="00BC595C" w:rsidRDefault="00BC595C" w:rsidP="00BC595C">
      <w:pPr>
        <w:spacing w:line="360" w:lineRule="auto"/>
        <w:rPr>
          <w:rFonts w:ascii="Georgia" w:hAnsi="Georgia"/>
          <w:sz w:val="21"/>
          <w:szCs w:val="21"/>
        </w:rPr>
      </w:pPr>
      <w:r>
        <w:rPr>
          <w:rFonts w:ascii="Georgia" w:hAnsi="Georgia"/>
          <w:sz w:val="21"/>
          <w:szCs w:val="21"/>
        </w:rPr>
        <w:t xml:space="preserve">“In the past, we always chose tower cranes over mobile when working within a confined operational space,” </w:t>
      </w:r>
      <w:r w:rsidR="00035471">
        <w:rPr>
          <w:rFonts w:ascii="Georgia" w:hAnsi="Georgia"/>
          <w:sz w:val="21"/>
          <w:szCs w:val="21"/>
        </w:rPr>
        <w:t xml:space="preserve">he </w:t>
      </w:r>
      <w:r w:rsidRPr="00E73318">
        <w:rPr>
          <w:rFonts w:ascii="Georgia" w:hAnsi="Georgia"/>
          <w:sz w:val="21"/>
          <w:szCs w:val="21"/>
        </w:rPr>
        <w:t>explain</w:t>
      </w:r>
      <w:r>
        <w:rPr>
          <w:rFonts w:ascii="Georgia" w:hAnsi="Georgia"/>
          <w:sz w:val="21"/>
          <w:szCs w:val="21"/>
        </w:rPr>
        <w:t>ed</w:t>
      </w:r>
      <w:r w:rsidRPr="00E73318">
        <w:rPr>
          <w:rFonts w:ascii="Georgia" w:hAnsi="Georgia"/>
          <w:sz w:val="21"/>
          <w:szCs w:val="21"/>
        </w:rPr>
        <w:t>.</w:t>
      </w:r>
      <w:r>
        <w:rPr>
          <w:rFonts w:ascii="Georgia" w:hAnsi="Georgia"/>
          <w:sz w:val="21"/>
          <w:szCs w:val="21"/>
        </w:rPr>
        <w:t xml:space="preserve"> “However, tower cranes were unable to offer the required lifting capacity for this project. </w:t>
      </w:r>
      <w:r w:rsidR="00035471">
        <w:rPr>
          <w:rFonts w:ascii="Georgia" w:hAnsi="Georgia"/>
          <w:sz w:val="21"/>
          <w:szCs w:val="21"/>
        </w:rPr>
        <w:t>Our</w:t>
      </w:r>
      <w:r w:rsidRPr="00E73318">
        <w:rPr>
          <w:rFonts w:ascii="Georgia" w:hAnsi="Georgia"/>
          <w:sz w:val="21"/>
          <w:szCs w:val="21"/>
        </w:rPr>
        <w:t xml:space="preserve"> new Grove GMK5250L</w:t>
      </w:r>
      <w:r w:rsidR="00035471">
        <w:rPr>
          <w:rFonts w:ascii="Georgia" w:hAnsi="Georgia"/>
          <w:sz w:val="21"/>
          <w:szCs w:val="21"/>
        </w:rPr>
        <w:t>,</w:t>
      </w:r>
      <w:r w:rsidRPr="00E73318">
        <w:rPr>
          <w:rFonts w:ascii="Georgia" w:hAnsi="Georgia"/>
          <w:sz w:val="21"/>
          <w:szCs w:val="21"/>
        </w:rPr>
        <w:t xml:space="preserve"> </w:t>
      </w:r>
      <w:r w:rsidR="00035471">
        <w:rPr>
          <w:rFonts w:ascii="Georgia" w:hAnsi="Georgia"/>
          <w:sz w:val="21"/>
          <w:szCs w:val="21"/>
        </w:rPr>
        <w:t>with an added luffing jib</w:t>
      </w:r>
      <w:r w:rsidRPr="00E73318" w:rsidDel="00ED4E4C">
        <w:rPr>
          <w:rFonts w:ascii="Georgia" w:hAnsi="Georgia"/>
          <w:sz w:val="21"/>
          <w:szCs w:val="21"/>
        </w:rPr>
        <w:t xml:space="preserve"> </w:t>
      </w:r>
      <w:r w:rsidRPr="00E73318">
        <w:rPr>
          <w:rFonts w:ascii="Georgia" w:hAnsi="Georgia"/>
          <w:sz w:val="21"/>
          <w:szCs w:val="21"/>
        </w:rPr>
        <w:t>extension</w:t>
      </w:r>
      <w:r w:rsidR="00035471">
        <w:rPr>
          <w:rFonts w:ascii="Georgia" w:hAnsi="Georgia"/>
          <w:sz w:val="21"/>
          <w:szCs w:val="21"/>
        </w:rPr>
        <w:t>,</w:t>
      </w:r>
      <w:r w:rsidRPr="00E73318">
        <w:rPr>
          <w:rFonts w:ascii="Georgia" w:hAnsi="Georgia"/>
          <w:sz w:val="21"/>
          <w:szCs w:val="21"/>
        </w:rPr>
        <w:t xml:space="preserve"> </w:t>
      </w:r>
      <w:r w:rsidR="00035471">
        <w:rPr>
          <w:rFonts w:ascii="Georgia" w:hAnsi="Georgia"/>
          <w:sz w:val="21"/>
          <w:szCs w:val="21"/>
        </w:rPr>
        <w:t>was able to complete the lifts and e</w:t>
      </w:r>
      <w:r w:rsidRPr="00E73318">
        <w:rPr>
          <w:rFonts w:ascii="Georgia" w:hAnsi="Georgia"/>
          <w:sz w:val="21"/>
          <w:szCs w:val="21"/>
        </w:rPr>
        <w:t>liminat</w:t>
      </w:r>
      <w:r w:rsidR="007D440A">
        <w:rPr>
          <w:rFonts w:ascii="Georgia" w:hAnsi="Georgia"/>
          <w:sz w:val="21"/>
          <w:szCs w:val="21"/>
        </w:rPr>
        <w:t>e</w:t>
      </w:r>
      <w:r w:rsidRPr="00E73318">
        <w:rPr>
          <w:rFonts w:ascii="Georgia" w:hAnsi="Georgia"/>
          <w:sz w:val="21"/>
          <w:szCs w:val="21"/>
        </w:rPr>
        <w:t xml:space="preserve"> the logistical expenses of using </w:t>
      </w:r>
      <w:r>
        <w:rPr>
          <w:rFonts w:ascii="Georgia" w:hAnsi="Georgia"/>
          <w:sz w:val="21"/>
          <w:szCs w:val="21"/>
        </w:rPr>
        <w:t xml:space="preserve">more than one crane.” </w:t>
      </w:r>
    </w:p>
    <w:p w14:paraId="08BD201A" w14:textId="77777777" w:rsidR="00BC595C" w:rsidRDefault="00BC595C" w:rsidP="00BC595C">
      <w:pPr>
        <w:spacing w:line="360" w:lineRule="auto"/>
        <w:rPr>
          <w:rFonts w:ascii="Georgia" w:hAnsi="Georgia"/>
          <w:sz w:val="21"/>
          <w:szCs w:val="21"/>
        </w:rPr>
      </w:pPr>
    </w:p>
    <w:p w14:paraId="5A853CAB" w14:textId="77777777" w:rsidR="009127CD" w:rsidRDefault="00BC595C" w:rsidP="00BC595C">
      <w:pPr>
        <w:spacing w:line="360" w:lineRule="auto"/>
        <w:rPr>
          <w:rFonts w:ascii="Georgia" w:hAnsi="Georgia"/>
          <w:sz w:val="21"/>
          <w:szCs w:val="21"/>
        </w:rPr>
      </w:pPr>
      <w:r>
        <w:rPr>
          <w:rFonts w:ascii="Georgia" w:hAnsi="Georgia"/>
          <w:sz w:val="21"/>
          <w:szCs w:val="21"/>
        </w:rPr>
        <w:t>T</w:t>
      </w:r>
      <w:r w:rsidRPr="00E73318">
        <w:rPr>
          <w:rFonts w:ascii="Georgia" w:hAnsi="Georgia"/>
          <w:sz w:val="21"/>
          <w:szCs w:val="21"/>
        </w:rPr>
        <w:t>he GMK5250L</w:t>
      </w:r>
      <w:r>
        <w:rPr>
          <w:rFonts w:ascii="Georgia" w:hAnsi="Georgia"/>
          <w:sz w:val="21"/>
          <w:szCs w:val="21"/>
        </w:rPr>
        <w:t xml:space="preserve">’s </w:t>
      </w:r>
      <w:r w:rsidR="009127CD" w:rsidRPr="00E73318">
        <w:rPr>
          <w:rFonts w:ascii="Georgia" w:hAnsi="Georgia"/>
          <w:sz w:val="21"/>
          <w:szCs w:val="21"/>
        </w:rPr>
        <w:t>70 m main boom</w:t>
      </w:r>
      <w:r w:rsidR="00131AB1">
        <w:rPr>
          <w:rFonts w:ascii="Georgia" w:hAnsi="Georgia"/>
          <w:sz w:val="21"/>
          <w:szCs w:val="21"/>
        </w:rPr>
        <w:t>,</w:t>
      </w:r>
      <w:r w:rsidR="009127CD">
        <w:rPr>
          <w:rFonts w:ascii="Georgia" w:hAnsi="Georgia"/>
          <w:sz w:val="21"/>
          <w:szCs w:val="21"/>
        </w:rPr>
        <w:t xml:space="preserve"> plus a 29.3 m luffing</w:t>
      </w:r>
      <w:r w:rsidR="009127CD" w:rsidRPr="00E73318">
        <w:rPr>
          <w:rFonts w:ascii="Georgia" w:hAnsi="Georgia"/>
          <w:sz w:val="21"/>
          <w:szCs w:val="21"/>
        </w:rPr>
        <w:t xml:space="preserve"> </w:t>
      </w:r>
      <w:r w:rsidR="009127CD">
        <w:rPr>
          <w:rFonts w:ascii="Georgia" w:hAnsi="Georgia"/>
          <w:sz w:val="21"/>
          <w:szCs w:val="21"/>
        </w:rPr>
        <w:t>jib extension</w:t>
      </w:r>
      <w:r w:rsidR="00131AB1">
        <w:rPr>
          <w:rFonts w:ascii="Georgia" w:hAnsi="Georgia"/>
          <w:sz w:val="21"/>
          <w:szCs w:val="21"/>
        </w:rPr>
        <w:t>,</w:t>
      </w:r>
      <w:r w:rsidR="009127CD">
        <w:rPr>
          <w:rFonts w:ascii="Georgia" w:hAnsi="Georgia"/>
          <w:sz w:val="21"/>
          <w:szCs w:val="21"/>
        </w:rPr>
        <w:t xml:space="preserve"> </w:t>
      </w:r>
      <w:r w:rsidR="00131AB1">
        <w:rPr>
          <w:rFonts w:ascii="Georgia" w:hAnsi="Georgia"/>
          <w:sz w:val="21"/>
          <w:szCs w:val="21"/>
        </w:rPr>
        <w:t>enabled</w:t>
      </w:r>
      <w:r w:rsidR="007F152F">
        <w:rPr>
          <w:rFonts w:ascii="Georgia" w:hAnsi="Georgia"/>
          <w:sz w:val="21"/>
          <w:szCs w:val="21"/>
        </w:rPr>
        <w:t xml:space="preserve"> Dornseiff</w:t>
      </w:r>
      <w:r w:rsidR="009127CD">
        <w:rPr>
          <w:rFonts w:ascii="Georgia" w:hAnsi="Georgia"/>
          <w:sz w:val="21"/>
          <w:szCs w:val="21"/>
        </w:rPr>
        <w:t xml:space="preserve"> to make the lifts from the </w:t>
      </w:r>
      <w:r w:rsidR="00713A65">
        <w:rPr>
          <w:rFonts w:ascii="Georgia" w:hAnsi="Georgia"/>
          <w:sz w:val="21"/>
          <w:szCs w:val="21"/>
        </w:rPr>
        <w:t>57 m</w:t>
      </w:r>
      <w:r w:rsidR="009127CD">
        <w:rPr>
          <w:rFonts w:ascii="Georgia" w:hAnsi="Georgia"/>
          <w:sz w:val="21"/>
          <w:szCs w:val="21"/>
        </w:rPr>
        <w:t xml:space="preserve"> radius</w:t>
      </w:r>
      <w:r w:rsidR="00713A65">
        <w:rPr>
          <w:rFonts w:ascii="Georgia" w:hAnsi="Georgia"/>
          <w:sz w:val="21"/>
          <w:szCs w:val="21"/>
        </w:rPr>
        <w:t xml:space="preserve"> with ease</w:t>
      </w:r>
      <w:r w:rsidR="009127CD" w:rsidRPr="007F6E47">
        <w:rPr>
          <w:rFonts w:ascii="Georgia" w:hAnsi="Georgia"/>
          <w:sz w:val="21"/>
          <w:szCs w:val="21"/>
        </w:rPr>
        <w:t xml:space="preserve">. </w:t>
      </w:r>
      <w:r w:rsidR="00713A65" w:rsidRPr="007F6E47">
        <w:rPr>
          <w:rFonts w:ascii="Georgia" w:hAnsi="Georgia"/>
          <w:sz w:val="21"/>
          <w:szCs w:val="21"/>
        </w:rPr>
        <w:t>I</w:t>
      </w:r>
      <w:r w:rsidR="009127CD" w:rsidRPr="007F6E47">
        <w:rPr>
          <w:rFonts w:ascii="Georgia" w:hAnsi="Georgia"/>
          <w:sz w:val="21"/>
          <w:szCs w:val="21"/>
        </w:rPr>
        <w:t xml:space="preserve">ts bi-fold </w:t>
      </w:r>
      <w:proofErr w:type="spellStart"/>
      <w:r w:rsidR="009127CD" w:rsidRPr="007F6E47">
        <w:rPr>
          <w:rFonts w:ascii="Georgia" w:hAnsi="Georgia"/>
          <w:sz w:val="21"/>
          <w:szCs w:val="21"/>
        </w:rPr>
        <w:t>swingaway</w:t>
      </w:r>
      <w:proofErr w:type="spellEnd"/>
      <w:r w:rsidR="009127CD" w:rsidRPr="007F6E47">
        <w:rPr>
          <w:rFonts w:ascii="Georgia" w:hAnsi="Georgia"/>
          <w:sz w:val="21"/>
          <w:szCs w:val="21"/>
        </w:rPr>
        <w:t xml:space="preserve">, </w:t>
      </w:r>
      <w:r w:rsidR="004236A7" w:rsidRPr="007F6E47">
        <w:rPr>
          <w:rFonts w:ascii="Georgia" w:hAnsi="Georgia"/>
          <w:sz w:val="21"/>
          <w:szCs w:val="21"/>
        </w:rPr>
        <w:t xml:space="preserve">which can reach </w:t>
      </w:r>
      <w:r w:rsidR="009127CD" w:rsidRPr="007F6E47">
        <w:rPr>
          <w:rFonts w:ascii="Georgia" w:hAnsi="Georgia"/>
          <w:sz w:val="21"/>
          <w:szCs w:val="21"/>
        </w:rPr>
        <w:t xml:space="preserve">a maximum length of 37 m and </w:t>
      </w:r>
      <w:r w:rsidR="00DD33C4" w:rsidRPr="007F6E47">
        <w:rPr>
          <w:rFonts w:ascii="Georgia" w:hAnsi="Georgia"/>
          <w:sz w:val="21"/>
          <w:szCs w:val="21"/>
        </w:rPr>
        <w:t>up to</w:t>
      </w:r>
      <w:r w:rsidR="009127CD" w:rsidRPr="007F6E47">
        <w:rPr>
          <w:rFonts w:ascii="Georgia" w:hAnsi="Georgia"/>
          <w:sz w:val="21"/>
          <w:szCs w:val="21"/>
        </w:rPr>
        <w:t xml:space="preserve"> 50°</w:t>
      </w:r>
      <w:r w:rsidR="00DD33C4" w:rsidRPr="007F6E47">
        <w:rPr>
          <w:rFonts w:ascii="Georgia" w:hAnsi="Georgia"/>
          <w:sz w:val="21"/>
          <w:szCs w:val="21"/>
        </w:rPr>
        <w:t xml:space="preserve"> offset</w:t>
      </w:r>
      <w:r w:rsidR="009127CD" w:rsidRPr="007F6E47">
        <w:rPr>
          <w:rFonts w:ascii="Georgia" w:hAnsi="Georgia"/>
          <w:sz w:val="21"/>
          <w:szCs w:val="21"/>
        </w:rPr>
        <w:t xml:space="preserve">, </w:t>
      </w:r>
      <w:r w:rsidR="00713A65" w:rsidRPr="007F6E47">
        <w:rPr>
          <w:rFonts w:ascii="Georgia" w:hAnsi="Georgia"/>
          <w:sz w:val="21"/>
          <w:szCs w:val="21"/>
        </w:rPr>
        <w:t>was</w:t>
      </w:r>
      <w:r w:rsidR="009127CD" w:rsidRPr="007F6E47">
        <w:rPr>
          <w:rFonts w:ascii="Georgia" w:hAnsi="Georgia"/>
          <w:sz w:val="21"/>
          <w:szCs w:val="21"/>
        </w:rPr>
        <w:t xml:space="preserve"> also crucial to the project’s success.</w:t>
      </w:r>
      <w:r w:rsidR="009127CD">
        <w:rPr>
          <w:rFonts w:ascii="Georgia" w:hAnsi="Georgia"/>
          <w:sz w:val="21"/>
          <w:szCs w:val="21"/>
        </w:rPr>
        <w:t xml:space="preserve"> And because the 250 t capacity </w:t>
      </w:r>
      <w:r w:rsidR="009127CD">
        <w:rPr>
          <w:rFonts w:ascii="Georgia" w:hAnsi="Georgia"/>
          <w:sz w:val="21"/>
          <w:szCs w:val="21"/>
        </w:rPr>
        <w:lastRenderedPageBreak/>
        <w:t xml:space="preserve">GMK5250L has the </w:t>
      </w:r>
      <w:r w:rsidR="005B1E33">
        <w:rPr>
          <w:rFonts w:ascii="Georgia" w:hAnsi="Georgia"/>
          <w:sz w:val="21"/>
          <w:szCs w:val="21"/>
        </w:rPr>
        <w:t xml:space="preserve">longest </w:t>
      </w:r>
      <w:r w:rsidR="009127CD">
        <w:rPr>
          <w:rFonts w:ascii="Georgia" w:hAnsi="Georgia"/>
          <w:sz w:val="21"/>
          <w:szCs w:val="21"/>
        </w:rPr>
        <w:t xml:space="preserve">reach and </w:t>
      </w:r>
      <w:r w:rsidR="005B1E33">
        <w:rPr>
          <w:rFonts w:ascii="Georgia" w:hAnsi="Georgia"/>
          <w:sz w:val="21"/>
          <w:szCs w:val="21"/>
        </w:rPr>
        <w:t xml:space="preserve">strongest </w:t>
      </w:r>
      <w:r w:rsidR="009127CD">
        <w:rPr>
          <w:rFonts w:ascii="Georgia" w:hAnsi="Georgia"/>
          <w:sz w:val="21"/>
          <w:szCs w:val="21"/>
        </w:rPr>
        <w:t>load chart of any five-axle mobile crane, it was able to fit onto the job site into a space that most larger, six-axle cranes would not have been able to maneuver.</w:t>
      </w:r>
    </w:p>
    <w:p w14:paraId="447540F1" w14:textId="77777777" w:rsidR="009127CD" w:rsidRDefault="009127CD" w:rsidP="00BC595C">
      <w:pPr>
        <w:spacing w:line="360" w:lineRule="auto"/>
        <w:rPr>
          <w:rFonts w:ascii="Georgia" w:hAnsi="Georgia"/>
          <w:sz w:val="21"/>
          <w:szCs w:val="21"/>
        </w:rPr>
      </w:pPr>
    </w:p>
    <w:p w14:paraId="614928B4" w14:textId="77777777" w:rsidR="00BC595C" w:rsidRDefault="009127CD" w:rsidP="00BC595C">
      <w:pPr>
        <w:spacing w:line="360" w:lineRule="auto"/>
        <w:rPr>
          <w:rFonts w:ascii="Georgia" w:hAnsi="Georgia"/>
          <w:sz w:val="21"/>
          <w:szCs w:val="21"/>
        </w:rPr>
      </w:pPr>
      <w:r>
        <w:rPr>
          <w:rFonts w:ascii="Georgia" w:hAnsi="Georgia"/>
          <w:sz w:val="21"/>
          <w:szCs w:val="21"/>
        </w:rPr>
        <w:t>In addition, by</w:t>
      </w:r>
      <w:r w:rsidR="00BC595C">
        <w:rPr>
          <w:rFonts w:ascii="Georgia" w:hAnsi="Georgia"/>
          <w:sz w:val="21"/>
          <w:szCs w:val="21"/>
        </w:rPr>
        <w:t xml:space="preserve"> using a mobile crane where the company might have used a tower crane in the past, Dornseiff was able to save time and money on job site preparation, </w:t>
      </w:r>
      <w:r w:rsidR="00131AB1">
        <w:rPr>
          <w:rFonts w:ascii="Georgia" w:hAnsi="Georgia"/>
          <w:sz w:val="21"/>
          <w:szCs w:val="21"/>
        </w:rPr>
        <w:t>as it only needed</w:t>
      </w:r>
      <w:r w:rsidR="00BC595C">
        <w:rPr>
          <w:rFonts w:ascii="Georgia" w:hAnsi="Georgia"/>
          <w:sz w:val="21"/>
          <w:szCs w:val="21"/>
        </w:rPr>
        <w:t xml:space="preserve"> one crane for the job instead </w:t>
      </w:r>
      <w:r w:rsidR="005B1E33">
        <w:rPr>
          <w:rFonts w:ascii="Georgia" w:hAnsi="Georgia"/>
          <w:sz w:val="21"/>
          <w:szCs w:val="21"/>
        </w:rPr>
        <w:t xml:space="preserve">of </w:t>
      </w:r>
      <w:r w:rsidR="00131AB1">
        <w:rPr>
          <w:rFonts w:ascii="Georgia" w:hAnsi="Georgia"/>
          <w:sz w:val="21"/>
          <w:szCs w:val="21"/>
        </w:rPr>
        <w:t>two (the second being a mobile crane to erect the tower crane).</w:t>
      </w:r>
      <w:r w:rsidR="00BC595C">
        <w:rPr>
          <w:rFonts w:ascii="Georgia" w:hAnsi="Georgia"/>
          <w:sz w:val="21"/>
          <w:szCs w:val="21"/>
        </w:rPr>
        <w:t xml:space="preserve"> </w:t>
      </w:r>
    </w:p>
    <w:p w14:paraId="4EAB6259" w14:textId="77777777" w:rsidR="00BC595C" w:rsidRDefault="00BC595C" w:rsidP="00BC595C">
      <w:pPr>
        <w:spacing w:line="360" w:lineRule="auto"/>
        <w:rPr>
          <w:rFonts w:ascii="Georgia" w:hAnsi="Georgia"/>
          <w:sz w:val="21"/>
          <w:szCs w:val="21"/>
        </w:rPr>
      </w:pPr>
    </w:p>
    <w:p w14:paraId="1FE8CBD2" w14:textId="77777777" w:rsidR="00713A65" w:rsidRDefault="00713A65" w:rsidP="00BC595C">
      <w:pPr>
        <w:spacing w:line="360" w:lineRule="auto"/>
        <w:rPr>
          <w:rFonts w:ascii="Georgia" w:hAnsi="Georgia"/>
          <w:sz w:val="21"/>
          <w:szCs w:val="21"/>
        </w:rPr>
      </w:pPr>
      <w:r>
        <w:rPr>
          <w:rFonts w:ascii="Georgia" w:hAnsi="Georgia"/>
          <w:sz w:val="21"/>
          <w:szCs w:val="21"/>
        </w:rPr>
        <w:t>Wolfgang Dornseiff,</w:t>
      </w:r>
      <w:r w:rsidRPr="00E73318">
        <w:rPr>
          <w:rFonts w:ascii="Georgia" w:hAnsi="Georgia"/>
          <w:sz w:val="21"/>
          <w:szCs w:val="21"/>
        </w:rPr>
        <w:t xml:space="preserve"> </w:t>
      </w:r>
      <w:r>
        <w:rPr>
          <w:rFonts w:ascii="Georgia" w:hAnsi="Georgia"/>
          <w:sz w:val="21"/>
          <w:szCs w:val="21"/>
        </w:rPr>
        <w:t>m</w:t>
      </w:r>
      <w:r w:rsidRPr="00E73318">
        <w:rPr>
          <w:rFonts w:ascii="Georgia" w:hAnsi="Georgia"/>
          <w:sz w:val="21"/>
          <w:szCs w:val="21"/>
        </w:rPr>
        <w:t xml:space="preserve">anaging </w:t>
      </w:r>
      <w:r>
        <w:rPr>
          <w:rFonts w:ascii="Georgia" w:hAnsi="Georgia"/>
          <w:sz w:val="21"/>
          <w:szCs w:val="21"/>
        </w:rPr>
        <w:t>d</w:t>
      </w:r>
      <w:r w:rsidRPr="00E73318">
        <w:rPr>
          <w:rFonts w:ascii="Georgia" w:hAnsi="Georgia"/>
          <w:sz w:val="21"/>
          <w:szCs w:val="21"/>
        </w:rPr>
        <w:t xml:space="preserve">irector </w:t>
      </w:r>
      <w:r>
        <w:rPr>
          <w:rFonts w:ascii="Georgia" w:hAnsi="Georgia"/>
          <w:sz w:val="21"/>
          <w:szCs w:val="21"/>
        </w:rPr>
        <w:t>at</w:t>
      </w:r>
      <w:r w:rsidRPr="00E73318">
        <w:rPr>
          <w:rFonts w:ascii="Georgia" w:hAnsi="Georgia"/>
          <w:sz w:val="21"/>
          <w:szCs w:val="21"/>
        </w:rPr>
        <w:t xml:space="preserve"> Dornseiff</w:t>
      </w:r>
      <w:r>
        <w:rPr>
          <w:rFonts w:ascii="Georgia" w:hAnsi="Georgia"/>
          <w:sz w:val="21"/>
          <w:szCs w:val="21"/>
        </w:rPr>
        <w:t>, also</w:t>
      </w:r>
      <w:r w:rsidRPr="00E73318">
        <w:rPr>
          <w:rFonts w:ascii="Georgia" w:hAnsi="Georgia"/>
          <w:sz w:val="21"/>
          <w:szCs w:val="21"/>
        </w:rPr>
        <w:t xml:space="preserve"> highlight</w:t>
      </w:r>
      <w:r>
        <w:rPr>
          <w:rFonts w:ascii="Georgia" w:hAnsi="Georgia"/>
          <w:sz w:val="21"/>
          <w:szCs w:val="21"/>
        </w:rPr>
        <w:t>ed</w:t>
      </w:r>
      <w:r w:rsidRPr="00E73318">
        <w:rPr>
          <w:rFonts w:ascii="Georgia" w:hAnsi="Georgia"/>
          <w:sz w:val="21"/>
          <w:szCs w:val="21"/>
        </w:rPr>
        <w:t xml:space="preserve"> the patented Megatrak independent suspension and the VIAB tu</w:t>
      </w:r>
      <w:r>
        <w:rPr>
          <w:rFonts w:ascii="Georgia" w:hAnsi="Georgia"/>
          <w:sz w:val="21"/>
          <w:szCs w:val="21"/>
        </w:rPr>
        <w:t>rbo retarder clutch</w:t>
      </w:r>
      <w:r w:rsidRPr="00E73318">
        <w:rPr>
          <w:rFonts w:ascii="Georgia" w:hAnsi="Georgia"/>
          <w:sz w:val="21"/>
          <w:szCs w:val="21"/>
        </w:rPr>
        <w:t xml:space="preserve"> </w:t>
      </w:r>
      <w:r>
        <w:rPr>
          <w:rFonts w:ascii="Georgia" w:hAnsi="Georgia"/>
          <w:sz w:val="21"/>
          <w:szCs w:val="21"/>
        </w:rPr>
        <w:t>o</w:t>
      </w:r>
      <w:r w:rsidRPr="00E73318">
        <w:rPr>
          <w:rFonts w:ascii="Georgia" w:hAnsi="Georgia"/>
          <w:sz w:val="21"/>
          <w:szCs w:val="21"/>
        </w:rPr>
        <w:t xml:space="preserve">n the </w:t>
      </w:r>
      <w:r>
        <w:rPr>
          <w:rFonts w:ascii="Georgia" w:hAnsi="Georgia"/>
          <w:sz w:val="21"/>
          <w:szCs w:val="21"/>
        </w:rPr>
        <w:t>crane</w:t>
      </w:r>
      <w:r w:rsidRPr="00E73318">
        <w:rPr>
          <w:rFonts w:ascii="Georgia" w:hAnsi="Georgia"/>
          <w:sz w:val="21"/>
          <w:szCs w:val="21"/>
        </w:rPr>
        <w:t>.</w:t>
      </w:r>
    </w:p>
    <w:p w14:paraId="40E008D0" w14:textId="77777777" w:rsidR="00713A65" w:rsidRDefault="00713A65" w:rsidP="00BC595C">
      <w:pPr>
        <w:spacing w:line="360" w:lineRule="auto"/>
        <w:rPr>
          <w:rFonts w:ascii="Georgia" w:hAnsi="Georgia"/>
          <w:sz w:val="21"/>
          <w:szCs w:val="21"/>
        </w:rPr>
      </w:pPr>
    </w:p>
    <w:p w14:paraId="6DBEDF03" w14:textId="77777777" w:rsidR="00713A65" w:rsidRDefault="00713A65" w:rsidP="00BC595C">
      <w:pPr>
        <w:spacing w:line="360" w:lineRule="auto"/>
        <w:rPr>
          <w:rFonts w:ascii="Georgia" w:hAnsi="Georgia"/>
          <w:sz w:val="21"/>
          <w:szCs w:val="21"/>
        </w:rPr>
      </w:pPr>
      <w:r>
        <w:rPr>
          <w:rFonts w:ascii="Georgia" w:hAnsi="Georgia"/>
          <w:sz w:val="21"/>
          <w:szCs w:val="21"/>
        </w:rPr>
        <w:t xml:space="preserve">“Due to the fact that </w:t>
      </w:r>
      <w:r w:rsidR="00131AB1">
        <w:rPr>
          <w:rFonts w:ascii="Georgia" w:hAnsi="Georgia"/>
          <w:sz w:val="21"/>
          <w:szCs w:val="21"/>
        </w:rPr>
        <w:t>our new crane would</w:t>
      </w:r>
      <w:r>
        <w:rPr>
          <w:rFonts w:ascii="Georgia" w:hAnsi="Georgia"/>
          <w:sz w:val="21"/>
          <w:szCs w:val="21"/>
        </w:rPr>
        <w:t xml:space="preserve"> mainly operate on hilly terrain in the Olpe region, we needed a </w:t>
      </w:r>
      <w:r w:rsidR="00131AB1">
        <w:rPr>
          <w:rFonts w:ascii="Georgia" w:hAnsi="Georgia"/>
          <w:sz w:val="21"/>
          <w:szCs w:val="21"/>
        </w:rPr>
        <w:t>model</w:t>
      </w:r>
      <w:r>
        <w:rPr>
          <w:rFonts w:ascii="Georgia" w:hAnsi="Georgia"/>
          <w:sz w:val="21"/>
          <w:szCs w:val="21"/>
        </w:rPr>
        <w:t xml:space="preserve"> that </w:t>
      </w:r>
      <w:r w:rsidR="00131AB1">
        <w:rPr>
          <w:rFonts w:ascii="Georgia" w:hAnsi="Georgia"/>
          <w:sz w:val="21"/>
          <w:szCs w:val="21"/>
        </w:rPr>
        <w:t>offered</w:t>
      </w:r>
      <w:r>
        <w:rPr>
          <w:rFonts w:ascii="Georgia" w:hAnsi="Georgia"/>
          <w:sz w:val="21"/>
          <w:szCs w:val="21"/>
        </w:rPr>
        <w:t xml:space="preserve"> the best maneuverability and class-leading driver comfort, which </w:t>
      </w:r>
      <w:r w:rsidR="00131AB1">
        <w:rPr>
          <w:rFonts w:ascii="Georgia" w:hAnsi="Georgia"/>
          <w:sz w:val="21"/>
          <w:szCs w:val="21"/>
        </w:rPr>
        <w:t>the GMK5250L</w:t>
      </w:r>
      <w:r>
        <w:rPr>
          <w:rFonts w:ascii="Georgia" w:hAnsi="Georgia"/>
          <w:sz w:val="21"/>
          <w:szCs w:val="21"/>
        </w:rPr>
        <w:t xml:space="preserve"> delivers thanks to </w:t>
      </w:r>
      <w:r w:rsidRPr="00E73318">
        <w:rPr>
          <w:rFonts w:ascii="Georgia" w:hAnsi="Georgia"/>
          <w:sz w:val="21"/>
          <w:szCs w:val="21"/>
        </w:rPr>
        <w:t xml:space="preserve">the </w:t>
      </w:r>
      <w:r>
        <w:rPr>
          <w:rFonts w:ascii="Georgia" w:hAnsi="Georgia"/>
          <w:sz w:val="21"/>
          <w:szCs w:val="21"/>
        </w:rPr>
        <w:t xml:space="preserve">VIAB </w:t>
      </w:r>
      <w:r w:rsidRPr="00E73318">
        <w:rPr>
          <w:rFonts w:ascii="Georgia" w:hAnsi="Georgia"/>
          <w:sz w:val="21"/>
          <w:szCs w:val="21"/>
        </w:rPr>
        <w:t>turbo clutch</w:t>
      </w:r>
      <w:r w:rsidR="003213FB">
        <w:rPr>
          <w:rFonts w:ascii="Georgia" w:hAnsi="Georgia"/>
          <w:sz w:val="21"/>
          <w:szCs w:val="21"/>
        </w:rPr>
        <w:t xml:space="preserve"> and Megatrak suspension</w:t>
      </w:r>
      <w:r>
        <w:rPr>
          <w:rFonts w:ascii="Georgia" w:hAnsi="Georgia"/>
          <w:sz w:val="21"/>
          <w:szCs w:val="21"/>
        </w:rPr>
        <w:t>,” he said. “We also know that these will be reliable functions, as the module is meant to eliminate fluid overhea</w:t>
      </w:r>
      <w:r w:rsidR="008701BE">
        <w:rPr>
          <w:rFonts w:ascii="Georgia" w:hAnsi="Georgia"/>
          <w:sz w:val="21"/>
          <w:szCs w:val="21"/>
        </w:rPr>
        <w:t>t</w:t>
      </w:r>
      <w:r>
        <w:rPr>
          <w:rFonts w:ascii="Georgia" w:hAnsi="Georgia"/>
          <w:sz w:val="21"/>
          <w:szCs w:val="21"/>
        </w:rPr>
        <w:t>ing and clutch burning.”</w:t>
      </w:r>
    </w:p>
    <w:p w14:paraId="4E7E72EB" w14:textId="77777777" w:rsidR="00713A65" w:rsidRDefault="00713A65" w:rsidP="00BC595C">
      <w:pPr>
        <w:spacing w:line="360" w:lineRule="auto"/>
        <w:rPr>
          <w:rFonts w:ascii="Georgia" w:hAnsi="Georgia"/>
          <w:sz w:val="21"/>
          <w:szCs w:val="21"/>
        </w:rPr>
      </w:pPr>
    </w:p>
    <w:p w14:paraId="640B92E3" w14:textId="77777777" w:rsidR="00713A65" w:rsidRDefault="003213FB" w:rsidP="00BC595C">
      <w:pPr>
        <w:spacing w:line="360" w:lineRule="auto"/>
        <w:rPr>
          <w:rFonts w:ascii="Georgia" w:hAnsi="Georgia"/>
          <w:sz w:val="21"/>
          <w:szCs w:val="21"/>
        </w:rPr>
      </w:pPr>
      <w:r>
        <w:rPr>
          <w:rFonts w:ascii="Georgia" w:hAnsi="Georgia"/>
          <w:sz w:val="21"/>
          <w:szCs w:val="21"/>
        </w:rPr>
        <w:t xml:space="preserve">Established in 1951, </w:t>
      </w:r>
      <w:r w:rsidRPr="00E73318">
        <w:rPr>
          <w:rFonts w:ascii="Georgia" w:hAnsi="Georgia"/>
          <w:sz w:val="21"/>
          <w:szCs w:val="21"/>
        </w:rPr>
        <w:t>Dornseiff is a</w:t>
      </w:r>
      <w:r>
        <w:rPr>
          <w:rFonts w:ascii="Georgia" w:hAnsi="Georgia"/>
          <w:sz w:val="21"/>
          <w:szCs w:val="21"/>
        </w:rPr>
        <w:t xml:space="preserve"> family-run business</w:t>
      </w:r>
      <w:r w:rsidRPr="00E73318">
        <w:rPr>
          <w:rFonts w:ascii="Georgia" w:hAnsi="Georgia"/>
          <w:sz w:val="21"/>
          <w:szCs w:val="21"/>
        </w:rPr>
        <w:t xml:space="preserve"> </w:t>
      </w:r>
      <w:r>
        <w:rPr>
          <w:rFonts w:ascii="Georgia" w:hAnsi="Georgia"/>
          <w:sz w:val="21"/>
          <w:szCs w:val="21"/>
        </w:rPr>
        <w:t>that owns</w:t>
      </w:r>
      <w:r w:rsidRPr="00E73318">
        <w:rPr>
          <w:rFonts w:ascii="Georgia" w:hAnsi="Georgia"/>
          <w:sz w:val="21"/>
          <w:szCs w:val="21"/>
        </w:rPr>
        <w:t xml:space="preserve"> 46 cranes</w:t>
      </w:r>
      <w:r>
        <w:rPr>
          <w:rFonts w:ascii="Georgia" w:hAnsi="Georgia"/>
          <w:sz w:val="21"/>
          <w:szCs w:val="21"/>
        </w:rPr>
        <w:t xml:space="preserve"> </w:t>
      </w:r>
      <w:r w:rsidRPr="00E73318">
        <w:rPr>
          <w:rFonts w:ascii="Georgia" w:hAnsi="Georgia"/>
          <w:sz w:val="21"/>
          <w:szCs w:val="21"/>
        </w:rPr>
        <w:t>with load capacities of up to 500 t</w:t>
      </w:r>
      <w:r w:rsidR="00E35025">
        <w:rPr>
          <w:rFonts w:ascii="Georgia" w:hAnsi="Georgia"/>
          <w:sz w:val="21"/>
          <w:szCs w:val="21"/>
        </w:rPr>
        <w:t>,</w:t>
      </w:r>
      <w:r w:rsidRPr="00E73318">
        <w:rPr>
          <w:rFonts w:ascii="Georgia" w:hAnsi="Georgia"/>
          <w:sz w:val="21"/>
          <w:szCs w:val="21"/>
        </w:rPr>
        <w:t xml:space="preserve"> a</w:t>
      </w:r>
      <w:r>
        <w:rPr>
          <w:rFonts w:ascii="Georgia" w:hAnsi="Georgia"/>
          <w:sz w:val="21"/>
          <w:szCs w:val="21"/>
        </w:rPr>
        <w:t>s well as</w:t>
      </w:r>
      <w:r w:rsidRPr="00E73318">
        <w:rPr>
          <w:rFonts w:ascii="Georgia" w:hAnsi="Georgia"/>
          <w:sz w:val="21"/>
          <w:szCs w:val="21"/>
        </w:rPr>
        <w:t xml:space="preserve"> an array of special equipment for heavy lifting.</w:t>
      </w:r>
      <w:r>
        <w:rPr>
          <w:rFonts w:ascii="Georgia" w:hAnsi="Georgia"/>
          <w:sz w:val="21"/>
          <w:szCs w:val="21"/>
        </w:rPr>
        <w:t xml:space="preserve"> </w:t>
      </w:r>
      <w:r w:rsidRPr="00E73318">
        <w:rPr>
          <w:rFonts w:ascii="Georgia" w:hAnsi="Georgia"/>
          <w:sz w:val="21"/>
          <w:szCs w:val="21"/>
        </w:rPr>
        <w:t>Jaeger</w:t>
      </w:r>
      <w:r>
        <w:rPr>
          <w:rFonts w:ascii="Georgia" w:hAnsi="Georgia"/>
          <w:sz w:val="21"/>
          <w:szCs w:val="21"/>
        </w:rPr>
        <w:t xml:space="preserve"> said that the new Grove GMK5250L was already improving ROI for the company and improving its level of service in the region. </w:t>
      </w:r>
    </w:p>
    <w:p w14:paraId="2B0EEF6C" w14:textId="77777777" w:rsidR="00713A65" w:rsidRDefault="00713A65" w:rsidP="00BC595C">
      <w:pPr>
        <w:spacing w:line="360" w:lineRule="auto"/>
        <w:rPr>
          <w:rFonts w:ascii="Georgia" w:hAnsi="Georgia"/>
          <w:sz w:val="21"/>
          <w:szCs w:val="21"/>
        </w:rPr>
      </w:pPr>
    </w:p>
    <w:p w14:paraId="7703DDB8" w14:textId="77777777" w:rsidR="000B479D" w:rsidRPr="00E73318" w:rsidRDefault="003213FB" w:rsidP="003213FB">
      <w:pPr>
        <w:spacing w:line="360" w:lineRule="auto"/>
        <w:rPr>
          <w:rFonts w:ascii="Georgia" w:hAnsi="Georgia" w:cs="Georgia"/>
          <w:sz w:val="21"/>
          <w:szCs w:val="21"/>
        </w:rPr>
      </w:pPr>
      <w:r>
        <w:rPr>
          <w:rFonts w:ascii="Georgia" w:hAnsi="Georgia"/>
          <w:sz w:val="21"/>
          <w:szCs w:val="21"/>
        </w:rPr>
        <w:t>“T</w:t>
      </w:r>
      <w:r w:rsidR="00BC595C" w:rsidRPr="00E73318">
        <w:rPr>
          <w:rFonts w:ascii="Georgia" w:hAnsi="Georgia"/>
          <w:sz w:val="21"/>
          <w:szCs w:val="21"/>
        </w:rPr>
        <w:t>he</w:t>
      </w:r>
      <w:r w:rsidR="00BC595C">
        <w:rPr>
          <w:rFonts w:ascii="Georgia" w:hAnsi="Georgia"/>
          <w:sz w:val="21"/>
          <w:szCs w:val="21"/>
        </w:rPr>
        <w:t xml:space="preserve"> GMK5250L’s</w:t>
      </w:r>
      <w:r w:rsidR="00BC595C" w:rsidRPr="00E73318">
        <w:rPr>
          <w:rFonts w:ascii="Georgia" w:hAnsi="Georgia"/>
          <w:sz w:val="21"/>
          <w:szCs w:val="21"/>
        </w:rPr>
        <w:t xml:space="preserve"> </w:t>
      </w:r>
      <w:r w:rsidR="00BC595C">
        <w:rPr>
          <w:rFonts w:ascii="Georgia" w:hAnsi="Georgia"/>
          <w:sz w:val="21"/>
          <w:szCs w:val="21"/>
        </w:rPr>
        <w:t xml:space="preserve">impressive lift </w:t>
      </w:r>
      <w:r w:rsidR="00BC595C" w:rsidRPr="00E73318">
        <w:rPr>
          <w:rFonts w:ascii="Georgia" w:hAnsi="Georgia"/>
          <w:sz w:val="21"/>
          <w:szCs w:val="21"/>
        </w:rPr>
        <w:t xml:space="preserve">capabilities </w:t>
      </w:r>
      <w:r w:rsidR="00BC595C">
        <w:rPr>
          <w:rFonts w:ascii="Georgia" w:hAnsi="Georgia"/>
          <w:sz w:val="21"/>
          <w:szCs w:val="21"/>
        </w:rPr>
        <w:t>allow</w:t>
      </w:r>
      <w:r w:rsidR="00BC595C" w:rsidRPr="00E73318">
        <w:rPr>
          <w:rFonts w:ascii="Georgia" w:hAnsi="Georgia"/>
          <w:sz w:val="21"/>
          <w:szCs w:val="21"/>
        </w:rPr>
        <w:t xml:space="preserve"> us</w:t>
      </w:r>
      <w:r w:rsidR="00BC595C">
        <w:rPr>
          <w:rFonts w:ascii="Georgia" w:hAnsi="Georgia"/>
          <w:sz w:val="21"/>
          <w:szCs w:val="21"/>
        </w:rPr>
        <w:t xml:space="preserve"> to further improve our </w:t>
      </w:r>
      <w:r w:rsidR="00BC595C" w:rsidRPr="00E73318">
        <w:rPr>
          <w:rFonts w:ascii="Georgia" w:hAnsi="Georgia"/>
          <w:sz w:val="21"/>
          <w:szCs w:val="21"/>
        </w:rPr>
        <w:t xml:space="preserve">services while focusing more on </w:t>
      </w:r>
      <w:r w:rsidR="00BC595C">
        <w:rPr>
          <w:rFonts w:ascii="Georgia" w:hAnsi="Georgia"/>
          <w:sz w:val="21"/>
          <w:szCs w:val="21"/>
        </w:rPr>
        <w:t>customer needs</w:t>
      </w:r>
      <w:r>
        <w:rPr>
          <w:rFonts w:ascii="Georgia" w:hAnsi="Georgia"/>
          <w:sz w:val="21"/>
          <w:szCs w:val="21"/>
        </w:rPr>
        <w:t xml:space="preserve">,” he said. </w:t>
      </w:r>
    </w:p>
    <w:p w14:paraId="6A5DD3BA" w14:textId="77777777" w:rsidR="000B479D" w:rsidRDefault="000B479D">
      <w:pPr>
        <w:tabs>
          <w:tab w:val="left" w:pos="1055"/>
          <w:tab w:val="left" w:pos="4111"/>
          <w:tab w:val="left" w:pos="5812"/>
          <w:tab w:val="left" w:pos="7371"/>
        </w:tabs>
        <w:jc w:val="center"/>
        <w:rPr>
          <w:rFonts w:ascii="Georgia" w:hAnsi="Georgia" w:cs="Georgia"/>
          <w:sz w:val="21"/>
          <w:szCs w:val="21"/>
        </w:rPr>
      </w:pPr>
    </w:p>
    <w:p w14:paraId="2C907863" w14:textId="77777777" w:rsidR="000B479D" w:rsidRDefault="008F5138">
      <w:pPr>
        <w:tabs>
          <w:tab w:val="left" w:pos="1055"/>
          <w:tab w:val="left" w:pos="4111"/>
          <w:tab w:val="left" w:pos="5812"/>
          <w:tab w:val="left" w:pos="7371"/>
        </w:tabs>
        <w:jc w:val="center"/>
        <w:rPr>
          <w:rFonts w:ascii="Georgia" w:hAnsi="Georgia" w:cs="Georgia"/>
          <w:sz w:val="20"/>
          <w:szCs w:val="20"/>
        </w:rPr>
      </w:pPr>
      <w:r>
        <w:rPr>
          <w:rFonts w:ascii="Georgia" w:hAnsi="Georgia"/>
          <w:sz w:val="20"/>
        </w:rPr>
        <w:t>-END-</w:t>
      </w:r>
    </w:p>
    <w:p w14:paraId="3D67446F" w14:textId="77777777" w:rsidR="000B479D" w:rsidRDefault="000B479D">
      <w:pPr>
        <w:tabs>
          <w:tab w:val="left" w:pos="1055"/>
          <w:tab w:val="left" w:pos="4111"/>
          <w:tab w:val="left" w:pos="5812"/>
          <w:tab w:val="left" w:pos="7371"/>
        </w:tabs>
        <w:jc w:val="center"/>
        <w:rPr>
          <w:rFonts w:ascii="Georgia" w:hAnsi="Georgia" w:cs="Georgia"/>
          <w:sz w:val="21"/>
          <w:szCs w:val="21"/>
        </w:rPr>
      </w:pPr>
    </w:p>
    <w:p w14:paraId="3DB92154" w14:textId="77777777" w:rsidR="000B479D" w:rsidRDefault="000B479D" w:rsidP="00E73318">
      <w:pPr>
        <w:tabs>
          <w:tab w:val="left" w:pos="1055"/>
          <w:tab w:val="left" w:pos="4111"/>
          <w:tab w:val="left" w:pos="5812"/>
          <w:tab w:val="left" w:pos="7371"/>
        </w:tabs>
        <w:rPr>
          <w:rFonts w:ascii="Georgia" w:hAnsi="Georgia" w:cs="Georgia"/>
          <w:sz w:val="21"/>
          <w:szCs w:val="21"/>
        </w:rPr>
      </w:pPr>
    </w:p>
    <w:p w14:paraId="0240668A" w14:textId="77777777" w:rsidR="000B479D" w:rsidRDefault="000B479D">
      <w:pPr>
        <w:tabs>
          <w:tab w:val="left" w:pos="1055"/>
          <w:tab w:val="left" w:pos="4111"/>
          <w:tab w:val="left" w:pos="5812"/>
          <w:tab w:val="left" w:pos="7371"/>
        </w:tabs>
        <w:jc w:val="center"/>
        <w:rPr>
          <w:rFonts w:ascii="Georgia" w:hAnsi="Georgia" w:cs="Georgia"/>
          <w:sz w:val="21"/>
          <w:szCs w:val="21"/>
        </w:rPr>
      </w:pPr>
    </w:p>
    <w:p w14:paraId="7BAA797F" w14:textId="77777777" w:rsidR="000B479D" w:rsidRPr="00F463D4" w:rsidRDefault="008F5138">
      <w:pPr>
        <w:rPr>
          <w:rFonts w:ascii="Verdana" w:hAnsi="Verdana"/>
          <w:b/>
          <w:color w:val="41525C"/>
          <w:sz w:val="18"/>
          <w:szCs w:val="18"/>
        </w:rPr>
      </w:pPr>
      <w:r w:rsidRPr="00F463D4">
        <w:rPr>
          <w:rFonts w:ascii="Verdana" w:hAnsi="Verdana"/>
          <w:color w:val="ED1C2A"/>
          <w:sz w:val="18"/>
          <w:szCs w:val="18"/>
        </w:rPr>
        <w:t xml:space="preserve">CONTACT </w:t>
      </w:r>
      <w:r w:rsidRPr="00F463D4">
        <w:rPr>
          <w:rFonts w:ascii="Verdana" w:hAnsi="Verdana"/>
          <w:sz w:val="18"/>
          <w:szCs w:val="18"/>
        </w:rPr>
        <w:tab/>
      </w:r>
      <w:r w:rsidRPr="00F463D4">
        <w:rPr>
          <w:rFonts w:ascii="Verdana" w:hAnsi="Verdana"/>
          <w:sz w:val="18"/>
          <w:szCs w:val="18"/>
        </w:rPr>
        <w:tab/>
      </w:r>
      <w:r w:rsidRPr="00F463D4">
        <w:rPr>
          <w:rFonts w:ascii="Verdana" w:hAnsi="Verdana"/>
          <w:sz w:val="18"/>
          <w:szCs w:val="18"/>
        </w:rPr>
        <w:tab/>
      </w:r>
      <w:r w:rsidRPr="00F463D4">
        <w:rPr>
          <w:rFonts w:ascii="Verdana" w:hAnsi="Verdana"/>
          <w:sz w:val="18"/>
          <w:szCs w:val="18"/>
        </w:rPr>
        <w:tab/>
      </w:r>
    </w:p>
    <w:p w14:paraId="5603F446" w14:textId="77777777" w:rsidR="003362DA" w:rsidRPr="00F463D4" w:rsidRDefault="003362DA" w:rsidP="003362DA">
      <w:pPr>
        <w:tabs>
          <w:tab w:val="left" w:pos="3969"/>
        </w:tabs>
        <w:rPr>
          <w:rFonts w:ascii="Verdana" w:hAnsi="Verdana"/>
          <w:color w:val="41525C"/>
          <w:sz w:val="18"/>
          <w:szCs w:val="18"/>
        </w:rPr>
      </w:pPr>
      <w:r w:rsidRPr="00F463D4">
        <w:rPr>
          <w:rFonts w:ascii="Verdana" w:hAnsi="Verdana"/>
          <w:b/>
          <w:color w:val="41525C"/>
          <w:sz w:val="18"/>
          <w:szCs w:val="18"/>
        </w:rPr>
        <w:t>Chelen</w:t>
      </w:r>
      <w:r w:rsidR="00B94578" w:rsidRPr="00F463D4">
        <w:rPr>
          <w:rFonts w:ascii="Verdana" w:hAnsi="Verdana"/>
          <w:b/>
          <w:color w:val="41525C"/>
          <w:sz w:val="18"/>
          <w:szCs w:val="18"/>
        </w:rPr>
        <w:t xml:space="preserve"> </w:t>
      </w:r>
      <w:r w:rsidRPr="00F463D4">
        <w:rPr>
          <w:rFonts w:ascii="Verdana" w:hAnsi="Verdana"/>
          <w:b/>
          <w:color w:val="41525C"/>
          <w:sz w:val="18"/>
          <w:szCs w:val="18"/>
        </w:rPr>
        <w:t>Jonas</w:t>
      </w:r>
      <w:r w:rsidRPr="00F463D4">
        <w:rPr>
          <w:rFonts w:ascii="Verdana" w:hAnsi="Verdana"/>
          <w:sz w:val="18"/>
          <w:szCs w:val="18"/>
        </w:rPr>
        <w:tab/>
      </w:r>
      <w:r w:rsidRPr="00F463D4">
        <w:rPr>
          <w:rFonts w:ascii="Verdana" w:hAnsi="Verdana"/>
          <w:b/>
          <w:color w:val="41525C"/>
          <w:sz w:val="18"/>
          <w:szCs w:val="18"/>
        </w:rPr>
        <w:t xml:space="preserve">Damian Joseph </w:t>
      </w:r>
    </w:p>
    <w:p w14:paraId="70BF0B00" w14:textId="77777777" w:rsidR="003362DA" w:rsidRPr="00F463D4" w:rsidRDefault="003362DA" w:rsidP="003362DA">
      <w:pPr>
        <w:tabs>
          <w:tab w:val="left" w:pos="3969"/>
        </w:tabs>
        <w:rPr>
          <w:rFonts w:ascii="Verdana" w:hAnsi="Verdana"/>
          <w:color w:val="41525C"/>
          <w:sz w:val="18"/>
          <w:szCs w:val="18"/>
          <w:lang w:val="fr-FR"/>
        </w:rPr>
      </w:pPr>
      <w:r w:rsidRPr="00F463D4">
        <w:rPr>
          <w:rFonts w:ascii="Verdana" w:hAnsi="Verdana"/>
          <w:color w:val="41525C"/>
          <w:sz w:val="18"/>
          <w:szCs w:val="18"/>
          <w:lang w:val="fr-FR"/>
        </w:rPr>
        <w:t>Manitowoc</w:t>
      </w:r>
      <w:r w:rsidRPr="00F463D4">
        <w:rPr>
          <w:rFonts w:ascii="Verdana" w:hAnsi="Verdana"/>
          <w:sz w:val="18"/>
          <w:szCs w:val="18"/>
          <w:lang w:val="fr-FR"/>
        </w:rPr>
        <w:tab/>
      </w:r>
      <w:r w:rsidRPr="00F463D4">
        <w:rPr>
          <w:rFonts w:ascii="Verdana" w:hAnsi="Verdana"/>
          <w:color w:val="41525C"/>
          <w:sz w:val="18"/>
          <w:szCs w:val="18"/>
          <w:lang w:val="fr-FR"/>
        </w:rPr>
        <w:t>SE10</w:t>
      </w:r>
    </w:p>
    <w:p w14:paraId="6C15FC94" w14:textId="77777777" w:rsidR="003362DA" w:rsidRPr="00F463D4" w:rsidRDefault="003362DA" w:rsidP="003362DA">
      <w:pPr>
        <w:tabs>
          <w:tab w:val="left" w:pos="3969"/>
        </w:tabs>
        <w:rPr>
          <w:rFonts w:ascii="Verdana" w:hAnsi="Verdana"/>
          <w:color w:val="41525C"/>
          <w:sz w:val="18"/>
          <w:szCs w:val="18"/>
          <w:lang w:val="fr-FR"/>
        </w:rPr>
      </w:pPr>
      <w:r w:rsidRPr="00F463D4">
        <w:rPr>
          <w:rFonts w:ascii="Verdana" w:hAnsi="Verdana"/>
          <w:color w:val="41525C"/>
          <w:sz w:val="18"/>
          <w:szCs w:val="18"/>
          <w:lang w:val="fr-FR"/>
        </w:rPr>
        <w:t>T +49 4421 294 4621</w:t>
      </w:r>
      <w:r w:rsidRPr="00F463D4">
        <w:rPr>
          <w:rFonts w:ascii="Verdana" w:hAnsi="Verdana"/>
          <w:sz w:val="18"/>
          <w:szCs w:val="18"/>
          <w:lang w:val="fr-FR"/>
        </w:rPr>
        <w:tab/>
      </w:r>
      <w:r w:rsidRPr="00F463D4">
        <w:rPr>
          <w:rFonts w:ascii="Verdana" w:hAnsi="Verdana"/>
          <w:color w:val="41525C"/>
          <w:sz w:val="18"/>
          <w:szCs w:val="18"/>
          <w:lang w:val="fr-FR"/>
        </w:rPr>
        <w:t>T +1 312 548-8441</w:t>
      </w:r>
    </w:p>
    <w:p w14:paraId="2287A417" w14:textId="77777777" w:rsidR="003362DA" w:rsidRPr="00F463D4" w:rsidRDefault="003362DA" w:rsidP="003362DA">
      <w:pPr>
        <w:tabs>
          <w:tab w:val="left" w:pos="1055"/>
          <w:tab w:val="left" w:pos="3969"/>
          <w:tab w:val="left" w:pos="6379"/>
          <w:tab w:val="left" w:pos="7371"/>
        </w:tabs>
        <w:rPr>
          <w:rFonts w:ascii="Verdana" w:hAnsi="Verdana"/>
          <w:b/>
          <w:color w:val="41525C"/>
          <w:sz w:val="18"/>
          <w:szCs w:val="18"/>
          <w:lang w:val="fr-FR"/>
        </w:rPr>
      </w:pPr>
      <w:r w:rsidRPr="00F463D4">
        <w:rPr>
          <w:rStyle w:val="Hyperlink"/>
          <w:rFonts w:ascii="Verdana" w:hAnsi="Verdana"/>
          <w:color w:val="41525C"/>
          <w:sz w:val="18"/>
          <w:szCs w:val="18"/>
          <w:lang w:val="fr-FR"/>
        </w:rPr>
        <w:t>chelen.jonas@manitowoc.com</w:t>
      </w:r>
      <w:r w:rsidRPr="00F463D4">
        <w:rPr>
          <w:rFonts w:ascii="Verdana" w:hAnsi="Verdana"/>
          <w:color w:val="41525C"/>
          <w:sz w:val="18"/>
          <w:szCs w:val="18"/>
          <w:lang w:val="fr-FR"/>
        </w:rPr>
        <w:tab/>
      </w:r>
      <w:r w:rsidRPr="00F463D4">
        <w:rPr>
          <w:rStyle w:val="Hyperlink"/>
          <w:rFonts w:ascii="Verdana" w:hAnsi="Verdana"/>
          <w:color w:val="41525C"/>
          <w:sz w:val="18"/>
          <w:szCs w:val="18"/>
          <w:lang w:val="fr-FR"/>
        </w:rPr>
        <w:t>damian.joseph@se10.com</w:t>
      </w:r>
    </w:p>
    <w:p w14:paraId="48AED69A" w14:textId="77777777" w:rsidR="000B479D" w:rsidRPr="00F463D4" w:rsidRDefault="000B479D">
      <w:pPr>
        <w:rPr>
          <w:rFonts w:ascii="Verdana" w:hAnsi="Verdana" w:cs="Georgia"/>
          <w:color w:val="41525C"/>
          <w:sz w:val="18"/>
          <w:szCs w:val="18"/>
          <w:lang w:val="fr-FR"/>
        </w:rPr>
      </w:pPr>
    </w:p>
    <w:p w14:paraId="766BC063" w14:textId="77777777" w:rsidR="000B479D" w:rsidRPr="00F463D4" w:rsidRDefault="000B479D">
      <w:pPr>
        <w:rPr>
          <w:rFonts w:ascii="Verdana" w:hAnsi="Verdana" w:cs="Arial"/>
          <w:sz w:val="18"/>
          <w:szCs w:val="18"/>
          <w:lang w:val="fr-FR"/>
        </w:rPr>
      </w:pPr>
    </w:p>
    <w:p w14:paraId="1EC08C21" w14:textId="77777777" w:rsidR="000B479D" w:rsidRPr="00F463D4" w:rsidRDefault="008F5138">
      <w:pPr>
        <w:rPr>
          <w:rFonts w:ascii="Verdana" w:hAnsi="Verdana"/>
          <w:sz w:val="18"/>
          <w:szCs w:val="18"/>
        </w:rPr>
      </w:pPr>
      <w:r w:rsidRPr="00F463D4">
        <w:rPr>
          <w:rFonts w:ascii="Verdana" w:hAnsi="Verdana"/>
          <w:caps/>
          <w:color w:val="ED1C2A"/>
          <w:sz w:val="18"/>
          <w:szCs w:val="18"/>
        </w:rPr>
        <w:t>About The Manitowoc Company, Inc.</w:t>
      </w:r>
      <w:r w:rsidRPr="00F463D4">
        <w:rPr>
          <w:rFonts w:ascii="Verdana" w:hAnsi="Verdana"/>
          <w:caps/>
          <w:sz w:val="18"/>
          <w:szCs w:val="18"/>
        </w:rPr>
        <w:t xml:space="preserve"> </w:t>
      </w:r>
      <w:r w:rsidRPr="00F463D4">
        <w:rPr>
          <w:rFonts w:ascii="Verdana" w:hAnsi="Verdana"/>
          <w:caps/>
          <w:sz w:val="18"/>
          <w:szCs w:val="18"/>
        </w:rPr>
        <w:br/>
      </w:r>
      <w:r w:rsidRPr="00F463D4">
        <w:rPr>
          <w:rFonts w:ascii="Verdana" w:hAnsi="Verdana"/>
          <w:color w:val="41525C"/>
          <w:sz w:val="18"/>
          <w:szCs w:val="18"/>
        </w:rPr>
        <w:t xml:space="preserve">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w:t>
      </w:r>
      <w:r w:rsidRPr="00F463D4">
        <w:rPr>
          <w:rFonts w:ascii="Verdana" w:hAnsi="Verdana"/>
          <w:color w:val="41525C"/>
          <w:sz w:val="18"/>
          <w:szCs w:val="18"/>
        </w:rPr>
        <w:lastRenderedPageBreak/>
        <w:t>aftermarket product support services.  In 2015, Manitowoc’s revenues totaled $1.9 billion, with over half of these revenues generated outside the United States.</w:t>
      </w:r>
    </w:p>
    <w:p w14:paraId="5BCC92B2" w14:textId="77777777" w:rsidR="000B479D" w:rsidRPr="00F463D4" w:rsidRDefault="000B479D">
      <w:pPr>
        <w:rPr>
          <w:rFonts w:ascii="Verdana" w:hAnsi="Verdana"/>
          <w:color w:val="41525C"/>
          <w:sz w:val="18"/>
          <w:szCs w:val="18"/>
        </w:rPr>
      </w:pPr>
    </w:p>
    <w:p w14:paraId="5224A628" w14:textId="77777777" w:rsidR="000B479D" w:rsidRPr="00F463D4" w:rsidRDefault="008F5138">
      <w:pPr>
        <w:rPr>
          <w:rFonts w:ascii="Verdana" w:hAnsi="Verdana"/>
          <w:sz w:val="18"/>
          <w:szCs w:val="18"/>
        </w:rPr>
      </w:pPr>
      <w:r w:rsidRPr="00F463D4">
        <w:rPr>
          <w:rFonts w:ascii="Verdana" w:hAnsi="Verdana"/>
          <w:color w:val="ED1C2A"/>
          <w:sz w:val="18"/>
          <w:szCs w:val="18"/>
        </w:rPr>
        <w:t>MANITOWOC CRANES</w:t>
      </w:r>
    </w:p>
    <w:p w14:paraId="63073128" w14:textId="77777777" w:rsidR="000B479D" w:rsidRPr="00F463D4" w:rsidRDefault="008F5138">
      <w:pPr>
        <w:rPr>
          <w:rFonts w:ascii="Verdana" w:hAnsi="Verdana"/>
          <w:sz w:val="18"/>
          <w:szCs w:val="18"/>
        </w:rPr>
      </w:pPr>
      <w:r w:rsidRPr="00F463D4">
        <w:rPr>
          <w:rFonts w:ascii="Verdana" w:hAnsi="Verdana"/>
          <w:color w:val="41525C"/>
          <w:sz w:val="18"/>
          <w:szCs w:val="18"/>
        </w:rPr>
        <w:t>2401 South 30</w:t>
      </w:r>
      <w:r w:rsidRPr="00F463D4">
        <w:rPr>
          <w:rFonts w:ascii="Verdana" w:hAnsi="Verdana"/>
          <w:color w:val="41525C"/>
          <w:sz w:val="18"/>
          <w:szCs w:val="18"/>
          <w:vertAlign w:val="superscript"/>
        </w:rPr>
        <w:t>th</w:t>
      </w:r>
      <w:r w:rsidRPr="00F463D4">
        <w:rPr>
          <w:rFonts w:ascii="Verdana" w:hAnsi="Verdana"/>
          <w:color w:val="41525C"/>
          <w:sz w:val="18"/>
          <w:szCs w:val="18"/>
        </w:rPr>
        <w:t xml:space="preserve"> Street - PO Box 70</w:t>
      </w:r>
      <w:r w:rsidRPr="00F463D4">
        <w:rPr>
          <w:rFonts w:ascii="Verdana" w:hAnsi="Verdana"/>
          <w:sz w:val="18"/>
          <w:szCs w:val="18"/>
        </w:rPr>
        <w:t xml:space="preserve"> - </w:t>
      </w:r>
      <w:r w:rsidRPr="00F463D4">
        <w:rPr>
          <w:rFonts w:ascii="Verdana" w:hAnsi="Verdana"/>
          <w:color w:val="41525C"/>
          <w:sz w:val="18"/>
          <w:szCs w:val="18"/>
        </w:rPr>
        <w:t>Manitowoc, WI 54221-0070, United States</w:t>
      </w:r>
    </w:p>
    <w:p w14:paraId="25F5C990" w14:textId="77777777" w:rsidR="000B479D" w:rsidRPr="00F463D4" w:rsidRDefault="008F5138">
      <w:pPr>
        <w:rPr>
          <w:rFonts w:ascii="Verdana" w:hAnsi="Verdana"/>
          <w:sz w:val="18"/>
          <w:szCs w:val="18"/>
        </w:rPr>
      </w:pPr>
      <w:r w:rsidRPr="00F463D4">
        <w:rPr>
          <w:rFonts w:ascii="Verdana" w:hAnsi="Verdana"/>
          <w:color w:val="41525C"/>
          <w:sz w:val="18"/>
          <w:szCs w:val="18"/>
        </w:rPr>
        <w:t>T +1 920 6846621</w:t>
      </w:r>
    </w:p>
    <w:p w14:paraId="614260B8" w14:textId="77777777" w:rsidR="000B479D" w:rsidRPr="00F463D4" w:rsidRDefault="00B0674D">
      <w:pPr>
        <w:rPr>
          <w:rFonts w:ascii="Verdana" w:hAnsi="Verdana"/>
          <w:color w:val="41525C"/>
          <w:sz w:val="18"/>
          <w:szCs w:val="18"/>
        </w:rPr>
      </w:pPr>
      <w:hyperlink r:id="rId9">
        <w:r w:rsidR="008F5138" w:rsidRPr="00F463D4">
          <w:rPr>
            <w:rStyle w:val="Hyperlink"/>
            <w:rFonts w:ascii="Verdana" w:hAnsi="Verdana"/>
            <w:b/>
            <w:color w:val="41525C"/>
            <w:sz w:val="18"/>
            <w:szCs w:val="18"/>
          </w:rPr>
          <w:t>www.manitowoc.com</w:t>
        </w:r>
      </w:hyperlink>
      <w:r w:rsidR="008F5138" w:rsidRPr="00F463D4">
        <w:rPr>
          <w:rFonts w:ascii="Verdana" w:hAnsi="Verdana"/>
          <w:color w:val="41525C"/>
          <w:sz w:val="18"/>
          <w:szCs w:val="18"/>
        </w:rPr>
        <w:softHyphen/>
      </w:r>
    </w:p>
    <w:sectPr w:rsidR="000B479D" w:rsidRPr="00F463D4">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27888" w14:textId="77777777" w:rsidR="00B0674D" w:rsidRDefault="00B0674D">
      <w:r>
        <w:separator/>
      </w:r>
    </w:p>
  </w:endnote>
  <w:endnote w:type="continuationSeparator" w:id="0">
    <w:p w14:paraId="499AB5C5" w14:textId="77777777" w:rsidR="00B0674D" w:rsidRDefault="00B06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C975E" w14:textId="77777777" w:rsidR="00B0674D" w:rsidRDefault="00B0674D">
      <w:r>
        <w:separator/>
      </w:r>
    </w:p>
  </w:footnote>
  <w:footnote w:type="continuationSeparator" w:id="0">
    <w:p w14:paraId="4F3974A8" w14:textId="77777777" w:rsidR="00B0674D" w:rsidRDefault="00B0674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949FF"/>
    <w:multiLevelType w:val="hybridMultilevel"/>
    <w:tmpl w:val="210E7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DB80710"/>
    <w:multiLevelType w:val="hybridMultilevel"/>
    <w:tmpl w:val="6D8ADA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5">
    <w:nsid w:val="72253CA6"/>
    <w:multiLevelType w:val="hybridMultilevel"/>
    <w:tmpl w:val="46C8C5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884236E"/>
    <w:multiLevelType w:val="hybridMultilevel"/>
    <w:tmpl w:val="C3F425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1"/>
  </w:num>
  <w:num w:numId="5">
    <w:abstractNumId w:val="5"/>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79D"/>
    <w:rsid w:val="0000702F"/>
    <w:rsid w:val="00020615"/>
    <w:rsid w:val="00031CC2"/>
    <w:rsid w:val="0003226E"/>
    <w:rsid w:val="00034747"/>
    <w:rsid w:val="00035471"/>
    <w:rsid w:val="00051279"/>
    <w:rsid w:val="00083942"/>
    <w:rsid w:val="00085FC0"/>
    <w:rsid w:val="000A7DF8"/>
    <w:rsid w:val="000B479D"/>
    <w:rsid w:val="001035F3"/>
    <w:rsid w:val="0011247F"/>
    <w:rsid w:val="00131AB1"/>
    <w:rsid w:val="00132E3A"/>
    <w:rsid w:val="00161E54"/>
    <w:rsid w:val="00190C1B"/>
    <w:rsid w:val="001A5518"/>
    <w:rsid w:val="001C4172"/>
    <w:rsid w:val="001D46CF"/>
    <w:rsid w:val="001E594A"/>
    <w:rsid w:val="001E5C69"/>
    <w:rsid w:val="001F5B2A"/>
    <w:rsid w:val="00211287"/>
    <w:rsid w:val="002132B5"/>
    <w:rsid w:val="00215477"/>
    <w:rsid w:val="00220547"/>
    <w:rsid w:val="0029052D"/>
    <w:rsid w:val="00303914"/>
    <w:rsid w:val="003213FB"/>
    <w:rsid w:val="003267F3"/>
    <w:rsid w:val="00326AE6"/>
    <w:rsid w:val="00333A4A"/>
    <w:rsid w:val="003362DA"/>
    <w:rsid w:val="0036691E"/>
    <w:rsid w:val="003673FB"/>
    <w:rsid w:val="00381EA1"/>
    <w:rsid w:val="003A1C1C"/>
    <w:rsid w:val="003A52DD"/>
    <w:rsid w:val="003E210C"/>
    <w:rsid w:val="004236A7"/>
    <w:rsid w:val="004261DE"/>
    <w:rsid w:val="004310A4"/>
    <w:rsid w:val="00472907"/>
    <w:rsid w:val="004777C0"/>
    <w:rsid w:val="0048609D"/>
    <w:rsid w:val="00486889"/>
    <w:rsid w:val="0049102A"/>
    <w:rsid w:val="004A0EC9"/>
    <w:rsid w:val="00502AD8"/>
    <w:rsid w:val="00507464"/>
    <w:rsid w:val="00507E95"/>
    <w:rsid w:val="00510BFF"/>
    <w:rsid w:val="005A357E"/>
    <w:rsid w:val="005B1E33"/>
    <w:rsid w:val="005F6D3F"/>
    <w:rsid w:val="00610B5D"/>
    <w:rsid w:val="00624757"/>
    <w:rsid w:val="00636F67"/>
    <w:rsid w:val="00655F94"/>
    <w:rsid w:val="00672E80"/>
    <w:rsid w:val="00686AB5"/>
    <w:rsid w:val="006A1DB6"/>
    <w:rsid w:val="006C5F46"/>
    <w:rsid w:val="00713A65"/>
    <w:rsid w:val="00727D44"/>
    <w:rsid w:val="00732AC3"/>
    <w:rsid w:val="00737545"/>
    <w:rsid w:val="0074443D"/>
    <w:rsid w:val="007675D0"/>
    <w:rsid w:val="007775B6"/>
    <w:rsid w:val="00785C12"/>
    <w:rsid w:val="007B4412"/>
    <w:rsid w:val="007D440A"/>
    <w:rsid w:val="007D47A1"/>
    <w:rsid w:val="007F152F"/>
    <w:rsid w:val="007F6E47"/>
    <w:rsid w:val="00802ACF"/>
    <w:rsid w:val="00814659"/>
    <w:rsid w:val="008410D7"/>
    <w:rsid w:val="008701BE"/>
    <w:rsid w:val="00871B4D"/>
    <w:rsid w:val="0087716C"/>
    <w:rsid w:val="008D1814"/>
    <w:rsid w:val="008E35A7"/>
    <w:rsid w:val="008F5138"/>
    <w:rsid w:val="009127CD"/>
    <w:rsid w:val="009171D9"/>
    <w:rsid w:val="0094002D"/>
    <w:rsid w:val="00992B0E"/>
    <w:rsid w:val="00993A62"/>
    <w:rsid w:val="00A6205A"/>
    <w:rsid w:val="00A775A8"/>
    <w:rsid w:val="00AB1313"/>
    <w:rsid w:val="00AB5DDC"/>
    <w:rsid w:val="00AE61AD"/>
    <w:rsid w:val="00B0674D"/>
    <w:rsid w:val="00B111A6"/>
    <w:rsid w:val="00B53789"/>
    <w:rsid w:val="00B808A5"/>
    <w:rsid w:val="00B9320B"/>
    <w:rsid w:val="00B94578"/>
    <w:rsid w:val="00BA0BAC"/>
    <w:rsid w:val="00BC595C"/>
    <w:rsid w:val="00BF58D4"/>
    <w:rsid w:val="00C106D3"/>
    <w:rsid w:val="00C177A0"/>
    <w:rsid w:val="00C44C46"/>
    <w:rsid w:val="00C768CB"/>
    <w:rsid w:val="00C801BC"/>
    <w:rsid w:val="00C82BFF"/>
    <w:rsid w:val="00C96EDB"/>
    <w:rsid w:val="00CA0C7F"/>
    <w:rsid w:val="00CB4ECC"/>
    <w:rsid w:val="00CD166A"/>
    <w:rsid w:val="00CD5C5D"/>
    <w:rsid w:val="00CE7355"/>
    <w:rsid w:val="00D01B91"/>
    <w:rsid w:val="00D16320"/>
    <w:rsid w:val="00D17D06"/>
    <w:rsid w:val="00D4522E"/>
    <w:rsid w:val="00D5533D"/>
    <w:rsid w:val="00DB2175"/>
    <w:rsid w:val="00DD0880"/>
    <w:rsid w:val="00DD33C4"/>
    <w:rsid w:val="00DF047E"/>
    <w:rsid w:val="00E03E63"/>
    <w:rsid w:val="00E050B6"/>
    <w:rsid w:val="00E16414"/>
    <w:rsid w:val="00E21B01"/>
    <w:rsid w:val="00E35025"/>
    <w:rsid w:val="00E70F71"/>
    <w:rsid w:val="00E73318"/>
    <w:rsid w:val="00EB591A"/>
    <w:rsid w:val="00ED3E4A"/>
    <w:rsid w:val="00ED4E4C"/>
    <w:rsid w:val="00EE59C7"/>
    <w:rsid w:val="00F067F9"/>
    <w:rsid w:val="00F164CC"/>
    <w:rsid w:val="00F463D4"/>
    <w:rsid w:val="00F50BF4"/>
    <w:rsid w:val="00F5117D"/>
    <w:rsid w:val="00F905A7"/>
    <w:rsid w:val="00F91843"/>
    <w:rsid w:val="00FA5F23"/>
    <w:rsid w:val="00FF5D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7D2E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hAnsi="Cambria" w:cs="Times New Roman"/>
      <w:b/>
      <w:bCs/>
      <w:kern w:val="32"/>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semiHidden/>
    <w:pPr>
      <w:tabs>
        <w:tab w:val="center" w:pos="4320"/>
        <w:tab w:val="right" w:pos="8640"/>
      </w:tabs>
    </w:pPr>
  </w:style>
  <w:style w:type="character" w:customStyle="1" w:styleId="FooterChar">
    <w:name w:val="Footer Char"/>
    <w:basedOn w:val="DefaultParagraphFont"/>
    <w:link w:val="Footer"/>
    <w:semiHidden/>
    <w:locked/>
    <w:rPr>
      <w:rFonts w:cs="Times New Roman"/>
      <w:sz w:val="24"/>
      <w:szCs w:val="24"/>
    </w:rPr>
  </w:style>
  <w:style w:type="paragraph" w:customStyle="1" w:styleId="BelowHeaderSpacing">
    <w:name w:val="_Below Header Spacing"/>
    <w:basedOn w:val="HeaderAddress"/>
    <w:pPr>
      <w:spacing w:after="70"/>
    </w:pPr>
  </w:style>
  <w:style w:type="paragraph" w:customStyle="1" w:styleId="AboveHeaderSpacing">
    <w:name w:val="_Above Header Spacing"/>
    <w:basedOn w:val="HeaderCompany"/>
    <w:pPr>
      <w:spacing w:after="520"/>
    </w:pPr>
  </w:style>
  <w:style w:type="paragraph" w:customStyle="1" w:styleId="BodyText">
    <w:name w:val="_Body Text"/>
    <w:basedOn w:val="Heading1"/>
    <w:uiPriority w:val="99"/>
    <w:pPr>
      <w:keepNext w:val="0"/>
      <w:spacing w:before="0" w:after="0" w:line="240" w:lineRule="exact"/>
      <w:ind w:left="130"/>
    </w:pPr>
    <w:rPr>
      <w:rFonts w:ascii="Georgia" w:hAnsi="Georgia"/>
      <w:b w:val="0"/>
      <w:kern w:val="10"/>
      <w:sz w:val="21"/>
    </w:rPr>
  </w:style>
  <w:style w:type="paragraph" w:customStyle="1" w:styleId="SubTITLE">
    <w:name w:val="_Sub. TITLE"/>
    <w:pPr>
      <w:spacing w:line="300" w:lineRule="exact"/>
    </w:pPr>
    <w:rPr>
      <w:rFonts w:ascii="Verdana" w:hAnsi="Verdana"/>
      <w:b/>
      <w:kern w:val="10"/>
      <w:sz w:val="14"/>
      <w:szCs w:val="17"/>
    </w:rPr>
  </w:style>
  <w:style w:type="paragraph" w:customStyle="1" w:styleId="SubENTRY">
    <w:name w:val="_Sub. ENTRY"/>
    <w:pPr>
      <w:spacing w:line="220" w:lineRule="exact"/>
    </w:pPr>
    <w:rPr>
      <w:rFonts w:ascii="Georgia" w:hAnsi="Georgia"/>
      <w:kern w:val="10"/>
      <w:sz w:val="21"/>
      <w:szCs w:val="17"/>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pPr>
      <w:spacing w:line="210" w:lineRule="exact"/>
      <w:ind w:left="6696"/>
    </w:pPr>
    <w:rPr>
      <w:rFonts w:ascii="Verdana" w:hAnsi="Verdana"/>
      <w:spacing w:val="-2"/>
      <w:kern w:val="10"/>
      <w:sz w:val="16"/>
      <w:szCs w:val="17"/>
    </w:rPr>
  </w:style>
  <w:style w:type="paragraph" w:customStyle="1" w:styleId="HeaderCompany">
    <w:name w:val="_Header Company"/>
    <w:next w:val="Normal"/>
    <w:pPr>
      <w:tabs>
        <w:tab w:val="left" w:pos="7200"/>
      </w:tabs>
      <w:spacing w:line="180" w:lineRule="exact"/>
      <w:ind w:left="6696"/>
    </w:pPr>
    <w:rPr>
      <w:rFonts w:ascii="Verdana" w:hAnsi="Verdana"/>
      <w:b/>
      <w:kern w:val="10"/>
      <w:sz w:val="16"/>
      <w:szCs w:val="32"/>
    </w:rPr>
  </w:style>
  <w:style w:type="paragraph" w:customStyle="1" w:styleId="Normal0">
    <w:name w:val="_Normal"/>
    <w:basedOn w:val="Normal"/>
    <w:pPr>
      <w:spacing w:line="240" w:lineRule="exact"/>
    </w:pPr>
    <w:rPr>
      <w:rFonts w:ascii="Verdana" w:hAnsi="Verdana"/>
      <w:sz w:val="22"/>
    </w:rPr>
  </w:style>
  <w:style w:type="paragraph" w:customStyle="1" w:styleId="BasicParagraph">
    <w:name w:val="[Basic Paragraph]"/>
    <w:basedOn w:val="Normal"/>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pPr>
      <w:spacing w:line="240" w:lineRule="auto"/>
    </w:pPr>
    <w:rPr>
      <w:b/>
      <w:sz w:val="28"/>
      <w:szCs w:val="28"/>
    </w:rPr>
  </w:style>
  <w:style w:type="paragraph" w:customStyle="1" w:styleId="Italictext">
    <w:name w:val="_Italic text"/>
    <w:basedOn w:val="BodyText"/>
    <w:autoRedefine/>
    <w:rPr>
      <w:i/>
    </w:rPr>
  </w:style>
  <w:style w:type="paragraph" w:customStyle="1" w:styleId="ItalicHeadline">
    <w:name w:val="_Italic Headline"/>
    <w:basedOn w:val="Italictext"/>
    <w:next w:val="Italictext"/>
    <w:autoRedefine/>
    <w:rPr>
      <w:b/>
    </w:rPr>
  </w:style>
  <w:style w:type="character" w:styleId="Hyperlink">
    <w:name w:val="Hyperlink"/>
    <w:basedOn w:val="DefaultParagraphFont"/>
    <w:rPr>
      <w:rFonts w:cs="Times New Roman"/>
      <w:color w:val="0000FF"/>
      <w:u w:val="single"/>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locked/>
    <w:rPr>
      <w:rFonts w:cs="Times New Roman"/>
      <w:sz w:val="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locked/>
    <w:rPr>
      <w:rFonts w:cs="Times New Roman"/>
      <w:sz w:val="20"/>
      <w:szCs w:val="2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locked/>
    <w:rPr>
      <w:rFonts w:cs="Times New Roman"/>
      <w:b/>
      <w:bCs/>
      <w:sz w:val="20"/>
      <w:szCs w:val="20"/>
    </w:rPr>
  </w:style>
  <w:style w:type="paragraph" w:styleId="PlainText">
    <w:name w:val="Plain Text"/>
    <w:basedOn w:val="Normal"/>
    <w:link w:val="PlainTextChar"/>
    <w:uiPriority w:val="99"/>
    <w:unhideWhenUsed/>
    <w:rPr>
      <w:rFonts w:ascii="Arial" w:eastAsiaTheme="minorHAnsi" w:hAnsi="Arial" w:cs="Consolas"/>
      <w:sz w:val="20"/>
      <w:szCs w:val="21"/>
    </w:rPr>
  </w:style>
  <w:style w:type="character" w:customStyle="1" w:styleId="PlainTextChar">
    <w:name w:val="Plain Text Char"/>
    <w:basedOn w:val="DefaultParagraphFont"/>
    <w:link w:val="PlainText"/>
    <w:uiPriority w:val="99"/>
    <w:rPr>
      <w:rFonts w:ascii="Arial" w:eastAsiaTheme="minorHAnsi" w:hAnsi="Arial" w:cs="Consolas"/>
      <w:szCs w:val="21"/>
      <w:lang w:val="en-US"/>
    </w:rPr>
  </w:style>
  <w:style w:type="paragraph" w:styleId="NoSpacing">
    <w:name w:val="No Spacing"/>
    <w:uiPriority w:val="1"/>
    <w:qFormat/>
    <w:rPr>
      <w:rFonts w:asciiTheme="minorHAnsi" w:eastAsiaTheme="minorHAnsi" w:hAnsiTheme="minorHAnsi" w:cstheme="minorBidi"/>
      <w:sz w:val="22"/>
      <w:szCs w:val="22"/>
    </w:rPr>
  </w:style>
  <w:style w:type="paragraph" w:styleId="ListParagraph">
    <w:name w:val="List Paragraph"/>
    <w:basedOn w:val="Normal"/>
    <w:uiPriority w:val="34"/>
    <w:qFormat/>
    <w:pPr>
      <w:ind w:left="720"/>
    </w:pPr>
    <w:rPr>
      <w:rFonts w:eastAsiaTheme="minorHAnsi"/>
    </w:rPr>
  </w:style>
  <w:style w:type="character" w:styleId="FollowedHyperlink">
    <w:name w:val="FollowedHyperlink"/>
    <w:basedOn w:val="DefaultParagraphFont"/>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pPr>
    <w:rPr>
      <w:rFonts w:eastAsiaTheme="minorHAnsi"/>
    </w:rPr>
  </w:style>
  <w:style w:type="character" w:customStyle="1" w:styleId="apple-converted-space">
    <w:name w:val="apple-converted-space"/>
    <w:basedOn w:val="DefaultParagraphFont"/>
  </w:style>
  <w:style w:type="paragraph" w:styleId="Revision">
    <w:name w:val="Revision"/>
    <w:hidden/>
    <w:uiPriority w:val="99"/>
    <w:semiHidden/>
    <w:rPr>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hAnsi="Courier New" w:cs="Courier New"/>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450823401">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93658261">
      <w:bodyDiv w:val="1"/>
      <w:marLeft w:val="0"/>
      <w:marRight w:val="0"/>
      <w:marTop w:val="0"/>
      <w:marBottom w:val="0"/>
      <w:divBdr>
        <w:top w:val="none" w:sz="0" w:space="0" w:color="auto"/>
        <w:left w:val="none" w:sz="0" w:space="0" w:color="auto"/>
        <w:bottom w:val="none" w:sz="0" w:space="0" w:color="auto"/>
        <w:right w:val="none" w:sz="0" w:space="0" w:color="auto"/>
      </w:divBdr>
    </w:div>
    <w:div w:id="1186627515">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manitowoccranes.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CC790-2D04-D245-8CB0-1CCAD7998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653</Words>
  <Characters>3725</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4</cp:revision>
  <cp:lastPrinted>2016-09-16T15:41:00Z</cp:lastPrinted>
  <dcterms:created xsi:type="dcterms:W3CDTF">2016-10-18T13:53:00Z</dcterms:created>
  <dcterms:modified xsi:type="dcterms:W3CDTF">2016-10-18T22:23:00Z</dcterms:modified>
</cp:coreProperties>
</file>