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FEB5" w14:textId="53B98D84" w:rsidR="0092578F" w:rsidRDefault="00F65DE2" w:rsidP="008E1860">
      <w:pPr>
        <w:tabs>
          <w:tab w:val="left" w:pos="6096"/>
        </w:tabs>
        <w:ind w:left="5040"/>
        <w:jc w:val="center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</w:t>
      </w:r>
      <w:r w:rsidR="00B15CD7">
        <w:rPr>
          <w:rFonts w:ascii="Verdana" w:hAnsi="Verdana"/>
          <w:color w:val="ED1C2A"/>
          <w:sz w:val="30"/>
          <w:szCs w:val="30"/>
        </w:rPr>
        <w:t>PICTURE CAPTION</w:t>
      </w:r>
    </w:p>
    <w:p w14:paraId="307E6176" w14:textId="0FFA3A25" w:rsidR="0092578F" w:rsidRPr="00164A29" w:rsidRDefault="00EC43C9" w:rsidP="00EC43C9">
      <w:pPr>
        <w:jc w:val="center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ED6F93">
        <w:rPr>
          <w:rFonts w:ascii="Verdana" w:hAnsi="Verdana"/>
          <w:color w:val="41525C"/>
          <w:sz w:val="18"/>
          <w:szCs w:val="18"/>
        </w:rPr>
        <w:t xml:space="preserve">June </w:t>
      </w:r>
      <w:r w:rsidR="00F843C8">
        <w:rPr>
          <w:rFonts w:ascii="Verdana" w:hAnsi="Verdana"/>
          <w:color w:val="41525C"/>
          <w:sz w:val="18"/>
          <w:szCs w:val="18"/>
        </w:rPr>
        <w:t>23</w:t>
      </w:r>
      <w:r w:rsidR="0092578F" w:rsidRPr="00164A29">
        <w:rPr>
          <w:rFonts w:ascii="Verdana" w:hAnsi="Verdana"/>
          <w:color w:val="41525C"/>
          <w:sz w:val="18"/>
          <w:szCs w:val="18"/>
        </w:rPr>
        <w:t>, 201</w:t>
      </w:r>
      <w:r w:rsidR="00996CBD">
        <w:rPr>
          <w:rFonts w:ascii="Verdana" w:hAnsi="Verdana"/>
          <w:color w:val="41525C"/>
          <w:sz w:val="18"/>
          <w:szCs w:val="18"/>
        </w:rPr>
        <w:t>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7F326E48" w14:textId="77777777" w:rsidR="00F843C8" w:rsidRDefault="00F843C8" w:rsidP="00F843C8">
      <w:pPr>
        <w:rPr>
          <w:rFonts w:ascii="Georgia" w:hAnsi="Georgia"/>
          <w:b/>
          <w:bCs/>
          <w:sz w:val="28"/>
          <w:szCs w:val="28"/>
          <w:lang w:val="fr-FR"/>
        </w:rPr>
      </w:pPr>
      <w:r>
        <w:rPr>
          <w:rFonts w:ascii="Georgia" w:hAnsi="Georgia"/>
          <w:b/>
          <w:bCs/>
          <w:sz w:val="28"/>
          <w:szCs w:val="28"/>
          <w:lang w:val="fr-FR"/>
        </w:rPr>
        <w:t xml:space="preserve">Grove GMK5250L met au travail une grue Potain </w:t>
      </w:r>
    </w:p>
    <w:p w14:paraId="5880550A" w14:textId="77777777" w:rsidR="00F843C8" w:rsidRDefault="00F843C8" w:rsidP="00F843C8">
      <w:pPr>
        <w:pStyle w:val="Heading1"/>
        <w:rPr>
          <w:rFonts w:ascii="Georgia" w:hAnsi="Georgia"/>
          <w:b w:val="0"/>
          <w:sz w:val="21"/>
          <w:szCs w:val="21"/>
          <w:lang w:val="fr-FR"/>
        </w:rPr>
      </w:pPr>
      <w:r>
        <w:rPr>
          <w:rFonts w:ascii="Georgia" w:hAnsi="Georgia"/>
          <w:b w:val="0"/>
          <w:bCs/>
          <w:sz w:val="21"/>
          <w:szCs w:val="21"/>
          <w:lang w:val="fr-FR"/>
        </w:rPr>
        <w:t xml:space="preserve">Une grue automotrice routière Grove GMK5250L a été choisie par la société française </w:t>
      </w:r>
      <w:proofErr w:type="spellStart"/>
      <w:r>
        <w:rPr>
          <w:rFonts w:ascii="Georgia" w:hAnsi="Georgia"/>
          <w:b w:val="0"/>
          <w:bCs/>
          <w:sz w:val="21"/>
          <w:szCs w:val="21"/>
          <w:lang w:val="fr-FR"/>
        </w:rPr>
        <w:t>Demathieu</w:t>
      </w:r>
      <w:proofErr w:type="spellEnd"/>
      <w:r>
        <w:rPr>
          <w:rFonts w:ascii="Georgia" w:hAnsi="Georgia"/>
          <w:b w:val="0"/>
          <w:bCs/>
          <w:sz w:val="21"/>
          <w:szCs w:val="21"/>
          <w:lang w:val="fr-FR"/>
        </w:rPr>
        <w:t xml:space="preserve"> &amp; Bard pour assurer le montage d’une grue à tour Potain MD238A J10 à Nancy, France. La GMK5250L offre 70 m de flèche principale avec un rayon de travail de 20 m et a été louée par la société de location Alsace Levage Manutention (ALM). La MD238A J10 participe à la construction d’un complexe de bureaux et d’apparte</w:t>
      </w:r>
      <w:bookmarkStart w:id="0" w:name="_GoBack"/>
      <w:bookmarkEnd w:id="0"/>
      <w:r>
        <w:rPr>
          <w:rFonts w:ascii="Georgia" w:hAnsi="Georgia"/>
          <w:b w:val="0"/>
          <w:bCs/>
          <w:sz w:val="21"/>
          <w:szCs w:val="21"/>
          <w:lang w:val="fr-FR"/>
        </w:rPr>
        <w:t>ments à proximité de la gare. La GMK5250L a permis d’assurer le montage de la MDT en une seule journée.  </w:t>
      </w:r>
    </w:p>
    <w:p w14:paraId="404F21CC" w14:textId="77777777" w:rsidR="00F843C8" w:rsidRPr="00F178B9" w:rsidRDefault="00F843C8" w:rsidP="00F843C8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F178B9">
        <w:rPr>
          <w:rFonts w:ascii="Georgia" w:hAnsi="Georgia"/>
          <w:sz w:val="21"/>
        </w:rPr>
        <w:t>-FIN-</w:t>
      </w:r>
    </w:p>
    <w:p w14:paraId="4F78DA3D" w14:textId="77777777" w:rsidR="00037C79" w:rsidRPr="008F2072" w:rsidRDefault="00037C79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B9B9156" w14:textId="77777777" w:rsidR="00D979CB" w:rsidRPr="008F2072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A23995D" w14:textId="77777777" w:rsidR="00E26E55" w:rsidRPr="008F2072" w:rsidRDefault="00E26E55" w:rsidP="00E26E55">
      <w:pPr>
        <w:rPr>
          <w:rFonts w:ascii="Georgia" w:hAnsi="Georgia"/>
          <w:b/>
          <w:color w:val="41525C"/>
          <w:sz w:val="19"/>
          <w:szCs w:val="19"/>
        </w:rPr>
      </w:pPr>
      <w:r w:rsidRPr="008F2072">
        <w:rPr>
          <w:rFonts w:ascii="Georgia" w:hAnsi="Georgia"/>
          <w:color w:val="ED1C2A"/>
          <w:sz w:val="19"/>
          <w:szCs w:val="19"/>
        </w:rPr>
        <w:t xml:space="preserve">CONTACT </w:t>
      </w:r>
      <w:r w:rsidRPr="008F2072">
        <w:rPr>
          <w:rFonts w:ascii="Georgia" w:hAnsi="Georgia"/>
          <w:color w:val="ED1C2A"/>
          <w:sz w:val="19"/>
          <w:szCs w:val="19"/>
        </w:rPr>
        <w:tab/>
      </w:r>
      <w:r w:rsidRPr="008F2072">
        <w:rPr>
          <w:rFonts w:ascii="Georgia" w:hAnsi="Georgia"/>
          <w:color w:val="ED1C2A"/>
          <w:sz w:val="19"/>
          <w:szCs w:val="19"/>
        </w:rPr>
        <w:tab/>
      </w:r>
      <w:r w:rsidRPr="008F2072">
        <w:rPr>
          <w:rFonts w:ascii="Georgia" w:hAnsi="Georgia"/>
          <w:color w:val="ED1C2A"/>
          <w:sz w:val="19"/>
          <w:szCs w:val="19"/>
        </w:rPr>
        <w:tab/>
      </w:r>
      <w:r w:rsidRPr="008F2072">
        <w:rPr>
          <w:rFonts w:ascii="Georgia" w:hAnsi="Georgia"/>
          <w:color w:val="ED1C2A"/>
          <w:sz w:val="19"/>
          <w:szCs w:val="19"/>
        </w:rPr>
        <w:tab/>
      </w:r>
    </w:p>
    <w:p w14:paraId="62BF47D8" w14:textId="0DA2F878" w:rsidR="00E26E55" w:rsidRPr="008F2072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 w:rsidRPr="008F2072">
        <w:rPr>
          <w:rFonts w:ascii="Georgia" w:hAnsi="Georgia"/>
          <w:b/>
          <w:color w:val="41525C"/>
          <w:sz w:val="19"/>
          <w:szCs w:val="19"/>
        </w:rPr>
        <w:t>Cristelle Lacourt</w:t>
      </w:r>
      <w:r w:rsidRPr="008F2072">
        <w:rPr>
          <w:rFonts w:ascii="Georgia" w:hAnsi="Georgia"/>
          <w:sz w:val="19"/>
          <w:szCs w:val="19"/>
        </w:rPr>
        <w:tab/>
      </w:r>
      <w:r w:rsidR="00932D4D" w:rsidRPr="008F2072">
        <w:rPr>
          <w:rFonts w:ascii="Georgia" w:hAnsi="Georgia"/>
          <w:b/>
          <w:color w:val="41525C"/>
          <w:sz w:val="19"/>
          <w:szCs w:val="19"/>
        </w:rPr>
        <w:t>C</w:t>
      </w:r>
      <w:r w:rsidR="00ED6F93" w:rsidRPr="008F2072">
        <w:rPr>
          <w:rFonts w:ascii="Georgia" w:hAnsi="Georgia"/>
          <w:b/>
          <w:color w:val="41525C"/>
          <w:sz w:val="19"/>
          <w:szCs w:val="19"/>
        </w:rPr>
        <w:t>lodagh Foley</w:t>
      </w:r>
      <w:r w:rsidRPr="008F2072">
        <w:rPr>
          <w:rFonts w:ascii="Georgia" w:hAnsi="Georgia"/>
          <w:b/>
          <w:color w:val="41525C"/>
          <w:sz w:val="19"/>
          <w:szCs w:val="19"/>
        </w:rPr>
        <w:t xml:space="preserve"> </w:t>
      </w:r>
    </w:p>
    <w:p w14:paraId="5F34191C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Manitowoc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Pr="00727B58">
        <w:rPr>
          <w:rFonts w:ascii="Georgia" w:hAnsi="Georgia"/>
          <w:color w:val="41525C"/>
          <w:sz w:val="19"/>
          <w:szCs w:val="19"/>
          <w:lang w:val="fr-FR"/>
        </w:rPr>
        <w:t>SE10</w:t>
      </w:r>
    </w:p>
    <w:p w14:paraId="6CB439BC" w14:textId="1224A4BD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T +3</w:t>
      </w:r>
      <w:r w:rsidR="00932D4D">
        <w:rPr>
          <w:rFonts w:ascii="Georgia" w:hAnsi="Georgia"/>
          <w:color w:val="41525C"/>
          <w:sz w:val="19"/>
          <w:szCs w:val="19"/>
          <w:lang w:val="fr-FR"/>
        </w:rPr>
        <w:t>3 472 182 018</w:t>
      </w:r>
      <w:r w:rsidR="00932D4D">
        <w:rPr>
          <w:rFonts w:ascii="Georgia" w:hAnsi="Georgia"/>
          <w:color w:val="41525C"/>
          <w:sz w:val="19"/>
          <w:szCs w:val="19"/>
          <w:lang w:val="fr-FR"/>
        </w:rPr>
        <w:tab/>
        <w:t>T +44 207 923 586</w:t>
      </w:r>
      <w:r w:rsidR="00ED6F93">
        <w:rPr>
          <w:rFonts w:ascii="Georgia" w:hAnsi="Georgia"/>
          <w:color w:val="41525C"/>
          <w:sz w:val="19"/>
          <w:szCs w:val="19"/>
          <w:lang w:val="fr-FR"/>
        </w:rPr>
        <w:t>5</w:t>
      </w:r>
    </w:p>
    <w:p w14:paraId="5917D715" w14:textId="54BDEA4F" w:rsidR="00E26E55" w:rsidRPr="00727B58" w:rsidRDefault="00DC74E4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10" w:history="1">
        <w:r w:rsidR="008F5FB0" w:rsidRPr="00B91D1B">
          <w:rPr>
            <w:rStyle w:val="Hyperlink"/>
            <w:rFonts w:ascii="Georgia" w:hAnsi="Georgia"/>
            <w:sz w:val="19"/>
            <w:szCs w:val="19"/>
            <w:lang w:val="fr-FR"/>
          </w:rPr>
          <w:t>cristelle.lacourt@manitowoc.com</w:t>
        </w:r>
      </w:hyperlink>
      <w:r w:rsidR="00E26E55" w:rsidRPr="00727B58">
        <w:rPr>
          <w:rFonts w:ascii="Georgia" w:hAnsi="Georgia"/>
          <w:color w:val="41525C"/>
          <w:sz w:val="19"/>
          <w:szCs w:val="19"/>
          <w:lang w:val="fr-FR"/>
        </w:rPr>
        <w:tab/>
      </w:r>
      <w:hyperlink r:id="rId11" w:history="1">
        <w:r w:rsidR="00ED6F93" w:rsidRPr="00ED6F93">
          <w:rPr>
            <w:rStyle w:val="Hyperlink"/>
            <w:rFonts w:ascii="Georgia" w:hAnsi="Georgia"/>
            <w:sz w:val="19"/>
            <w:szCs w:val="19"/>
            <w:lang w:val="fr-FR"/>
          </w:rPr>
          <w:t>clodagh.foley@se10.com</w:t>
        </w:r>
      </w:hyperlink>
    </w:p>
    <w:p w14:paraId="02A32F27" w14:textId="77777777" w:rsidR="00053C35" w:rsidRPr="00727B58" w:rsidRDefault="00053C35" w:rsidP="00FD3526">
      <w:pPr>
        <w:rPr>
          <w:rFonts w:ascii="Georgia" w:hAnsi="Georgia" w:cs="Georgia"/>
          <w:sz w:val="19"/>
          <w:szCs w:val="19"/>
          <w:lang w:val="fr-FR"/>
        </w:rPr>
      </w:pPr>
    </w:p>
    <w:p w14:paraId="49549B92" w14:textId="77777777" w:rsidR="00D4675D" w:rsidRPr="00727B58" w:rsidRDefault="00D4675D" w:rsidP="00FD3526">
      <w:pPr>
        <w:rPr>
          <w:rFonts w:ascii="Georgia" w:hAnsi="Georgia" w:cs="Arial"/>
          <w:sz w:val="19"/>
          <w:szCs w:val="19"/>
          <w:lang w:val="fr-FR"/>
        </w:rPr>
      </w:pPr>
    </w:p>
    <w:p w14:paraId="29ACB02C" w14:textId="77777777" w:rsidR="00F843C8" w:rsidRPr="00F178B9" w:rsidRDefault="00F843C8" w:rsidP="00F843C8">
      <w:pPr>
        <w:rPr>
          <w:rFonts w:ascii="Georgia" w:hAnsi="Georgia"/>
          <w:sz w:val="19"/>
          <w:szCs w:val="19"/>
        </w:rPr>
      </w:pPr>
      <w:r w:rsidRPr="00F178B9">
        <w:rPr>
          <w:rFonts w:ascii="Verdana" w:hAnsi="Verdana"/>
          <w:color w:val="ED1C2A"/>
          <w:sz w:val="18"/>
        </w:rPr>
        <w:t>À PROPOS DE THE MANITOWOC COMPANY, INC.</w:t>
      </w:r>
      <w:r w:rsidRPr="00F178B9">
        <w:rPr>
          <w:rFonts w:ascii="Verdana" w:hAnsi="Verdana"/>
          <w:sz w:val="18"/>
        </w:rPr>
        <w:t xml:space="preserve"> </w:t>
      </w:r>
      <w:r w:rsidRPr="00F178B9">
        <w:rPr>
          <w:rFonts w:ascii="Verdana" w:hAnsi="Verdana"/>
          <w:sz w:val="18"/>
          <w:szCs w:val="18"/>
        </w:rPr>
        <w:br/>
      </w:r>
      <w:proofErr w:type="spellStart"/>
      <w:r w:rsidRPr="00F178B9">
        <w:rPr>
          <w:rFonts w:ascii="Georgia" w:hAnsi="Georgia"/>
          <w:color w:val="41525C"/>
          <w:sz w:val="19"/>
        </w:rPr>
        <w:t>Fondée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1902, The Manitowoc Company, Inc. </w:t>
      </w:r>
      <w:proofErr w:type="spell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leader </w:t>
      </w:r>
      <w:proofErr w:type="spellStart"/>
      <w:r w:rsidRPr="00F178B9">
        <w:rPr>
          <w:rFonts w:ascii="Georgia" w:hAnsi="Georgia"/>
          <w:color w:val="41525C"/>
          <w:sz w:val="19"/>
        </w:rPr>
        <w:t>mondial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la fabrication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de solutions de </w:t>
      </w:r>
      <w:proofErr w:type="spellStart"/>
      <w:r w:rsidRPr="00F178B9">
        <w:rPr>
          <w:rFonts w:ascii="Georgia" w:hAnsi="Georgia"/>
          <w:color w:val="41525C"/>
          <w:sz w:val="19"/>
        </w:rPr>
        <w:t>levage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</w:t>
      </w:r>
      <w:proofErr w:type="spellStart"/>
      <w:r w:rsidRPr="00F178B9">
        <w:rPr>
          <w:rFonts w:ascii="Georgia" w:hAnsi="Georgia"/>
          <w:color w:val="41525C"/>
          <w:sz w:val="19"/>
        </w:rPr>
        <w:t>compte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49 </w:t>
      </w:r>
      <w:proofErr w:type="spellStart"/>
      <w:r w:rsidRPr="00F178B9">
        <w:rPr>
          <w:rFonts w:ascii="Georgia" w:hAnsi="Georgia"/>
          <w:color w:val="41525C"/>
          <w:sz w:val="19"/>
        </w:rPr>
        <w:t>unités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production, de distribution et de service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20 pays. Manitowoc </w:t>
      </w:r>
      <w:proofErr w:type="spellStart"/>
      <w:proofErr w:type="gram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reconnue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comme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l’un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principaux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fournisseurs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d’avant-garde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sur </w:t>
      </w:r>
      <w:proofErr w:type="spellStart"/>
      <w:r w:rsidRPr="00F178B9">
        <w:rPr>
          <w:rFonts w:ascii="Georgia" w:hAnsi="Georgia"/>
          <w:color w:val="41525C"/>
          <w:sz w:val="19"/>
        </w:rPr>
        <w:t>chenilles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à tour et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mobiles </w:t>
      </w:r>
      <w:proofErr w:type="spellStart"/>
      <w:r w:rsidRPr="00F178B9">
        <w:rPr>
          <w:rFonts w:ascii="Georgia" w:hAnsi="Georgia"/>
          <w:color w:val="41525C"/>
          <w:sz w:val="19"/>
        </w:rPr>
        <w:t>opérant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l’industrie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la construction </w:t>
      </w:r>
      <w:proofErr w:type="spellStart"/>
      <w:r w:rsidRPr="00F178B9">
        <w:rPr>
          <w:rFonts w:ascii="Georgia" w:hAnsi="Georgia"/>
          <w:color w:val="41525C"/>
          <w:sz w:val="19"/>
        </w:rPr>
        <w:t>lourde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Elle </w:t>
      </w:r>
      <w:proofErr w:type="spellStart"/>
      <w:r w:rsidRPr="00F178B9">
        <w:rPr>
          <w:rFonts w:ascii="Georgia" w:hAnsi="Georgia"/>
          <w:color w:val="41525C"/>
          <w:sz w:val="19"/>
        </w:rPr>
        <w:t>offre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outre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gramStart"/>
      <w:r w:rsidRPr="00F178B9">
        <w:rPr>
          <w:rFonts w:ascii="Georgia" w:hAnsi="Georgia"/>
          <w:color w:val="41525C"/>
          <w:sz w:val="19"/>
        </w:rPr>
        <w:t>un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éventail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services </w:t>
      </w:r>
      <w:proofErr w:type="spellStart"/>
      <w:r w:rsidRPr="00F178B9">
        <w:rPr>
          <w:rFonts w:ascii="Georgia" w:hAnsi="Georgia"/>
          <w:color w:val="41525C"/>
          <w:sz w:val="19"/>
        </w:rPr>
        <w:t>d’assistance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technique et un service après-</w:t>
      </w:r>
      <w:proofErr w:type="spellStart"/>
      <w:r w:rsidRPr="00F178B9">
        <w:rPr>
          <w:rFonts w:ascii="Georgia" w:hAnsi="Georgia"/>
          <w:color w:val="41525C"/>
          <w:sz w:val="19"/>
        </w:rPr>
        <w:t>vente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inégalés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le </w:t>
      </w:r>
      <w:proofErr w:type="spellStart"/>
      <w:r w:rsidRPr="00F178B9">
        <w:rPr>
          <w:rFonts w:ascii="Georgia" w:hAnsi="Georgia"/>
          <w:color w:val="41525C"/>
          <w:sz w:val="19"/>
        </w:rPr>
        <w:t>secteur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2015, Manitowoc a </w:t>
      </w:r>
      <w:proofErr w:type="spellStart"/>
      <w:r w:rsidRPr="00F178B9">
        <w:rPr>
          <w:rFonts w:ascii="Georgia" w:hAnsi="Georgia"/>
          <w:color w:val="41525C"/>
          <w:sz w:val="19"/>
        </w:rPr>
        <w:t>réalisé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total de 1</w:t>
      </w:r>
      <w:proofErr w:type="gramStart"/>
      <w:r w:rsidRPr="00F178B9">
        <w:rPr>
          <w:rFonts w:ascii="Georgia" w:hAnsi="Georgia"/>
          <w:color w:val="41525C"/>
          <w:sz w:val="19"/>
        </w:rPr>
        <w:t>,9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 milliard de dollars de </w:t>
      </w:r>
      <w:proofErr w:type="spellStart"/>
      <w:r w:rsidRPr="00F178B9">
        <w:rPr>
          <w:rFonts w:ascii="Georgia" w:hAnsi="Georgia"/>
          <w:color w:val="41525C"/>
          <w:sz w:val="19"/>
        </w:rPr>
        <w:t>recettes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dont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plus de la </w:t>
      </w:r>
      <w:proofErr w:type="spellStart"/>
      <w:r w:rsidRPr="00F178B9">
        <w:rPr>
          <w:rFonts w:ascii="Georgia" w:hAnsi="Georgia"/>
          <w:color w:val="41525C"/>
          <w:sz w:val="19"/>
        </w:rPr>
        <w:t>moitié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générées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dehors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États</w:t>
      </w:r>
      <w:proofErr w:type="spellEnd"/>
      <w:r w:rsidRPr="00F178B9">
        <w:rPr>
          <w:rFonts w:ascii="Georgia" w:hAnsi="Georgia"/>
          <w:color w:val="41525C"/>
          <w:sz w:val="19"/>
        </w:rPr>
        <w:t>-Unis.</w:t>
      </w:r>
    </w:p>
    <w:p w14:paraId="60EF5B01" w14:textId="77777777" w:rsidR="00F843C8" w:rsidRPr="00F178B9" w:rsidRDefault="00F843C8" w:rsidP="00F843C8">
      <w:pPr>
        <w:rPr>
          <w:rFonts w:ascii="Georgia" w:hAnsi="Georgia"/>
          <w:color w:val="41525C"/>
          <w:sz w:val="19"/>
          <w:szCs w:val="19"/>
        </w:rPr>
      </w:pPr>
    </w:p>
    <w:p w14:paraId="59831917" w14:textId="77777777" w:rsidR="00F843C8" w:rsidRPr="00F178B9" w:rsidRDefault="00F843C8" w:rsidP="00F843C8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ED1C2A"/>
          <w:sz w:val="19"/>
        </w:rPr>
        <w:t>MANITOWOC CRANES</w:t>
      </w:r>
    </w:p>
    <w:p w14:paraId="15667E7F" w14:textId="77777777" w:rsidR="00F843C8" w:rsidRPr="00F178B9" w:rsidRDefault="00F843C8" w:rsidP="00F843C8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2401 South 30</w:t>
      </w:r>
      <w:r w:rsidRPr="00F178B9">
        <w:rPr>
          <w:rFonts w:ascii="Georgia" w:hAnsi="Georgia"/>
          <w:color w:val="41525C"/>
          <w:sz w:val="19"/>
          <w:vertAlign w:val="superscript"/>
        </w:rPr>
        <w:t>th</w:t>
      </w:r>
      <w:r w:rsidRPr="00F178B9">
        <w:rPr>
          <w:rFonts w:ascii="Georgia" w:hAnsi="Georgia"/>
          <w:color w:val="41525C"/>
          <w:sz w:val="19"/>
        </w:rPr>
        <w:t xml:space="preserve"> Street - PO Box 70</w:t>
      </w:r>
      <w:r w:rsidRPr="00F178B9">
        <w:rPr>
          <w:rFonts w:ascii="Georgia" w:hAnsi="Georgia"/>
          <w:sz w:val="19"/>
        </w:rPr>
        <w:t xml:space="preserve"> - </w:t>
      </w:r>
      <w:r w:rsidRPr="00F178B9">
        <w:rPr>
          <w:rFonts w:ascii="Georgia" w:hAnsi="Georgia"/>
          <w:color w:val="41525C"/>
          <w:sz w:val="19"/>
        </w:rPr>
        <w:t>Manitowoc, WI 54221-0070, USA</w:t>
      </w:r>
    </w:p>
    <w:p w14:paraId="180F7A46" w14:textId="77777777" w:rsidR="00F843C8" w:rsidRPr="00F178B9" w:rsidRDefault="00F843C8" w:rsidP="00F843C8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T +1 920 684 6621</w:t>
      </w:r>
    </w:p>
    <w:p w14:paraId="24D28262" w14:textId="77777777" w:rsidR="00F843C8" w:rsidRDefault="00F843C8" w:rsidP="00F843C8">
      <w:pPr>
        <w:rPr>
          <w:sz w:val="18"/>
          <w:szCs w:val="18"/>
        </w:rPr>
      </w:pPr>
      <w:hyperlink r:id="rId12">
        <w:r w:rsidRPr="00F178B9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Pr="00F178B9">
        <w:softHyphen/>
      </w:r>
    </w:p>
    <w:p w14:paraId="3AE0B0DC" w14:textId="77777777" w:rsidR="00F843C8" w:rsidRDefault="00F843C8" w:rsidP="00F843C8">
      <w:pPr>
        <w:rPr>
          <w:rFonts w:ascii="Verdana" w:hAnsi="Verdana"/>
          <w:color w:val="ED1C2A"/>
          <w:sz w:val="18"/>
          <w:szCs w:val="18"/>
        </w:rPr>
      </w:pPr>
    </w:p>
    <w:p w14:paraId="58EDB7CB" w14:textId="77777777" w:rsidR="00F843C8" w:rsidRPr="00727B58" w:rsidRDefault="00F843C8" w:rsidP="00F843C8">
      <w:pPr>
        <w:rPr>
          <w:rFonts w:ascii="Georgia" w:hAnsi="Georgia"/>
          <w:sz w:val="19"/>
          <w:szCs w:val="19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4DCA8E" w15:done="0"/>
  <w15:commentEx w15:paraId="75B30DE8" w15:done="0"/>
  <w15:commentEx w15:paraId="0FF033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EAFA9" w14:textId="77777777" w:rsidR="00DC74E4" w:rsidRDefault="00DC74E4">
      <w:r>
        <w:separator/>
      </w:r>
    </w:p>
  </w:endnote>
  <w:endnote w:type="continuationSeparator" w:id="0">
    <w:p w14:paraId="2D73C019" w14:textId="77777777" w:rsidR="00DC74E4" w:rsidRDefault="00DC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BA84D" w14:textId="77777777" w:rsidR="00DC74E4" w:rsidRDefault="00DC74E4">
      <w:r>
        <w:separator/>
      </w:r>
    </w:p>
  </w:footnote>
  <w:footnote w:type="continuationSeparator" w:id="0">
    <w:p w14:paraId="51549DEE" w14:textId="77777777" w:rsidR="00DC74E4" w:rsidRDefault="00DC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C9BC3" w14:textId="77777777" w:rsidR="00E941A6" w:rsidRPr="00164A29" w:rsidRDefault="00E941A6" w:rsidP="00E941A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1DD07A3" w14:textId="26B96706" w:rsidR="00DF1AF1" w:rsidRPr="00164A29" w:rsidRDefault="00400917" w:rsidP="00DF1AF1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Four Grove cranes make lift in Germany</w:t>
    </w:r>
  </w:p>
  <w:p w14:paraId="18AB69C0" w14:textId="19CD6024" w:rsidR="005C42E5" w:rsidRPr="00164A29" w:rsidRDefault="00B87EA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April </w:t>
    </w:r>
    <w:r w:rsidR="00400917">
      <w:rPr>
        <w:rFonts w:ascii="Verdana" w:hAnsi="Verdana"/>
        <w:color w:val="41525C"/>
        <w:sz w:val="18"/>
        <w:szCs w:val="18"/>
      </w:rPr>
      <w:t>xx</w:t>
    </w:r>
    <w:r w:rsidR="005C42E5" w:rsidRPr="00164A29">
      <w:rPr>
        <w:rFonts w:ascii="Verdana" w:hAnsi="Verdana"/>
        <w:color w:val="41525C"/>
        <w:sz w:val="18"/>
        <w:szCs w:val="18"/>
      </w:rPr>
      <w:t>, 201</w:t>
    </w:r>
    <w:r w:rsidR="00A6572F">
      <w:rPr>
        <w:rFonts w:ascii="Verdana" w:hAnsi="Verdana"/>
        <w:color w:val="41525C"/>
        <w:sz w:val="18"/>
        <w:szCs w:val="18"/>
      </w:rPr>
      <w:t>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Rosa">
    <w15:presenceInfo w15:providerId="Windows Live" w15:userId="9a5ff9a499c89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0BBA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37C79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327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0E4D"/>
    <w:rsid w:val="000A11EA"/>
    <w:rsid w:val="000A1E97"/>
    <w:rsid w:val="000A2AE7"/>
    <w:rsid w:val="000A2BC6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07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17A"/>
    <w:rsid w:val="002B36D3"/>
    <w:rsid w:val="002B661D"/>
    <w:rsid w:val="002B7BAC"/>
    <w:rsid w:val="002C13C5"/>
    <w:rsid w:val="002C1B6C"/>
    <w:rsid w:val="002C3754"/>
    <w:rsid w:val="002C3B6F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4D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77C"/>
    <w:rsid w:val="00331D32"/>
    <w:rsid w:val="00334143"/>
    <w:rsid w:val="00335F26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970E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E5672"/>
    <w:rsid w:val="003F08C2"/>
    <w:rsid w:val="003F2FE7"/>
    <w:rsid w:val="003F324C"/>
    <w:rsid w:val="003F3CAB"/>
    <w:rsid w:val="003F46E7"/>
    <w:rsid w:val="003F78E9"/>
    <w:rsid w:val="0040002D"/>
    <w:rsid w:val="00400917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44BF"/>
    <w:rsid w:val="00435CF7"/>
    <w:rsid w:val="00440066"/>
    <w:rsid w:val="00441B7D"/>
    <w:rsid w:val="0044404F"/>
    <w:rsid w:val="004442D3"/>
    <w:rsid w:val="00447C8D"/>
    <w:rsid w:val="00452A93"/>
    <w:rsid w:val="004536C4"/>
    <w:rsid w:val="00453BAD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87B9C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1574"/>
    <w:rsid w:val="005223CE"/>
    <w:rsid w:val="00522FD0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4E2B"/>
    <w:rsid w:val="005E72A7"/>
    <w:rsid w:val="005F0E99"/>
    <w:rsid w:val="005F1F1B"/>
    <w:rsid w:val="005F2B34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3FF3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0A04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74A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3BBB"/>
    <w:rsid w:val="007347FD"/>
    <w:rsid w:val="007353F5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161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19F7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177"/>
    <w:rsid w:val="007F0C80"/>
    <w:rsid w:val="007F433C"/>
    <w:rsid w:val="007F560A"/>
    <w:rsid w:val="007F5997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2E9C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860"/>
    <w:rsid w:val="008E1D4F"/>
    <w:rsid w:val="008E3692"/>
    <w:rsid w:val="008E3D72"/>
    <w:rsid w:val="008E77EA"/>
    <w:rsid w:val="008E7F60"/>
    <w:rsid w:val="008F2072"/>
    <w:rsid w:val="008F5FB0"/>
    <w:rsid w:val="008F7999"/>
    <w:rsid w:val="00903258"/>
    <w:rsid w:val="0090328C"/>
    <w:rsid w:val="009036AE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26A4F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6DCF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2DF5"/>
    <w:rsid w:val="00A131D9"/>
    <w:rsid w:val="00A13E8D"/>
    <w:rsid w:val="00A14755"/>
    <w:rsid w:val="00A15FCC"/>
    <w:rsid w:val="00A163BF"/>
    <w:rsid w:val="00A20E61"/>
    <w:rsid w:val="00A230EE"/>
    <w:rsid w:val="00A24FE4"/>
    <w:rsid w:val="00A264DD"/>
    <w:rsid w:val="00A26D0B"/>
    <w:rsid w:val="00A270BA"/>
    <w:rsid w:val="00A271BA"/>
    <w:rsid w:val="00A27A66"/>
    <w:rsid w:val="00A32013"/>
    <w:rsid w:val="00A3236E"/>
    <w:rsid w:val="00A32CAF"/>
    <w:rsid w:val="00A34856"/>
    <w:rsid w:val="00A34A69"/>
    <w:rsid w:val="00A350F5"/>
    <w:rsid w:val="00A371E2"/>
    <w:rsid w:val="00A42B30"/>
    <w:rsid w:val="00A42B83"/>
    <w:rsid w:val="00A4414C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0C6D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925"/>
    <w:rsid w:val="00B00BC1"/>
    <w:rsid w:val="00B032AD"/>
    <w:rsid w:val="00B04E31"/>
    <w:rsid w:val="00B059EE"/>
    <w:rsid w:val="00B05ED1"/>
    <w:rsid w:val="00B1053F"/>
    <w:rsid w:val="00B11252"/>
    <w:rsid w:val="00B15065"/>
    <w:rsid w:val="00B15CD7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08DA"/>
    <w:rsid w:val="00B518C2"/>
    <w:rsid w:val="00B51B07"/>
    <w:rsid w:val="00B56F4C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72F6"/>
    <w:rsid w:val="00BA1B34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277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573F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406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DAE"/>
    <w:rsid w:val="00CC3FEF"/>
    <w:rsid w:val="00CC4C25"/>
    <w:rsid w:val="00CC789C"/>
    <w:rsid w:val="00CD08A2"/>
    <w:rsid w:val="00CD0A80"/>
    <w:rsid w:val="00CD1858"/>
    <w:rsid w:val="00CD321E"/>
    <w:rsid w:val="00CD4D76"/>
    <w:rsid w:val="00CD5EBB"/>
    <w:rsid w:val="00CD630E"/>
    <w:rsid w:val="00CE01A8"/>
    <w:rsid w:val="00CE0473"/>
    <w:rsid w:val="00CE1D87"/>
    <w:rsid w:val="00CE3868"/>
    <w:rsid w:val="00CE4FC1"/>
    <w:rsid w:val="00CE63D9"/>
    <w:rsid w:val="00CF0815"/>
    <w:rsid w:val="00CF0D73"/>
    <w:rsid w:val="00CF2CA8"/>
    <w:rsid w:val="00CF33DF"/>
    <w:rsid w:val="00CF35C9"/>
    <w:rsid w:val="00CF437D"/>
    <w:rsid w:val="00CF440F"/>
    <w:rsid w:val="00CF6237"/>
    <w:rsid w:val="00CF7371"/>
    <w:rsid w:val="00CF749D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1AE2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2DB5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230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C74E4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1AF1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00E2"/>
    <w:rsid w:val="00E77F3D"/>
    <w:rsid w:val="00E81989"/>
    <w:rsid w:val="00E82CB6"/>
    <w:rsid w:val="00E83369"/>
    <w:rsid w:val="00E84032"/>
    <w:rsid w:val="00E84119"/>
    <w:rsid w:val="00E84969"/>
    <w:rsid w:val="00E8621B"/>
    <w:rsid w:val="00E8646E"/>
    <w:rsid w:val="00E870D1"/>
    <w:rsid w:val="00E9280D"/>
    <w:rsid w:val="00E941A6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2D4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6F93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4BA1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3C9"/>
    <w:rsid w:val="00F704D3"/>
    <w:rsid w:val="00F72D1A"/>
    <w:rsid w:val="00F737F2"/>
    <w:rsid w:val="00F74D7C"/>
    <w:rsid w:val="00F77C4E"/>
    <w:rsid w:val="00F77DB2"/>
    <w:rsid w:val="00F82331"/>
    <w:rsid w:val="00F824E1"/>
    <w:rsid w:val="00F82E1C"/>
    <w:rsid w:val="00F843C8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B5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en-S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odagh.foley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BE8A12-1AFC-4285-97F5-F45E0D25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2016-04-27T10:55:00Z</cp:lastPrinted>
  <dcterms:created xsi:type="dcterms:W3CDTF">2016-06-23T08:46:00Z</dcterms:created>
  <dcterms:modified xsi:type="dcterms:W3CDTF">2016-06-23T08:46:00Z</dcterms:modified>
</cp:coreProperties>
</file>