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D4E2" w14:textId="4F4517A8" w:rsidR="0092578F" w:rsidRDefault="003B497E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</w:t>
      </w:r>
      <w:r w:rsidR="00F22EA4">
        <w:rPr>
          <w:rFonts w:ascii="Verdana" w:hAnsi="Verdana"/>
          <w:color w:val="ED1C2A"/>
          <w:sz w:val="30"/>
        </w:rPr>
        <w:t xml:space="preserve">                        COMUNICADO</w:t>
      </w:r>
    </w:p>
    <w:p w14:paraId="1C9FCB87" w14:textId="1DF1D3EA" w:rsidR="0092578F" w:rsidRPr="00164A29" w:rsidRDefault="00013AED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25 de fevereiro de 2016</w:t>
      </w:r>
    </w:p>
    <w:p w14:paraId="394FC366" w14:textId="77777777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GB" w:eastAsia="en-GB" w:bidi="ar-SA"/>
        </w:rPr>
        <w:drawing>
          <wp:anchor distT="0" distB="0" distL="114300" distR="114300" simplePos="0" relativeHeight="251659264" behindDoc="0" locked="1" layoutInCell="1" allowOverlap="1" wp14:anchorId="7038BDA8" wp14:editId="4BD0BC28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7F33A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00AC361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37F60268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3C72306" w14:textId="4CA6176A" w:rsidR="00E96F9A" w:rsidRPr="00412D08" w:rsidRDefault="00A87B1F" w:rsidP="00251165">
      <w:pPr>
        <w:rPr>
          <w:rFonts w:ascii="Georgia" w:hAnsi="Georgia"/>
          <w:b/>
          <w:sz w:val="28"/>
          <w:szCs w:val="28"/>
        </w:rPr>
      </w:pPr>
      <w:r w:rsidRPr="00412D08">
        <w:rPr>
          <w:rFonts w:ascii="Georgia" w:hAnsi="Georgia"/>
          <w:b/>
          <w:sz w:val="28"/>
        </w:rPr>
        <w:t>Manitowoc lança grua táxi Grove GMK4100L-1 líder n</w:t>
      </w:r>
      <w:r w:rsidR="00456B61" w:rsidRPr="00412D08">
        <w:rPr>
          <w:rFonts w:ascii="Georgia" w:hAnsi="Georgia"/>
          <w:b/>
          <w:sz w:val="28"/>
        </w:rPr>
        <w:t xml:space="preserve">o setor </w:t>
      </w:r>
    </w:p>
    <w:p w14:paraId="530BC339" w14:textId="77777777" w:rsidR="00013AED" w:rsidRPr="00412D08" w:rsidRDefault="00013AED" w:rsidP="00456B61">
      <w:pPr>
        <w:rPr>
          <w:rFonts w:ascii="Georgia" w:hAnsi="Georgia"/>
          <w:b/>
          <w:color w:val="000000"/>
          <w:sz w:val="21"/>
          <w:szCs w:val="21"/>
        </w:rPr>
      </w:pPr>
    </w:p>
    <w:p w14:paraId="063F8975" w14:textId="62F23B7B" w:rsidR="007E224C" w:rsidRPr="00412D08" w:rsidRDefault="007F68E8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 xml:space="preserve">A Manitowoc apresentou </w:t>
      </w:r>
      <w:r w:rsidR="00E2608F" w:rsidRPr="00412D08">
        <w:rPr>
          <w:rFonts w:ascii="Georgia" w:hAnsi="Georgia"/>
          <w:sz w:val="21"/>
        </w:rPr>
        <w:t xml:space="preserve">uma nova grua </w:t>
      </w:r>
      <w:r w:rsidRPr="00412D08">
        <w:rPr>
          <w:rFonts w:ascii="Georgia" w:hAnsi="Georgia"/>
          <w:sz w:val="21"/>
        </w:rPr>
        <w:t>todo terreno Grove para o mercado global. Assim como outros lançamento</w:t>
      </w:r>
      <w:r w:rsidR="00E2608F" w:rsidRPr="00412D08">
        <w:rPr>
          <w:rFonts w:ascii="Georgia" w:hAnsi="Georgia"/>
          <w:sz w:val="21"/>
        </w:rPr>
        <w:t>s recentes da Grove, esta grua</w:t>
      </w:r>
      <w:r w:rsidRPr="00412D08">
        <w:rPr>
          <w:rFonts w:ascii="Georgia" w:hAnsi="Georgia"/>
          <w:sz w:val="21"/>
        </w:rPr>
        <w:t xml:space="preserve"> oferece inovações exclusivas e capacidades líderes na categoria táxi (transporte em estrada). O Grove GMK4100L-1 de quatro eixos apresenta as melhores tabelas de carga na sua categoria e</w:t>
      </w:r>
      <w:r w:rsidR="00E2608F" w:rsidRPr="00412D08">
        <w:rPr>
          <w:rFonts w:ascii="Georgia" w:hAnsi="Georgia"/>
          <w:sz w:val="21"/>
        </w:rPr>
        <w:t xml:space="preserve"> design compacto</w:t>
      </w:r>
      <w:r w:rsidRPr="00412D08">
        <w:rPr>
          <w:rFonts w:ascii="Georgia" w:hAnsi="Georgia"/>
          <w:sz w:val="21"/>
        </w:rPr>
        <w:t xml:space="preserve"> facilita o acesso e manobra nos locais de trabalho mais estreitos. </w:t>
      </w:r>
      <w:r w:rsidR="00E2608F" w:rsidRPr="00412D08">
        <w:rPr>
          <w:rFonts w:ascii="Georgia" w:hAnsi="Georgia"/>
          <w:sz w:val="21"/>
        </w:rPr>
        <w:t xml:space="preserve">A nova grua </w:t>
      </w:r>
      <w:r w:rsidRPr="00412D08">
        <w:rPr>
          <w:rFonts w:ascii="Georgia" w:hAnsi="Georgia"/>
          <w:sz w:val="21"/>
        </w:rPr>
        <w:t>de 100</w:t>
      </w:r>
      <w:r w:rsidR="00E2608F" w:rsidRPr="00412D08">
        <w:rPr>
          <w:rFonts w:ascii="Georgia" w:hAnsi="Georgia"/>
          <w:sz w:val="21"/>
        </w:rPr>
        <w:t xml:space="preserve"> t de capacidade substitui a</w:t>
      </w:r>
      <w:r w:rsidRPr="00412D08">
        <w:rPr>
          <w:rFonts w:ascii="Georgia" w:hAnsi="Georgia"/>
          <w:sz w:val="21"/>
        </w:rPr>
        <w:t xml:space="preserve"> GMK4100L e faz parte da nova geração </w:t>
      </w:r>
      <w:r w:rsidR="00E2608F" w:rsidRPr="00412D08">
        <w:rPr>
          <w:rFonts w:ascii="Georgia" w:hAnsi="Georgia"/>
          <w:sz w:val="21"/>
        </w:rPr>
        <w:t xml:space="preserve">de gruas </w:t>
      </w:r>
      <w:r w:rsidRPr="00412D08">
        <w:rPr>
          <w:rFonts w:ascii="Georgia" w:hAnsi="Georgia"/>
          <w:sz w:val="21"/>
        </w:rPr>
        <w:t>táxi da Grove.</w:t>
      </w:r>
    </w:p>
    <w:p w14:paraId="6BEA9E12" w14:textId="7AF4D519" w:rsidR="007F68E8" w:rsidRPr="00412D08" w:rsidRDefault="007E224C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 xml:space="preserve"> </w:t>
      </w:r>
    </w:p>
    <w:p w14:paraId="2397F93A" w14:textId="16760E89" w:rsidR="00456B61" w:rsidRPr="00412D08" w:rsidRDefault="00A87B1F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>A Grove foi a primeira</w:t>
      </w:r>
      <w:r w:rsidR="00456B61" w:rsidRPr="00412D08">
        <w:rPr>
          <w:rFonts w:ascii="Georgia" w:hAnsi="Georgia"/>
          <w:sz w:val="21"/>
        </w:rPr>
        <w:t xml:space="preserve"> fabricante a produzir </w:t>
      </w:r>
      <w:r w:rsidR="00E2608F" w:rsidRPr="00412D08">
        <w:rPr>
          <w:rFonts w:ascii="Georgia" w:hAnsi="Georgia"/>
          <w:sz w:val="21"/>
        </w:rPr>
        <w:t xml:space="preserve">uma grua </w:t>
      </w:r>
      <w:r w:rsidR="00456B61" w:rsidRPr="00412D08">
        <w:rPr>
          <w:rFonts w:ascii="Georgia" w:hAnsi="Georgia"/>
          <w:sz w:val="21"/>
        </w:rPr>
        <w:t>de 100 t de capacidade em quatro eixos</w:t>
      </w:r>
      <w:r w:rsidRPr="00412D08">
        <w:rPr>
          <w:rFonts w:ascii="Georgia" w:hAnsi="Georgia"/>
          <w:sz w:val="21"/>
        </w:rPr>
        <w:t>,</w:t>
      </w:r>
      <w:r w:rsidR="00456B61" w:rsidRPr="00412D08">
        <w:rPr>
          <w:rFonts w:ascii="Georgia" w:hAnsi="Georgia"/>
          <w:sz w:val="21"/>
        </w:rPr>
        <w:t xml:space="preserve"> quan</w:t>
      </w:r>
      <w:r w:rsidR="004D5668" w:rsidRPr="00412D08">
        <w:rPr>
          <w:rFonts w:ascii="Georgia" w:hAnsi="Georgia"/>
          <w:sz w:val="21"/>
        </w:rPr>
        <w:t>do apresentou o GMK4100L. Agora,</w:t>
      </w:r>
      <w:r w:rsidR="00E2608F" w:rsidRPr="00412D08">
        <w:rPr>
          <w:rFonts w:ascii="Georgia" w:hAnsi="Georgia"/>
          <w:sz w:val="21"/>
        </w:rPr>
        <w:t xml:space="preserve"> a nova</w:t>
      </w:r>
      <w:r w:rsidR="00456B61" w:rsidRPr="00412D08">
        <w:rPr>
          <w:rFonts w:ascii="Georgia" w:hAnsi="Georgia"/>
          <w:sz w:val="21"/>
        </w:rPr>
        <w:t xml:space="preserve"> GMK4100L-1 </w:t>
      </w:r>
      <w:r w:rsidR="004D5668" w:rsidRPr="00412D08">
        <w:rPr>
          <w:rFonts w:ascii="Georgia" w:hAnsi="Georgia"/>
          <w:sz w:val="21"/>
        </w:rPr>
        <w:t>,</w:t>
      </w:r>
      <w:r w:rsidR="00456B61" w:rsidRPr="00412D08">
        <w:rPr>
          <w:rFonts w:ascii="Georgia" w:hAnsi="Georgia"/>
          <w:sz w:val="21"/>
        </w:rPr>
        <w:t>elevou ainda mais o padrão c</w:t>
      </w:r>
      <w:r w:rsidR="00E2608F" w:rsidRPr="00412D08">
        <w:rPr>
          <w:rFonts w:ascii="Georgia" w:hAnsi="Georgia"/>
          <w:sz w:val="21"/>
        </w:rPr>
        <w:t>om algumas melhorias notáveis. A</w:t>
      </w:r>
      <w:r w:rsidR="00456B61" w:rsidRPr="00412D08">
        <w:rPr>
          <w:rFonts w:ascii="Georgia" w:hAnsi="Georgia"/>
          <w:sz w:val="21"/>
        </w:rPr>
        <w:t xml:space="preserve"> GMK4100L-1 não só oferece as melhores tabelas de carga nesta categoria </w:t>
      </w:r>
      <w:r w:rsidR="004D5668" w:rsidRPr="00412D08">
        <w:rPr>
          <w:rFonts w:ascii="Georgia" w:hAnsi="Georgia"/>
          <w:sz w:val="21"/>
        </w:rPr>
        <w:t xml:space="preserve">na </w:t>
      </w:r>
      <w:r w:rsidR="00456B61" w:rsidRPr="00412D08">
        <w:rPr>
          <w:rFonts w:ascii="Georgia" w:hAnsi="Georgia"/>
          <w:sz w:val="21"/>
        </w:rPr>
        <w:t xml:space="preserve">sua configuração de contrapeso máximo, como também </w:t>
      </w:r>
      <w:r w:rsidR="004D5668" w:rsidRPr="00412D08">
        <w:rPr>
          <w:rFonts w:ascii="Georgia" w:hAnsi="Georgia"/>
          <w:sz w:val="21"/>
        </w:rPr>
        <w:t xml:space="preserve">na </w:t>
      </w:r>
      <w:r w:rsidR="00456B61" w:rsidRPr="00412D08">
        <w:rPr>
          <w:rFonts w:ascii="Georgia" w:hAnsi="Georgia"/>
          <w:sz w:val="21"/>
        </w:rPr>
        <w:t>sua configuração mais comum de táxi com um peso de menos de 12 t por eixo (um limite de carga de eixo comum em mui</w:t>
      </w:r>
      <w:r w:rsidR="00E2608F" w:rsidRPr="00412D08">
        <w:rPr>
          <w:rFonts w:ascii="Georgia" w:hAnsi="Georgia"/>
          <w:sz w:val="21"/>
        </w:rPr>
        <w:t>tos países). Em comparação com a GMK4100L, a nova</w:t>
      </w:r>
      <w:r w:rsidR="00456B61" w:rsidRPr="00412D08">
        <w:rPr>
          <w:rFonts w:ascii="Georgia" w:hAnsi="Georgia"/>
          <w:sz w:val="21"/>
        </w:rPr>
        <w:t xml:space="preserve"> GMK4100L-1 apresenta tabelas de c</w:t>
      </w:r>
      <w:r w:rsidR="00DC00F7" w:rsidRPr="00412D08">
        <w:rPr>
          <w:rFonts w:ascii="Georgia" w:hAnsi="Georgia"/>
          <w:sz w:val="21"/>
        </w:rPr>
        <w:t>arga 6.9</w:t>
      </w:r>
      <w:r w:rsidR="00456B61" w:rsidRPr="00412D08">
        <w:rPr>
          <w:rFonts w:ascii="Georgia" w:hAnsi="Georgia"/>
          <w:sz w:val="21"/>
        </w:rPr>
        <w:t xml:space="preserve">% melhores no geral </w:t>
      </w:r>
      <w:r w:rsidR="004D5668" w:rsidRPr="00412D08">
        <w:rPr>
          <w:rFonts w:ascii="Georgia" w:hAnsi="Georgia"/>
          <w:sz w:val="21"/>
        </w:rPr>
        <w:t xml:space="preserve">na </w:t>
      </w:r>
      <w:r w:rsidR="00456B61" w:rsidRPr="00412D08">
        <w:rPr>
          <w:rFonts w:ascii="Georgia" w:hAnsi="Georgia"/>
          <w:sz w:val="21"/>
        </w:rPr>
        <w:t>sua configuração de contrapeso máximo de 26,2 t. Na configuração de táxi com um contrapeso de 6,7 t, o GMK4100L-1 apresenta um</w:t>
      </w:r>
      <w:r w:rsidR="00DC00F7" w:rsidRPr="00412D08">
        <w:rPr>
          <w:rFonts w:ascii="Georgia" w:hAnsi="Georgia"/>
          <w:sz w:val="21"/>
        </w:rPr>
        <w:t>a melhoria de desempenho de 9.3</w:t>
      </w:r>
      <w:r w:rsidR="00456B61" w:rsidRPr="00412D08">
        <w:rPr>
          <w:rFonts w:ascii="Georgia" w:hAnsi="Georgia"/>
          <w:sz w:val="21"/>
        </w:rPr>
        <w:t xml:space="preserve">%. Mesmo quando operado com o contrapeso máximo para estrada de 19,9 t para até 16,5 t por eixo, </w:t>
      </w:r>
      <w:r w:rsidR="00E2608F" w:rsidRPr="00412D08">
        <w:rPr>
          <w:rFonts w:ascii="Georgia" w:hAnsi="Georgia"/>
          <w:sz w:val="21"/>
        </w:rPr>
        <w:t xml:space="preserve">a grua </w:t>
      </w:r>
      <w:r w:rsidR="00456B61" w:rsidRPr="00412D08">
        <w:rPr>
          <w:rFonts w:ascii="Georgia" w:hAnsi="Georgia"/>
          <w:sz w:val="21"/>
        </w:rPr>
        <w:t>estabelece um novo marco na sua categoria. Os clientes na América do Norte também serão beneficiados pelo contrapeso completamente removível</w:t>
      </w:r>
      <w:r w:rsidRPr="00412D08">
        <w:rPr>
          <w:rFonts w:ascii="Georgia" w:hAnsi="Georgia"/>
          <w:sz w:val="21"/>
        </w:rPr>
        <w:t xml:space="preserve"> </w:t>
      </w:r>
      <w:r w:rsidR="00E2608F" w:rsidRPr="00412D08">
        <w:rPr>
          <w:rFonts w:ascii="Georgia" w:hAnsi="Georgia"/>
          <w:sz w:val="21"/>
        </w:rPr>
        <w:t xml:space="preserve">da grua </w:t>
      </w:r>
      <w:r w:rsidR="00456B61" w:rsidRPr="00412D08">
        <w:rPr>
          <w:rFonts w:ascii="Georgia" w:hAnsi="Georgia"/>
          <w:sz w:val="21"/>
        </w:rPr>
        <w:t xml:space="preserve">, que </w:t>
      </w:r>
      <w:r w:rsidR="00E2608F" w:rsidRPr="00412D08">
        <w:rPr>
          <w:rFonts w:ascii="Georgia" w:hAnsi="Georgia"/>
          <w:sz w:val="21"/>
        </w:rPr>
        <w:t>reduz o peso bruto do veículo da grua básica</w:t>
      </w:r>
      <w:r w:rsidR="00456B61" w:rsidRPr="00412D08">
        <w:rPr>
          <w:rFonts w:ascii="Georgia" w:hAnsi="Georgia"/>
          <w:sz w:val="21"/>
        </w:rPr>
        <w:t xml:space="preserve"> para o nível mais baixo da categoria de quatro eixos </w:t>
      </w:r>
      <w:r w:rsidR="004D5668" w:rsidRPr="00412D08">
        <w:rPr>
          <w:rFonts w:ascii="Georgia" w:hAnsi="Georgia"/>
          <w:sz w:val="21"/>
        </w:rPr>
        <w:t>n</w:t>
      </w:r>
      <w:r w:rsidR="00456B61" w:rsidRPr="00412D08">
        <w:rPr>
          <w:rFonts w:ascii="Georgia" w:hAnsi="Georgia"/>
          <w:sz w:val="21"/>
        </w:rPr>
        <w:t>uma máquina de 100 t com lança de 60 m. Aument</w:t>
      </w:r>
      <w:r w:rsidR="00E2608F" w:rsidRPr="00412D08">
        <w:rPr>
          <w:rFonts w:ascii="Georgia" w:hAnsi="Georgia"/>
          <w:sz w:val="21"/>
        </w:rPr>
        <w:t>ando o alcance geral da grua</w:t>
      </w:r>
      <w:r w:rsidR="00456B61" w:rsidRPr="00412D08">
        <w:rPr>
          <w:rFonts w:ascii="Georgia" w:hAnsi="Georgia"/>
          <w:sz w:val="21"/>
        </w:rPr>
        <w:t xml:space="preserve"> está um jib articulado telescópico de 18 m que pode ser prolongado com uma extensão da lança de 8 m para um comprimento de jib total de 26 m. O jib articulado telescópico o</w:t>
      </w:r>
      <w:r w:rsidR="00E2608F" w:rsidRPr="00412D08">
        <w:rPr>
          <w:rFonts w:ascii="Georgia" w:hAnsi="Georgia"/>
          <w:sz w:val="21"/>
        </w:rPr>
        <w:t>ferece um melhor deslocamento entre 0 e os</w:t>
      </w:r>
      <w:r w:rsidR="00456B61" w:rsidRPr="00412D08">
        <w:rPr>
          <w:rFonts w:ascii="Georgia" w:hAnsi="Georgia"/>
          <w:sz w:val="21"/>
        </w:rPr>
        <w:t xml:space="preserve"> 45°. </w:t>
      </w:r>
    </w:p>
    <w:p w14:paraId="3B28B4B9" w14:textId="77777777" w:rsidR="00D91B3C" w:rsidRPr="00412D08" w:rsidRDefault="00D91B3C" w:rsidP="00456B61">
      <w:pPr>
        <w:rPr>
          <w:rFonts w:ascii="Georgia" w:hAnsi="Georgia" w:cs="Georgia"/>
          <w:sz w:val="21"/>
          <w:szCs w:val="21"/>
        </w:rPr>
      </w:pPr>
    </w:p>
    <w:p w14:paraId="648BA9B3" w14:textId="4A983A7F" w:rsidR="00637B5A" w:rsidRPr="00412D08" w:rsidRDefault="00D91B3C" w:rsidP="00637B5A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>Jens Ennen, vice</w:t>
      </w:r>
      <w:r w:rsidR="00E2608F" w:rsidRPr="00412D08">
        <w:rPr>
          <w:rFonts w:ascii="Georgia" w:hAnsi="Georgia"/>
          <w:sz w:val="21"/>
        </w:rPr>
        <w:t>-presidente sênior de gruas todo terreno e montada</w:t>
      </w:r>
      <w:r w:rsidRPr="00412D08">
        <w:rPr>
          <w:rFonts w:ascii="Georgia" w:hAnsi="Georgia"/>
          <w:sz w:val="21"/>
        </w:rPr>
        <w:t>s sobre c</w:t>
      </w:r>
      <w:r w:rsidR="004D5668" w:rsidRPr="00412D08">
        <w:rPr>
          <w:rFonts w:ascii="Georgia" w:hAnsi="Georgia"/>
          <w:sz w:val="21"/>
        </w:rPr>
        <w:t>amião</w:t>
      </w:r>
      <w:r w:rsidRPr="00412D08">
        <w:rPr>
          <w:rFonts w:ascii="Georgia" w:hAnsi="Georgia"/>
          <w:sz w:val="21"/>
        </w:rPr>
        <w:t xml:space="preserve"> da Manitowoc, disse que o novo GMK4100L-1 é resultado de melhorias e inovações desenvolvidas na fábrica de Wilhelmshav</w:t>
      </w:r>
      <w:r w:rsidR="00E2608F" w:rsidRPr="00412D08">
        <w:rPr>
          <w:rFonts w:ascii="Georgia" w:hAnsi="Georgia"/>
          <w:sz w:val="21"/>
        </w:rPr>
        <w:t>en na Alemanha, onde a grua é fabricada</w:t>
      </w:r>
      <w:r w:rsidRPr="00412D08">
        <w:rPr>
          <w:rFonts w:ascii="Georgia" w:hAnsi="Georgia"/>
          <w:sz w:val="21"/>
        </w:rPr>
        <w:t xml:space="preserve">. “Nós </w:t>
      </w:r>
      <w:r w:rsidR="004D5668" w:rsidRPr="00412D08">
        <w:rPr>
          <w:rFonts w:ascii="Georgia" w:hAnsi="Georgia"/>
          <w:sz w:val="21"/>
        </w:rPr>
        <w:t xml:space="preserve">concentramo-nos </w:t>
      </w:r>
      <w:r w:rsidRPr="00412D08">
        <w:rPr>
          <w:rFonts w:ascii="Georgia" w:hAnsi="Georgia"/>
          <w:sz w:val="21"/>
        </w:rPr>
        <w:t>em trazer maior</w:t>
      </w:r>
      <w:r w:rsidR="004D5668" w:rsidRPr="00412D08">
        <w:rPr>
          <w:rFonts w:ascii="Georgia" w:hAnsi="Georgia"/>
          <w:sz w:val="21"/>
        </w:rPr>
        <w:t xml:space="preserve"> fiabilidade</w:t>
      </w:r>
      <w:r w:rsidRPr="00412D08">
        <w:rPr>
          <w:rFonts w:ascii="Georgia" w:hAnsi="Georgia"/>
          <w:sz w:val="21"/>
        </w:rPr>
        <w:t xml:space="preserve">, retorno sobre o investimento, facilidade de transporte, de uso </w:t>
      </w:r>
      <w:r w:rsidR="00E2608F" w:rsidRPr="00412D08">
        <w:rPr>
          <w:rFonts w:ascii="Georgia" w:hAnsi="Georgia"/>
          <w:sz w:val="21"/>
        </w:rPr>
        <w:t>e capacidade para esta grua</w:t>
      </w:r>
      <w:r w:rsidRPr="00412D08">
        <w:rPr>
          <w:rFonts w:ascii="Georgia" w:hAnsi="Georgia"/>
          <w:sz w:val="21"/>
        </w:rPr>
        <w:t>”, afirmou. “Com tabelas de carga e especi</w:t>
      </w:r>
      <w:r w:rsidR="00E2608F" w:rsidRPr="00412D08">
        <w:rPr>
          <w:rFonts w:ascii="Georgia" w:hAnsi="Georgia"/>
          <w:sz w:val="21"/>
        </w:rPr>
        <w:t>ficações líderes na categoria, a nova GMK4100L-1 é uma grua altamente móvel adequada</w:t>
      </w:r>
      <w:r w:rsidRPr="00412D08">
        <w:rPr>
          <w:rFonts w:ascii="Georgia" w:hAnsi="Georgia"/>
          <w:sz w:val="21"/>
        </w:rPr>
        <w:t xml:space="preserve"> pa</w:t>
      </w:r>
      <w:r w:rsidR="004D5668" w:rsidRPr="00412D08">
        <w:rPr>
          <w:rFonts w:ascii="Georgia" w:hAnsi="Georgia"/>
          <w:sz w:val="21"/>
        </w:rPr>
        <w:t>ra uso em locais de trabalho em todo mundo</w:t>
      </w:r>
      <w:r w:rsidR="00A87B1F" w:rsidRPr="00412D08">
        <w:rPr>
          <w:rFonts w:ascii="Georgia" w:hAnsi="Georgia"/>
          <w:sz w:val="21"/>
        </w:rPr>
        <w:t>. A</w:t>
      </w:r>
      <w:r w:rsidRPr="00412D08">
        <w:rPr>
          <w:rFonts w:ascii="Georgia" w:hAnsi="Georgia"/>
          <w:sz w:val="21"/>
        </w:rPr>
        <w:t xml:space="preserve"> GMK4100L excedeu</w:t>
      </w:r>
      <w:r w:rsidR="004D5668" w:rsidRPr="00412D08">
        <w:rPr>
          <w:rFonts w:ascii="Georgia" w:hAnsi="Georgia"/>
          <w:sz w:val="21"/>
        </w:rPr>
        <w:t xml:space="preserve"> as</w:t>
      </w:r>
      <w:r w:rsidRPr="00412D08">
        <w:rPr>
          <w:rFonts w:ascii="Georgia" w:hAnsi="Georgia"/>
          <w:sz w:val="21"/>
        </w:rPr>
        <w:t xml:space="preserve"> nossas expectativas </w:t>
      </w:r>
      <w:r w:rsidR="004D5668" w:rsidRPr="00412D08">
        <w:rPr>
          <w:rFonts w:ascii="Georgia" w:hAnsi="Georgia"/>
          <w:sz w:val="21"/>
        </w:rPr>
        <w:t xml:space="preserve">em </w:t>
      </w:r>
      <w:r w:rsidRPr="00412D08">
        <w:rPr>
          <w:rFonts w:ascii="Georgia" w:hAnsi="Georgia"/>
          <w:sz w:val="21"/>
        </w:rPr>
        <w:t>relação a</w:t>
      </w:r>
      <w:r w:rsidR="004D5668" w:rsidRPr="00412D08">
        <w:rPr>
          <w:rFonts w:ascii="Georgia" w:hAnsi="Georgia"/>
          <w:sz w:val="21"/>
        </w:rPr>
        <w:t>o</w:t>
      </w:r>
      <w:r w:rsidRPr="00412D08">
        <w:rPr>
          <w:rFonts w:ascii="Georgia" w:hAnsi="Georgia"/>
          <w:sz w:val="21"/>
        </w:rPr>
        <w:t xml:space="preserve"> desempenho e </w:t>
      </w:r>
      <w:r w:rsidR="004D5668" w:rsidRPr="00412D08">
        <w:rPr>
          <w:rFonts w:ascii="Georgia" w:hAnsi="Georgia"/>
          <w:sz w:val="21"/>
        </w:rPr>
        <w:t xml:space="preserve">fiabilidade </w:t>
      </w:r>
      <w:r w:rsidRPr="00412D08">
        <w:rPr>
          <w:rFonts w:ascii="Georgia" w:hAnsi="Georgia"/>
          <w:sz w:val="21"/>
        </w:rPr>
        <w:t xml:space="preserve">, </w:t>
      </w:r>
      <w:r w:rsidR="004D5668" w:rsidRPr="00412D08">
        <w:rPr>
          <w:rFonts w:ascii="Georgia" w:hAnsi="Georgia"/>
          <w:sz w:val="21"/>
        </w:rPr>
        <w:t xml:space="preserve">assim </w:t>
      </w:r>
      <w:r w:rsidR="00E2608F" w:rsidRPr="00412D08">
        <w:rPr>
          <w:rFonts w:ascii="Georgia" w:hAnsi="Georgia"/>
          <w:sz w:val="21"/>
        </w:rPr>
        <w:t>esperamos que a</w:t>
      </w:r>
      <w:r w:rsidRPr="00412D08">
        <w:rPr>
          <w:rFonts w:ascii="Georgia" w:hAnsi="Georgia"/>
          <w:sz w:val="21"/>
        </w:rPr>
        <w:t xml:space="preserve"> GMK4100L-1 </w:t>
      </w:r>
      <w:r w:rsidR="004D5668" w:rsidRPr="00412D08">
        <w:rPr>
          <w:rFonts w:ascii="Georgia" w:hAnsi="Georgia"/>
          <w:sz w:val="21"/>
        </w:rPr>
        <w:t xml:space="preserve">mantenha </w:t>
      </w:r>
      <w:r w:rsidRPr="00412D08">
        <w:rPr>
          <w:rFonts w:ascii="Georgia" w:hAnsi="Georgia"/>
          <w:sz w:val="21"/>
        </w:rPr>
        <w:t xml:space="preserve">esta tradição.” </w:t>
      </w:r>
    </w:p>
    <w:p w14:paraId="1840ED54" w14:textId="77777777" w:rsidR="00456B61" w:rsidRPr="00412D08" w:rsidRDefault="00456B61" w:rsidP="00456B61">
      <w:pPr>
        <w:rPr>
          <w:rFonts w:ascii="Georgia" w:hAnsi="Georgia" w:cs="Georgia"/>
          <w:sz w:val="21"/>
          <w:szCs w:val="21"/>
        </w:rPr>
      </w:pPr>
    </w:p>
    <w:p w14:paraId="45D022ED" w14:textId="6041423E" w:rsidR="00640A17" w:rsidRPr="00412D08" w:rsidRDefault="000607BE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>A GMK4100L-1 é mais compacta</w:t>
      </w:r>
      <w:r w:rsidR="00456B61" w:rsidRPr="00412D08">
        <w:rPr>
          <w:rFonts w:ascii="Georgia" w:hAnsi="Georgia"/>
          <w:sz w:val="21"/>
        </w:rPr>
        <w:t xml:space="preserve"> do que</w:t>
      </w:r>
      <w:r w:rsidRPr="00412D08">
        <w:rPr>
          <w:rFonts w:ascii="Georgia" w:hAnsi="Georgia"/>
          <w:sz w:val="21"/>
        </w:rPr>
        <w:t xml:space="preserve"> a sua</w:t>
      </w:r>
      <w:r w:rsidR="00456B61" w:rsidRPr="00412D08">
        <w:rPr>
          <w:rFonts w:ascii="Georgia" w:hAnsi="Georgia"/>
          <w:sz w:val="21"/>
        </w:rPr>
        <w:t xml:space="preserve">  antecessor</w:t>
      </w:r>
      <w:r w:rsidRPr="00412D08">
        <w:rPr>
          <w:rFonts w:ascii="Georgia" w:hAnsi="Georgia"/>
          <w:sz w:val="21"/>
        </w:rPr>
        <w:t>a</w:t>
      </w:r>
      <w:r w:rsidR="00456B61" w:rsidRPr="00412D08">
        <w:rPr>
          <w:rFonts w:ascii="Georgia" w:hAnsi="Georgia"/>
          <w:sz w:val="21"/>
        </w:rPr>
        <w:t>, o que facilita ainda mais</w:t>
      </w:r>
      <w:r w:rsidR="004D5668" w:rsidRPr="00412D08">
        <w:rPr>
          <w:rFonts w:ascii="Georgia" w:hAnsi="Georgia"/>
          <w:sz w:val="21"/>
        </w:rPr>
        <w:t xml:space="preserve"> o</w:t>
      </w:r>
      <w:r w:rsidR="00456B61" w:rsidRPr="00412D08">
        <w:rPr>
          <w:rFonts w:ascii="Georgia" w:hAnsi="Georgia"/>
          <w:sz w:val="21"/>
        </w:rPr>
        <w:t xml:space="preserve"> seu acesso em locais de trabalho estreitos. Com pneus </w:t>
      </w:r>
      <w:r w:rsidR="00E2608F" w:rsidRPr="00412D08">
        <w:rPr>
          <w:rFonts w:ascii="Georgia" w:hAnsi="Georgia"/>
          <w:sz w:val="21"/>
        </w:rPr>
        <w:t xml:space="preserve">de 14 “, a grua </w:t>
      </w:r>
      <w:r w:rsidR="00456B61" w:rsidRPr="00412D08">
        <w:rPr>
          <w:rFonts w:ascii="Georgia" w:hAnsi="Georgia"/>
          <w:sz w:val="21"/>
        </w:rPr>
        <w:t xml:space="preserve"> apresenta uma la</w:t>
      </w:r>
      <w:r w:rsidR="00E2608F" w:rsidRPr="00412D08">
        <w:rPr>
          <w:rFonts w:ascii="Georgia" w:hAnsi="Georgia"/>
          <w:sz w:val="21"/>
        </w:rPr>
        <w:t>rgura de 2,55 m contra 2,75 m da</w:t>
      </w:r>
      <w:r w:rsidR="00456B61" w:rsidRPr="00412D08">
        <w:rPr>
          <w:rFonts w:ascii="Georgia" w:hAnsi="Georgia"/>
          <w:sz w:val="21"/>
        </w:rPr>
        <w:t xml:space="preserve"> GMK4100L. No </w:t>
      </w:r>
      <w:r w:rsidR="00E2608F" w:rsidRPr="00412D08">
        <w:rPr>
          <w:rFonts w:ascii="Georgia" w:hAnsi="Georgia"/>
          <w:sz w:val="21"/>
        </w:rPr>
        <w:t>geral, também é 0,5 m mais curta</w:t>
      </w:r>
      <w:r w:rsidR="00456B61" w:rsidRPr="00412D08">
        <w:rPr>
          <w:rFonts w:ascii="Georgia" w:hAnsi="Georgia"/>
          <w:sz w:val="21"/>
        </w:rPr>
        <w:t>, tornando-o mais fácil de manobrar em loca</w:t>
      </w:r>
      <w:r w:rsidR="00E2608F" w:rsidRPr="00412D08">
        <w:rPr>
          <w:rFonts w:ascii="Georgia" w:hAnsi="Georgia"/>
          <w:sz w:val="21"/>
        </w:rPr>
        <w:t>is de trabalho congestionados. A GMK4100L-1 é acionada</w:t>
      </w:r>
      <w:r w:rsidR="00456B61" w:rsidRPr="00412D08">
        <w:rPr>
          <w:rFonts w:ascii="Georgia" w:hAnsi="Georgia"/>
          <w:sz w:val="21"/>
        </w:rPr>
        <w:t xml:space="preserve"> por um ún</w:t>
      </w:r>
      <w:r w:rsidRPr="00412D08">
        <w:rPr>
          <w:rFonts w:ascii="Georgia" w:hAnsi="Georgia"/>
          <w:sz w:val="21"/>
        </w:rPr>
        <w:t>ico motor, o que reduz o peso da grua</w:t>
      </w:r>
      <w:r w:rsidR="00456B61" w:rsidRPr="00412D08">
        <w:rPr>
          <w:rFonts w:ascii="Georgia" w:hAnsi="Georgia"/>
          <w:sz w:val="21"/>
        </w:rPr>
        <w:t xml:space="preserve"> permitindo que carregue mais contrapeso e ofereça capacidade superior de elevação. O Tier IV Final/EUROMOT 4 Mercedes-Benz OM470LA é um motor a diesel de seis cilindros com potência nominal de 320 kW a 1700 rpm e torque máximo de 2100 Nm a</w:t>
      </w:r>
      <w:r w:rsidR="00E2608F" w:rsidRPr="00412D08">
        <w:rPr>
          <w:rFonts w:ascii="Georgia" w:hAnsi="Georgia"/>
          <w:sz w:val="21"/>
        </w:rPr>
        <w:t xml:space="preserve"> 1300 rpm.  A grua </w:t>
      </w:r>
      <w:r w:rsidR="00456B61" w:rsidRPr="00412D08">
        <w:rPr>
          <w:rFonts w:ascii="Georgia" w:hAnsi="Georgia"/>
          <w:sz w:val="21"/>
        </w:rPr>
        <w:t>também está disponível com um mot</w:t>
      </w:r>
      <w:r w:rsidR="0068378F" w:rsidRPr="00412D08">
        <w:rPr>
          <w:rFonts w:ascii="Georgia" w:hAnsi="Georgia"/>
          <w:sz w:val="21"/>
        </w:rPr>
        <w:t>or Tier 3 equivalente. O utilizador</w:t>
      </w:r>
      <w:r w:rsidR="00456B61" w:rsidRPr="00412D08">
        <w:rPr>
          <w:rFonts w:ascii="Georgia" w:hAnsi="Georgia"/>
          <w:sz w:val="21"/>
        </w:rPr>
        <w:t xml:space="preserve"> pode </w:t>
      </w:r>
      <w:r w:rsidR="0068378F" w:rsidRPr="00412D08">
        <w:rPr>
          <w:rFonts w:ascii="Georgia" w:hAnsi="Georgia"/>
          <w:sz w:val="21"/>
        </w:rPr>
        <w:t xml:space="preserve">ainda </w:t>
      </w:r>
      <w:r w:rsidR="00456B61" w:rsidRPr="00412D08">
        <w:rPr>
          <w:rFonts w:ascii="Georgia" w:hAnsi="Georgia"/>
          <w:sz w:val="21"/>
        </w:rPr>
        <w:t>aumentar</w:t>
      </w:r>
      <w:r w:rsidR="0068378F" w:rsidRPr="00412D08">
        <w:rPr>
          <w:rFonts w:ascii="Georgia" w:hAnsi="Georgia"/>
          <w:sz w:val="21"/>
        </w:rPr>
        <w:t xml:space="preserve"> a</w:t>
      </w:r>
      <w:r w:rsidR="00456B61" w:rsidRPr="00412D08">
        <w:rPr>
          <w:rFonts w:ascii="Georgia" w:hAnsi="Georgia"/>
          <w:sz w:val="21"/>
        </w:rPr>
        <w:t xml:space="preserve"> sua </w:t>
      </w:r>
      <w:r w:rsidR="0068378F" w:rsidRPr="00412D08">
        <w:rPr>
          <w:rFonts w:ascii="Georgia" w:hAnsi="Georgia"/>
          <w:sz w:val="21"/>
        </w:rPr>
        <w:t xml:space="preserve">rentabilidade </w:t>
      </w:r>
      <w:r w:rsidR="00456B61" w:rsidRPr="00412D08">
        <w:rPr>
          <w:rFonts w:ascii="Georgia" w:hAnsi="Georgia"/>
          <w:sz w:val="21"/>
        </w:rPr>
        <w:t xml:space="preserve">incluindo a função Economia de combustível no motor Tier IV Final/EUROMOT 4. O novo CCS </w:t>
      </w:r>
      <w:r w:rsidR="00456B61" w:rsidRPr="00412D08">
        <w:rPr>
          <w:rFonts w:ascii="Georgia" w:hAnsi="Georgia"/>
          <w:sz w:val="21"/>
        </w:rPr>
        <w:lastRenderedPageBreak/>
        <w:t>(</w:t>
      </w:r>
      <w:r w:rsidR="00E2608F" w:rsidRPr="00412D08">
        <w:rPr>
          <w:rFonts w:ascii="Georgia" w:hAnsi="Georgia"/>
          <w:sz w:val="21"/>
        </w:rPr>
        <w:t>Sistema de controle de grua</w:t>
      </w:r>
      <w:r w:rsidR="00456B61" w:rsidRPr="00412D08">
        <w:rPr>
          <w:rFonts w:ascii="Georgia" w:hAnsi="Georgia"/>
          <w:sz w:val="21"/>
        </w:rPr>
        <w:t>) e o novo Modo configurador da lança da Manitowoc também chegou para facilitar a vida do op</w:t>
      </w:r>
      <w:r w:rsidR="0068378F" w:rsidRPr="00412D08">
        <w:rPr>
          <w:rFonts w:ascii="Georgia" w:hAnsi="Georgia"/>
          <w:sz w:val="21"/>
        </w:rPr>
        <w:t xml:space="preserve">erador. O CCS </w:t>
      </w:r>
      <w:r w:rsidR="00A87B1F" w:rsidRPr="00412D08">
        <w:rPr>
          <w:rFonts w:ascii="Georgia" w:hAnsi="Georgia"/>
          <w:sz w:val="21"/>
        </w:rPr>
        <w:t xml:space="preserve"> que equipa de série esta máquina </w:t>
      </w:r>
      <w:r w:rsidR="0068378F" w:rsidRPr="00412D08">
        <w:rPr>
          <w:rFonts w:ascii="Georgia" w:hAnsi="Georgia"/>
          <w:sz w:val="21"/>
        </w:rPr>
        <w:t xml:space="preserve">é um </w:t>
      </w:r>
      <w:r w:rsidR="00456B61" w:rsidRPr="00412D08">
        <w:rPr>
          <w:rFonts w:ascii="Georgia" w:hAnsi="Georgia"/>
          <w:sz w:val="21"/>
        </w:rPr>
        <w:t>interface fácil de usa</w:t>
      </w:r>
      <w:r w:rsidR="0068378F" w:rsidRPr="00412D08">
        <w:rPr>
          <w:rFonts w:ascii="Georgia" w:hAnsi="Georgia"/>
          <w:sz w:val="21"/>
        </w:rPr>
        <w:t>r que a Manitowoc está a incluir</w:t>
      </w:r>
      <w:r w:rsidR="00456B61" w:rsidRPr="00412D08">
        <w:rPr>
          <w:rFonts w:ascii="Georgia" w:hAnsi="Georgia"/>
          <w:sz w:val="21"/>
        </w:rPr>
        <w:t xml:space="preserve"> em todo</w:t>
      </w:r>
      <w:r w:rsidR="00A87B1F" w:rsidRPr="00412D08">
        <w:rPr>
          <w:rFonts w:ascii="Georgia" w:hAnsi="Georgia"/>
          <w:sz w:val="21"/>
        </w:rPr>
        <w:t>s os novos modelos de gruas</w:t>
      </w:r>
      <w:r w:rsidR="00456B61" w:rsidRPr="00412D08">
        <w:rPr>
          <w:rFonts w:ascii="Georgia" w:hAnsi="Georgia"/>
          <w:sz w:val="21"/>
        </w:rPr>
        <w:t>. Os componentes e software de operação do CCS foram projetados, desen</w:t>
      </w:r>
      <w:r w:rsidR="0068378F" w:rsidRPr="00412D08">
        <w:rPr>
          <w:rFonts w:ascii="Georgia" w:hAnsi="Georgia"/>
          <w:sz w:val="21"/>
        </w:rPr>
        <w:t>volvidos e testados pelas equipa</w:t>
      </w:r>
      <w:r w:rsidR="00456B61" w:rsidRPr="00412D08">
        <w:rPr>
          <w:rFonts w:ascii="Georgia" w:hAnsi="Georgia"/>
          <w:sz w:val="21"/>
        </w:rPr>
        <w:t xml:space="preserve">s de engenharia e inovação da Manitowoc </w:t>
      </w:r>
      <w:r w:rsidR="0068378F" w:rsidRPr="00412D08">
        <w:rPr>
          <w:rFonts w:ascii="Georgia" w:hAnsi="Georgia"/>
          <w:sz w:val="21"/>
        </w:rPr>
        <w:t xml:space="preserve">em todo mundo </w:t>
      </w:r>
      <w:r w:rsidR="00456B61" w:rsidRPr="00412D08">
        <w:rPr>
          <w:rFonts w:ascii="Georgia" w:hAnsi="Georgia"/>
          <w:sz w:val="21"/>
        </w:rPr>
        <w:t>para garantir o</w:t>
      </w:r>
      <w:r w:rsidR="0068378F" w:rsidRPr="00412D08">
        <w:rPr>
          <w:rFonts w:ascii="Georgia" w:hAnsi="Georgia"/>
          <w:sz w:val="21"/>
        </w:rPr>
        <w:t>s padrões mais altos de fiabilidade</w:t>
      </w:r>
      <w:r w:rsidR="00456B61" w:rsidRPr="00412D08">
        <w:rPr>
          <w:rFonts w:ascii="Georgia" w:hAnsi="Georgia"/>
          <w:sz w:val="21"/>
        </w:rPr>
        <w:t>. O Modo do configurador de lança altamente intuitivo facilita e agiliza a seleção da posição ideal da lança para uma elevação específica. O operador insere os parâmetros da elevação, como raio, carga ou comprimento da lança a ser movida, e o sistema calcula a melhor configuração da lança. Assim que o operador seleciona a opção preferida, a lança se estende automaticamente para o comprimento necessário.</w:t>
      </w:r>
      <w:r w:rsidR="00456B61" w:rsidRPr="00412D08">
        <w:rPr>
          <w:rFonts w:ascii="Verdana" w:hAnsi="Verdana"/>
          <w:sz w:val="19"/>
        </w:rPr>
        <w:t xml:space="preserve"> </w:t>
      </w:r>
    </w:p>
    <w:p w14:paraId="3ED71BC2" w14:textId="77777777" w:rsidR="00660CE3" w:rsidRPr="00412D08" w:rsidRDefault="00660CE3" w:rsidP="00456B61">
      <w:pPr>
        <w:rPr>
          <w:rFonts w:ascii="Verdana" w:hAnsi="Verdana"/>
          <w:sz w:val="19"/>
          <w:szCs w:val="19"/>
        </w:rPr>
      </w:pPr>
    </w:p>
    <w:p w14:paraId="722B5768" w14:textId="5DD14EBB" w:rsidR="00456B61" w:rsidRPr="00412D08" w:rsidRDefault="00A87B1F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>A aparência da grua</w:t>
      </w:r>
      <w:r w:rsidR="00456B61" w:rsidRPr="00412D08">
        <w:rPr>
          <w:rFonts w:ascii="Georgia" w:hAnsi="Georgia"/>
          <w:sz w:val="21"/>
        </w:rPr>
        <w:t xml:space="preserve"> também foi melhorada por uma renovação que inclui u</w:t>
      </w:r>
      <w:r w:rsidRPr="00412D08">
        <w:rPr>
          <w:rFonts w:ascii="Georgia" w:hAnsi="Georgia"/>
          <w:sz w:val="21"/>
        </w:rPr>
        <w:t xml:space="preserve">ma nova cabine do camião mais </w:t>
      </w:r>
      <w:r w:rsidR="00456B61" w:rsidRPr="00412D08">
        <w:rPr>
          <w:rFonts w:ascii="Georgia" w:hAnsi="Georgia"/>
          <w:sz w:val="21"/>
        </w:rPr>
        <w:t xml:space="preserve">ergonômica. Como </w:t>
      </w:r>
      <w:r w:rsidRPr="00412D08">
        <w:rPr>
          <w:rFonts w:ascii="Georgia" w:hAnsi="Georgia"/>
          <w:sz w:val="21"/>
        </w:rPr>
        <w:t xml:space="preserve"> seria de </w:t>
      </w:r>
      <w:r w:rsidR="00456B61" w:rsidRPr="00412D08">
        <w:rPr>
          <w:rFonts w:ascii="Georgia" w:hAnsi="Georgia"/>
          <w:sz w:val="21"/>
        </w:rPr>
        <w:t>esperar</w:t>
      </w:r>
      <w:r w:rsidRPr="00412D08">
        <w:rPr>
          <w:rFonts w:ascii="Georgia" w:hAnsi="Georgia"/>
          <w:sz w:val="21"/>
        </w:rPr>
        <w:t>, características patenteadas</w:t>
      </w:r>
      <w:r w:rsidR="00456B61" w:rsidRPr="00412D08">
        <w:rPr>
          <w:rFonts w:ascii="Georgia" w:hAnsi="Georgia"/>
          <w:sz w:val="21"/>
        </w:rPr>
        <w:t>, como o sistema de fixação de lança TWIN-LOCK, modelagem de lança MEGAFORM e suspensão ativa independente ME</w:t>
      </w:r>
      <w:r w:rsidRPr="00412D08">
        <w:rPr>
          <w:rFonts w:ascii="Georgia" w:hAnsi="Georgia"/>
          <w:sz w:val="21"/>
        </w:rPr>
        <w:t>GATRAK, estão todos incluídos na nova</w:t>
      </w:r>
      <w:r w:rsidR="00456B61" w:rsidRPr="00412D08">
        <w:rPr>
          <w:rFonts w:ascii="Georgia" w:hAnsi="Georgia"/>
          <w:sz w:val="21"/>
        </w:rPr>
        <w:t xml:space="preserve"> GMK4100L-1. </w:t>
      </w:r>
    </w:p>
    <w:p w14:paraId="7A160E1F" w14:textId="77777777" w:rsidR="00D91B3C" w:rsidRPr="00412D08" w:rsidRDefault="00D91B3C" w:rsidP="00456B61">
      <w:pPr>
        <w:rPr>
          <w:rFonts w:ascii="Georgia" w:hAnsi="Georgia" w:cs="Georgia"/>
          <w:sz w:val="21"/>
          <w:szCs w:val="21"/>
        </w:rPr>
      </w:pPr>
    </w:p>
    <w:p w14:paraId="49C1F9CB" w14:textId="5565A673" w:rsidR="00421FF3" w:rsidRDefault="00A87B1F" w:rsidP="00456B61">
      <w:pPr>
        <w:rPr>
          <w:rFonts w:ascii="Georgia" w:hAnsi="Georgia" w:cs="Georgia"/>
          <w:sz w:val="21"/>
          <w:szCs w:val="21"/>
        </w:rPr>
      </w:pPr>
      <w:r w:rsidRPr="00412D08">
        <w:rPr>
          <w:rFonts w:ascii="Georgia" w:hAnsi="Georgia"/>
          <w:sz w:val="21"/>
        </w:rPr>
        <w:t>As entregas da nova</w:t>
      </w:r>
      <w:r w:rsidR="00421FF3" w:rsidRPr="00412D08">
        <w:rPr>
          <w:rFonts w:ascii="Georgia" w:hAnsi="Georgia"/>
          <w:sz w:val="21"/>
        </w:rPr>
        <w:t xml:space="preserve"> GMK4100L-1, o melhor da categoria, começarão no terceiro trimestre de 2016.</w:t>
      </w:r>
    </w:p>
    <w:p w14:paraId="30DA3C4B" w14:textId="77777777" w:rsidR="00421FF3" w:rsidRPr="008E70D4" w:rsidRDefault="00421FF3" w:rsidP="00456B61">
      <w:pPr>
        <w:rPr>
          <w:rFonts w:ascii="Georgia" w:hAnsi="Georgia" w:cs="Georgia"/>
          <w:sz w:val="21"/>
          <w:szCs w:val="21"/>
        </w:rPr>
      </w:pPr>
    </w:p>
    <w:p w14:paraId="25971169" w14:textId="77777777" w:rsidR="00A678F4" w:rsidRPr="005260C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5260CC">
        <w:rPr>
          <w:rFonts w:ascii="Georgia" w:hAnsi="Georgia"/>
          <w:sz w:val="21"/>
          <w:lang w:val="fr-FR"/>
        </w:rPr>
        <w:t>-FIM-</w:t>
      </w:r>
    </w:p>
    <w:p w14:paraId="2F83A71D" w14:textId="77777777" w:rsidR="00D979CB" w:rsidRPr="005260C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8AEBF53" w14:textId="77777777" w:rsidR="005F0B86" w:rsidRPr="005260CC" w:rsidRDefault="005F0B86" w:rsidP="00E26E55">
      <w:pPr>
        <w:rPr>
          <w:rFonts w:ascii="Georgia" w:hAnsi="Georgia"/>
          <w:color w:val="ED1C2A"/>
          <w:sz w:val="19"/>
          <w:szCs w:val="19"/>
          <w:lang w:val="fr-FR"/>
        </w:rPr>
      </w:pPr>
    </w:p>
    <w:p w14:paraId="12EED169" w14:textId="77777777" w:rsidR="00E26E55" w:rsidRPr="005260CC" w:rsidRDefault="00E26E55" w:rsidP="00E26E55">
      <w:pPr>
        <w:rPr>
          <w:rFonts w:ascii="Georgia" w:hAnsi="Georgia"/>
          <w:b/>
          <w:color w:val="41525C"/>
          <w:sz w:val="19"/>
          <w:szCs w:val="19"/>
          <w:lang w:val="fr-FR"/>
        </w:rPr>
      </w:pPr>
      <w:r w:rsidRPr="005260CC">
        <w:rPr>
          <w:rFonts w:ascii="Georgia" w:hAnsi="Georgia"/>
          <w:color w:val="ED1C2A"/>
          <w:sz w:val="19"/>
          <w:lang w:val="fr-FR"/>
        </w:rPr>
        <w:t xml:space="preserve">CONTATO </w:t>
      </w:r>
      <w:r w:rsidRPr="005260CC">
        <w:rPr>
          <w:lang w:val="fr-FR"/>
        </w:rPr>
        <w:tab/>
      </w:r>
      <w:r w:rsidRPr="005260CC">
        <w:rPr>
          <w:lang w:val="fr-FR"/>
        </w:rPr>
        <w:tab/>
      </w:r>
      <w:r w:rsidRPr="005260CC">
        <w:rPr>
          <w:lang w:val="fr-FR"/>
        </w:rPr>
        <w:tab/>
      </w:r>
      <w:r w:rsidRPr="005260CC">
        <w:rPr>
          <w:lang w:val="fr-FR"/>
        </w:rPr>
        <w:tab/>
      </w:r>
    </w:p>
    <w:p w14:paraId="6EE45F17" w14:textId="77777777" w:rsidR="00E26E55" w:rsidRPr="005260CC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5260CC">
        <w:rPr>
          <w:rFonts w:ascii="Georgia" w:hAnsi="Georgia"/>
          <w:b/>
          <w:color w:val="41525C"/>
          <w:sz w:val="19"/>
          <w:lang w:val="fr-FR"/>
        </w:rPr>
        <w:t>Cristelle Lacourt</w:t>
      </w:r>
      <w:r w:rsidRPr="005260CC">
        <w:rPr>
          <w:lang w:val="fr-FR"/>
        </w:rPr>
        <w:tab/>
      </w:r>
      <w:r w:rsidRPr="005260CC">
        <w:rPr>
          <w:rFonts w:ascii="Georgia" w:hAnsi="Georgia"/>
          <w:b/>
          <w:color w:val="41525C"/>
          <w:sz w:val="19"/>
          <w:lang w:val="fr-FR"/>
        </w:rPr>
        <w:t xml:space="preserve">Charlie Ebers </w:t>
      </w:r>
    </w:p>
    <w:p w14:paraId="4A20ED2A" w14:textId="77777777" w:rsidR="00E26E55" w:rsidRPr="005260CC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5260CC">
        <w:rPr>
          <w:rFonts w:ascii="Georgia" w:hAnsi="Georgia"/>
          <w:color w:val="41525C"/>
          <w:sz w:val="19"/>
          <w:lang w:val="fr-FR"/>
        </w:rPr>
        <w:t>Manitowoc</w:t>
      </w:r>
      <w:r w:rsidRPr="005260CC">
        <w:rPr>
          <w:lang w:val="fr-FR"/>
        </w:rPr>
        <w:tab/>
      </w:r>
      <w:r w:rsidRPr="005260CC">
        <w:rPr>
          <w:rFonts w:ascii="Georgia" w:hAnsi="Georgia"/>
          <w:color w:val="41525C"/>
          <w:sz w:val="19"/>
          <w:lang w:val="fr-FR"/>
        </w:rPr>
        <w:t>SE10</w:t>
      </w:r>
    </w:p>
    <w:p w14:paraId="6C374F2E" w14:textId="77777777" w:rsidR="00E26E55" w:rsidRPr="005260CC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5260CC">
        <w:rPr>
          <w:rFonts w:ascii="Georgia" w:hAnsi="Georgia"/>
          <w:color w:val="41525C"/>
          <w:sz w:val="19"/>
          <w:lang w:val="fr-FR"/>
        </w:rPr>
        <w:t>T: +33 472 182 018</w:t>
      </w:r>
      <w:r w:rsidRPr="005260CC">
        <w:rPr>
          <w:lang w:val="fr-FR"/>
        </w:rPr>
        <w:tab/>
      </w:r>
      <w:r w:rsidRPr="005260CC">
        <w:rPr>
          <w:rFonts w:ascii="Georgia" w:hAnsi="Georgia"/>
          <w:color w:val="41525C"/>
          <w:sz w:val="19"/>
          <w:lang w:val="fr-FR"/>
        </w:rPr>
        <w:t>T: +44 207 923 5864</w:t>
      </w:r>
    </w:p>
    <w:p w14:paraId="20E57945" w14:textId="77777777" w:rsidR="00E26E55" w:rsidRPr="005260CC" w:rsidRDefault="0036696A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sz w:val="19"/>
          <w:szCs w:val="19"/>
          <w:lang w:val="fr-FR"/>
        </w:rPr>
      </w:pPr>
      <w:hyperlink r:id="rId9">
        <w:r w:rsidR="00CE1747" w:rsidRPr="005260CC">
          <w:rPr>
            <w:rStyle w:val="Hyperlink"/>
            <w:rFonts w:ascii="Georgia" w:hAnsi="Georgia"/>
            <w:sz w:val="19"/>
            <w:lang w:val="fr-FR"/>
          </w:rPr>
          <w:t>cristelle.lacourt@manitowoc.com</w:t>
        </w:r>
      </w:hyperlink>
      <w:r w:rsidR="00CE1747" w:rsidRPr="005260CC">
        <w:rPr>
          <w:lang w:val="fr-FR"/>
        </w:rPr>
        <w:tab/>
      </w:r>
      <w:hyperlink r:id="rId10">
        <w:r w:rsidR="00CE1747" w:rsidRPr="005260CC">
          <w:rPr>
            <w:rStyle w:val="Hyperlink"/>
            <w:rFonts w:ascii="Georgia" w:hAnsi="Georgia"/>
            <w:sz w:val="19"/>
            <w:lang w:val="fr-FR"/>
          </w:rPr>
          <w:t>charlie.ebers@se10.com</w:t>
        </w:r>
      </w:hyperlink>
    </w:p>
    <w:p w14:paraId="1E6A12BA" w14:textId="77777777" w:rsidR="00053C35" w:rsidRPr="005260CC" w:rsidRDefault="00053C35" w:rsidP="00FD3526">
      <w:pPr>
        <w:rPr>
          <w:rFonts w:ascii="Georgia" w:hAnsi="Georgia" w:cs="Georgia"/>
          <w:sz w:val="19"/>
          <w:szCs w:val="19"/>
          <w:lang w:val="fr-FR"/>
        </w:rPr>
      </w:pPr>
    </w:p>
    <w:p w14:paraId="665D280F" w14:textId="77777777" w:rsidR="00D4675D" w:rsidRPr="005260CC" w:rsidRDefault="00D4675D" w:rsidP="00FD3526">
      <w:pPr>
        <w:rPr>
          <w:rFonts w:ascii="Georgia" w:hAnsi="Georgia" w:cs="Arial"/>
          <w:sz w:val="19"/>
          <w:szCs w:val="19"/>
          <w:lang w:val="fr-FR"/>
        </w:rPr>
      </w:pPr>
    </w:p>
    <w:p w14:paraId="1CE5E286" w14:textId="6F3B8F1F" w:rsidR="00652B8F" w:rsidRPr="00C8208E" w:rsidRDefault="00B71480" w:rsidP="00652B8F">
      <w:pPr>
        <w:rPr>
          <w:rFonts w:ascii="Georgia" w:hAnsi="Georgia"/>
          <w:sz w:val="19"/>
          <w:szCs w:val="19"/>
        </w:rPr>
      </w:pPr>
      <w:r w:rsidRPr="00412D08">
        <w:rPr>
          <w:rFonts w:ascii="Verdana" w:hAnsi="Verdana"/>
          <w:color w:val="ED1C2A"/>
          <w:sz w:val="18"/>
          <w:lang w:val="en-US"/>
        </w:rPr>
        <w:t>SOBRE A THE MANITOWOC COMPANY, INC.</w:t>
      </w:r>
      <w:r w:rsidRPr="00412D08">
        <w:rPr>
          <w:rFonts w:ascii="Verdana" w:hAnsi="Verdana"/>
          <w:sz w:val="18"/>
          <w:lang w:val="en-US"/>
        </w:rPr>
        <w:t xml:space="preserve"> </w:t>
      </w:r>
      <w:r w:rsidRPr="00412D08">
        <w:rPr>
          <w:rFonts w:ascii="Verdana" w:hAnsi="Verdana"/>
          <w:sz w:val="18"/>
          <w:szCs w:val="18"/>
          <w:lang w:val="en-US"/>
        </w:rPr>
        <w:br/>
      </w:r>
      <w:r w:rsidRPr="00412D08">
        <w:rPr>
          <w:rFonts w:ascii="Georgia" w:hAnsi="Georgia"/>
          <w:color w:val="41525C"/>
          <w:sz w:val="19"/>
        </w:rPr>
        <w:t>Fundada em 1902, a The Manitowoc Company, Inc. é uma fabricante de bens de capital que atua em diversos setores industriais com 80 instalações de produção, distribuição e serviços em 25 países.  A empresa é reconhecida globalmente como uma das grandes inovado</w:t>
      </w:r>
      <w:r w:rsidR="000607BE" w:rsidRPr="00412D08">
        <w:rPr>
          <w:rFonts w:ascii="Georgia" w:hAnsi="Georgia"/>
          <w:color w:val="41525C"/>
          <w:sz w:val="19"/>
        </w:rPr>
        <w:t xml:space="preserve">ras e fornecedoras de gruas de </w:t>
      </w:r>
      <w:bookmarkStart w:id="0" w:name="_GoBack"/>
      <w:bookmarkEnd w:id="0"/>
      <w:r w:rsidR="000607BE" w:rsidRPr="00412D08">
        <w:rPr>
          <w:rFonts w:ascii="Georgia" w:hAnsi="Georgia"/>
          <w:color w:val="41525C"/>
          <w:sz w:val="19"/>
        </w:rPr>
        <w:t>rastos</w:t>
      </w:r>
      <w:r w:rsidRPr="00412D08">
        <w:rPr>
          <w:rFonts w:ascii="Georgia" w:hAnsi="Georgia"/>
          <w:color w:val="41525C"/>
          <w:sz w:val="19"/>
        </w:rPr>
        <w:t>, g</w:t>
      </w:r>
      <w:r w:rsidR="000607BE" w:rsidRPr="00412D08">
        <w:rPr>
          <w:rFonts w:ascii="Georgia" w:hAnsi="Georgia"/>
          <w:color w:val="41525C"/>
          <w:sz w:val="19"/>
        </w:rPr>
        <w:t>ruas</w:t>
      </w:r>
      <w:r w:rsidRPr="00412D08">
        <w:rPr>
          <w:rFonts w:ascii="Georgia" w:hAnsi="Georgia"/>
          <w:color w:val="41525C"/>
          <w:sz w:val="19"/>
        </w:rPr>
        <w:t xml:space="preserve"> de torre</w:t>
      </w:r>
      <w:r w:rsidR="000607BE" w:rsidRPr="00412D08">
        <w:rPr>
          <w:rFonts w:ascii="Georgia" w:hAnsi="Georgia"/>
          <w:color w:val="41525C"/>
          <w:sz w:val="19"/>
        </w:rPr>
        <w:t xml:space="preserve"> e gruas </w:t>
      </w:r>
      <w:r w:rsidRPr="00412D08">
        <w:rPr>
          <w:rFonts w:ascii="Georgia" w:hAnsi="Georgia"/>
          <w:color w:val="41525C"/>
          <w:sz w:val="19"/>
        </w:rPr>
        <w:t>móveis para o setor de construção pesada. A Manitowoc também é uma das líderes mundiais na inovação e produção de equipamentos para o comércio de alimentos e bebidas, incluindo 23 marcas líderes de mercado de equipamentos focados em aquecimento e refrigeração.  Além disso, os dois segmentos são complementados por uma série de serviços de suporte de produtos líderes no setor.  Em 2015, a receita da Manitowoc somou US$ 3,4 bilhões, com aproximadamente metade dela gerada fora dos Estados Unidos.</w:t>
      </w:r>
    </w:p>
    <w:p w14:paraId="1ED6B406" w14:textId="462337E6" w:rsidR="00B71480" w:rsidRPr="00C8208E" w:rsidRDefault="00B71480" w:rsidP="00B71480">
      <w:pPr>
        <w:rPr>
          <w:rFonts w:ascii="Georgia" w:hAnsi="Georgia"/>
          <w:sz w:val="19"/>
          <w:szCs w:val="19"/>
        </w:rPr>
      </w:pPr>
    </w:p>
    <w:p w14:paraId="2DC5053A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7A663AA3" w14:textId="77777777" w:rsidR="00A678F4" w:rsidRPr="005260CC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5260CC">
        <w:rPr>
          <w:rFonts w:ascii="Georgia" w:hAnsi="Georgia"/>
          <w:color w:val="ED1C2A"/>
          <w:sz w:val="19"/>
          <w:lang w:val="en-US"/>
        </w:rPr>
        <w:t>MANITOWOC CRANES</w:t>
      </w:r>
    </w:p>
    <w:p w14:paraId="3EE484BD" w14:textId="77777777" w:rsidR="00A678F4" w:rsidRPr="005260CC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5260CC">
        <w:rPr>
          <w:rFonts w:ascii="Georgia" w:hAnsi="Georgia"/>
          <w:color w:val="41525C"/>
          <w:sz w:val="19"/>
          <w:lang w:val="en-US"/>
        </w:rPr>
        <w:t>2401 South 30</w:t>
      </w:r>
      <w:r w:rsidRPr="005260CC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5260CC">
        <w:rPr>
          <w:rFonts w:ascii="Georgia" w:hAnsi="Georgia"/>
          <w:color w:val="41525C"/>
          <w:sz w:val="19"/>
          <w:lang w:val="en-US"/>
        </w:rPr>
        <w:t xml:space="preserve"> Street - PO Box 70</w:t>
      </w:r>
      <w:r w:rsidRPr="005260CC">
        <w:rPr>
          <w:rFonts w:ascii="Georgia" w:hAnsi="Georgia"/>
          <w:sz w:val="19"/>
          <w:lang w:val="en-US"/>
        </w:rPr>
        <w:t xml:space="preserve"> - </w:t>
      </w:r>
      <w:r w:rsidRPr="005260CC">
        <w:rPr>
          <w:rFonts w:ascii="Georgia" w:hAnsi="Georgia"/>
          <w:color w:val="41525C"/>
          <w:sz w:val="19"/>
          <w:lang w:val="en-US"/>
        </w:rPr>
        <w:t>Manitowoc, WI 54221-0070, EUA</w:t>
      </w:r>
    </w:p>
    <w:p w14:paraId="5FC51482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+1 920 684 6621</w:t>
      </w:r>
    </w:p>
    <w:p w14:paraId="26B0B4DE" w14:textId="77777777" w:rsidR="00587442" w:rsidRPr="00727B58" w:rsidRDefault="0036696A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 w:rsidR="00CE1747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CE1747">
        <w:softHyphen/>
      </w:r>
    </w:p>
    <w:p w14:paraId="641762DE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B39E" w14:textId="77777777" w:rsidR="0036696A" w:rsidRDefault="0036696A">
      <w:r>
        <w:separator/>
      </w:r>
    </w:p>
  </w:endnote>
  <w:endnote w:type="continuationSeparator" w:id="0">
    <w:p w14:paraId="7FACFD08" w14:textId="77777777" w:rsidR="0036696A" w:rsidRDefault="0036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F81F" w14:textId="77777777" w:rsidR="002E1E29" w:rsidRDefault="002E1E29" w:rsidP="00B631D6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1" layoutInCell="1" allowOverlap="1" wp14:anchorId="5872BE39" wp14:editId="44F88838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38EB" w14:textId="77777777" w:rsidR="002E1E29" w:rsidRDefault="002E1E29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61312" behindDoc="0" locked="1" layoutInCell="1" allowOverlap="1" wp14:anchorId="0D8E9B52" wp14:editId="32E95D80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D38E1" w14:textId="77777777" w:rsidR="0036696A" w:rsidRDefault="0036696A">
      <w:r>
        <w:separator/>
      </w:r>
    </w:p>
  </w:footnote>
  <w:footnote w:type="continuationSeparator" w:id="0">
    <w:p w14:paraId="2D02B50D" w14:textId="77777777" w:rsidR="0036696A" w:rsidRDefault="0036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E902" w14:textId="77777777" w:rsidR="002E1E29" w:rsidRPr="00164A29" w:rsidRDefault="002E1E29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0EDD47C" w14:textId="6A8F719F" w:rsidR="002E1E29" w:rsidRPr="0060462D" w:rsidRDefault="00013AED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lança novo Grove GMK4100L-1</w:t>
    </w:r>
  </w:p>
  <w:p w14:paraId="3EFD5C1C" w14:textId="785F50BF" w:rsidR="002E1E29" w:rsidRPr="00164A29" w:rsidRDefault="00013AE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25 de fevereiro de 2016</w:t>
    </w:r>
  </w:p>
  <w:p w14:paraId="18C36775" w14:textId="77777777" w:rsidR="002E1E29" w:rsidRPr="003E31C0" w:rsidRDefault="002E1E29" w:rsidP="00163032">
    <w:pPr>
      <w:spacing w:line="276" w:lineRule="auto"/>
      <w:rPr>
        <w:rFonts w:ascii="Verdana" w:hAnsi="Verdana"/>
        <w:sz w:val="16"/>
        <w:szCs w:val="16"/>
      </w:rPr>
    </w:pPr>
  </w:p>
  <w:p w14:paraId="1B64A4CF" w14:textId="77777777" w:rsidR="002E1E29" w:rsidRDefault="002E1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04D9"/>
    <w:rsid w:val="00002133"/>
    <w:rsid w:val="00003D82"/>
    <w:rsid w:val="00005F74"/>
    <w:rsid w:val="00007FF2"/>
    <w:rsid w:val="000129A4"/>
    <w:rsid w:val="00013845"/>
    <w:rsid w:val="00013AED"/>
    <w:rsid w:val="000172C9"/>
    <w:rsid w:val="000202A6"/>
    <w:rsid w:val="00021519"/>
    <w:rsid w:val="00022E8A"/>
    <w:rsid w:val="00022FAB"/>
    <w:rsid w:val="00027D11"/>
    <w:rsid w:val="000306B2"/>
    <w:rsid w:val="00030BEE"/>
    <w:rsid w:val="000310DA"/>
    <w:rsid w:val="00032258"/>
    <w:rsid w:val="00032A71"/>
    <w:rsid w:val="00033A4B"/>
    <w:rsid w:val="00034578"/>
    <w:rsid w:val="00035822"/>
    <w:rsid w:val="00036E5C"/>
    <w:rsid w:val="00042264"/>
    <w:rsid w:val="00042F47"/>
    <w:rsid w:val="00046012"/>
    <w:rsid w:val="000461F8"/>
    <w:rsid w:val="0005150F"/>
    <w:rsid w:val="00051CCE"/>
    <w:rsid w:val="00052603"/>
    <w:rsid w:val="00053C35"/>
    <w:rsid w:val="000607BE"/>
    <w:rsid w:val="00062831"/>
    <w:rsid w:val="00065A26"/>
    <w:rsid w:val="00066185"/>
    <w:rsid w:val="00070802"/>
    <w:rsid w:val="0007116F"/>
    <w:rsid w:val="00071D98"/>
    <w:rsid w:val="00071EEB"/>
    <w:rsid w:val="000725FB"/>
    <w:rsid w:val="00073A32"/>
    <w:rsid w:val="00075061"/>
    <w:rsid w:val="00075EDE"/>
    <w:rsid w:val="00076E07"/>
    <w:rsid w:val="0008353F"/>
    <w:rsid w:val="00083F23"/>
    <w:rsid w:val="00085502"/>
    <w:rsid w:val="00085F09"/>
    <w:rsid w:val="000869EE"/>
    <w:rsid w:val="00086EB5"/>
    <w:rsid w:val="00087CC7"/>
    <w:rsid w:val="000956DB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275F"/>
    <w:rsid w:val="000C672F"/>
    <w:rsid w:val="000D077A"/>
    <w:rsid w:val="000D1F60"/>
    <w:rsid w:val="000D246A"/>
    <w:rsid w:val="000D5C73"/>
    <w:rsid w:val="000D7098"/>
    <w:rsid w:val="000D7310"/>
    <w:rsid w:val="000D73FD"/>
    <w:rsid w:val="000E0422"/>
    <w:rsid w:val="000E1612"/>
    <w:rsid w:val="000E44DA"/>
    <w:rsid w:val="000E59C9"/>
    <w:rsid w:val="000E7485"/>
    <w:rsid w:val="000E79A3"/>
    <w:rsid w:val="000F29AF"/>
    <w:rsid w:val="000F3C0E"/>
    <w:rsid w:val="000F5526"/>
    <w:rsid w:val="000F5589"/>
    <w:rsid w:val="000F5D22"/>
    <w:rsid w:val="000F75EB"/>
    <w:rsid w:val="0010402C"/>
    <w:rsid w:val="00104B27"/>
    <w:rsid w:val="001076D6"/>
    <w:rsid w:val="001112E6"/>
    <w:rsid w:val="0011575E"/>
    <w:rsid w:val="001222FA"/>
    <w:rsid w:val="00127FF4"/>
    <w:rsid w:val="001316A2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6CDD"/>
    <w:rsid w:val="00150252"/>
    <w:rsid w:val="00150CEC"/>
    <w:rsid w:val="00151D19"/>
    <w:rsid w:val="00151EA8"/>
    <w:rsid w:val="00155AE5"/>
    <w:rsid w:val="00161793"/>
    <w:rsid w:val="00163032"/>
    <w:rsid w:val="00164180"/>
    <w:rsid w:val="00164A29"/>
    <w:rsid w:val="001660C1"/>
    <w:rsid w:val="00167918"/>
    <w:rsid w:val="00171709"/>
    <w:rsid w:val="00172238"/>
    <w:rsid w:val="001722C3"/>
    <w:rsid w:val="00172BA2"/>
    <w:rsid w:val="00173A62"/>
    <w:rsid w:val="00174F24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5F4"/>
    <w:rsid w:val="00187C23"/>
    <w:rsid w:val="00187D99"/>
    <w:rsid w:val="001905BA"/>
    <w:rsid w:val="0019066A"/>
    <w:rsid w:val="00190B8A"/>
    <w:rsid w:val="001931B3"/>
    <w:rsid w:val="001940CB"/>
    <w:rsid w:val="00195264"/>
    <w:rsid w:val="00195612"/>
    <w:rsid w:val="001A0203"/>
    <w:rsid w:val="001A5E84"/>
    <w:rsid w:val="001A6571"/>
    <w:rsid w:val="001A663A"/>
    <w:rsid w:val="001A6921"/>
    <w:rsid w:val="001B1519"/>
    <w:rsid w:val="001B18FE"/>
    <w:rsid w:val="001B2EC3"/>
    <w:rsid w:val="001B54D3"/>
    <w:rsid w:val="001B7381"/>
    <w:rsid w:val="001C0797"/>
    <w:rsid w:val="001C1EAE"/>
    <w:rsid w:val="001C300A"/>
    <w:rsid w:val="001C3608"/>
    <w:rsid w:val="001C6DCC"/>
    <w:rsid w:val="001C77A6"/>
    <w:rsid w:val="001C7EDD"/>
    <w:rsid w:val="001D2C1E"/>
    <w:rsid w:val="001D2F48"/>
    <w:rsid w:val="001D5B76"/>
    <w:rsid w:val="001D5D9A"/>
    <w:rsid w:val="001D7FC6"/>
    <w:rsid w:val="001E23EF"/>
    <w:rsid w:val="001E3232"/>
    <w:rsid w:val="001F0832"/>
    <w:rsid w:val="001F17CD"/>
    <w:rsid w:val="001F2A82"/>
    <w:rsid w:val="001F452D"/>
    <w:rsid w:val="001F544B"/>
    <w:rsid w:val="002006A1"/>
    <w:rsid w:val="00201646"/>
    <w:rsid w:val="0020233A"/>
    <w:rsid w:val="00205466"/>
    <w:rsid w:val="002161B0"/>
    <w:rsid w:val="0021755A"/>
    <w:rsid w:val="00217B60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1165"/>
    <w:rsid w:val="00252535"/>
    <w:rsid w:val="0025349B"/>
    <w:rsid w:val="00254A5B"/>
    <w:rsid w:val="00254B11"/>
    <w:rsid w:val="0025585D"/>
    <w:rsid w:val="002559DC"/>
    <w:rsid w:val="00256053"/>
    <w:rsid w:val="002574A6"/>
    <w:rsid w:val="0026116A"/>
    <w:rsid w:val="00261AAD"/>
    <w:rsid w:val="00262FC7"/>
    <w:rsid w:val="00263F3E"/>
    <w:rsid w:val="002666CF"/>
    <w:rsid w:val="00267897"/>
    <w:rsid w:val="002737E2"/>
    <w:rsid w:val="00273E72"/>
    <w:rsid w:val="002753ED"/>
    <w:rsid w:val="0027658A"/>
    <w:rsid w:val="002767C4"/>
    <w:rsid w:val="00280741"/>
    <w:rsid w:val="00281272"/>
    <w:rsid w:val="0028159F"/>
    <w:rsid w:val="002821D4"/>
    <w:rsid w:val="00285F5F"/>
    <w:rsid w:val="00286843"/>
    <w:rsid w:val="00286F97"/>
    <w:rsid w:val="00287E07"/>
    <w:rsid w:val="00291708"/>
    <w:rsid w:val="00291DB8"/>
    <w:rsid w:val="002942F9"/>
    <w:rsid w:val="00294477"/>
    <w:rsid w:val="0029600C"/>
    <w:rsid w:val="002966E3"/>
    <w:rsid w:val="002967F6"/>
    <w:rsid w:val="0029799F"/>
    <w:rsid w:val="002A57B3"/>
    <w:rsid w:val="002A5CAF"/>
    <w:rsid w:val="002A6CBE"/>
    <w:rsid w:val="002A730A"/>
    <w:rsid w:val="002B167B"/>
    <w:rsid w:val="002B36D3"/>
    <w:rsid w:val="002B661D"/>
    <w:rsid w:val="002B7BAC"/>
    <w:rsid w:val="002C13C5"/>
    <w:rsid w:val="002C1B6C"/>
    <w:rsid w:val="002C331B"/>
    <w:rsid w:val="002C3754"/>
    <w:rsid w:val="002C3A7F"/>
    <w:rsid w:val="002C4FEF"/>
    <w:rsid w:val="002C5E44"/>
    <w:rsid w:val="002C6644"/>
    <w:rsid w:val="002C6C8A"/>
    <w:rsid w:val="002C7C3C"/>
    <w:rsid w:val="002D1C44"/>
    <w:rsid w:val="002D4FD7"/>
    <w:rsid w:val="002D5E93"/>
    <w:rsid w:val="002D654E"/>
    <w:rsid w:val="002E1E29"/>
    <w:rsid w:val="002E2756"/>
    <w:rsid w:val="002E41F1"/>
    <w:rsid w:val="002E61D0"/>
    <w:rsid w:val="002E6A98"/>
    <w:rsid w:val="002E793B"/>
    <w:rsid w:val="002F13D3"/>
    <w:rsid w:val="002F1D60"/>
    <w:rsid w:val="002F233A"/>
    <w:rsid w:val="002F25B8"/>
    <w:rsid w:val="002F2B83"/>
    <w:rsid w:val="003026C4"/>
    <w:rsid w:val="0030349B"/>
    <w:rsid w:val="00303BD6"/>
    <w:rsid w:val="0030501A"/>
    <w:rsid w:val="00305C78"/>
    <w:rsid w:val="003077F1"/>
    <w:rsid w:val="00307C9B"/>
    <w:rsid w:val="00310B08"/>
    <w:rsid w:val="00313499"/>
    <w:rsid w:val="00313688"/>
    <w:rsid w:val="00317A00"/>
    <w:rsid w:val="003241D3"/>
    <w:rsid w:val="003248C2"/>
    <w:rsid w:val="00326AB8"/>
    <w:rsid w:val="00331D32"/>
    <w:rsid w:val="0033354A"/>
    <w:rsid w:val="00336EF9"/>
    <w:rsid w:val="00340800"/>
    <w:rsid w:val="00341A80"/>
    <w:rsid w:val="00341CF7"/>
    <w:rsid w:val="003421C9"/>
    <w:rsid w:val="00343FEA"/>
    <w:rsid w:val="00344EF0"/>
    <w:rsid w:val="00351AF9"/>
    <w:rsid w:val="00352A80"/>
    <w:rsid w:val="00353C59"/>
    <w:rsid w:val="003541F0"/>
    <w:rsid w:val="00356804"/>
    <w:rsid w:val="003573ED"/>
    <w:rsid w:val="00360065"/>
    <w:rsid w:val="00363BA9"/>
    <w:rsid w:val="00363EDD"/>
    <w:rsid w:val="0036530E"/>
    <w:rsid w:val="003657A3"/>
    <w:rsid w:val="0036696A"/>
    <w:rsid w:val="003700F6"/>
    <w:rsid w:val="00372366"/>
    <w:rsid w:val="00372FDF"/>
    <w:rsid w:val="00373DC1"/>
    <w:rsid w:val="003741BC"/>
    <w:rsid w:val="00375F66"/>
    <w:rsid w:val="00376C78"/>
    <w:rsid w:val="0038058D"/>
    <w:rsid w:val="00381A7A"/>
    <w:rsid w:val="00382D56"/>
    <w:rsid w:val="00386623"/>
    <w:rsid w:val="00386A93"/>
    <w:rsid w:val="00386B97"/>
    <w:rsid w:val="0038729D"/>
    <w:rsid w:val="00387943"/>
    <w:rsid w:val="0039012F"/>
    <w:rsid w:val="00391412"/>
    <w:rsid w:val="00391744"/>
    <w:rsid w:val="00396985"/>
    <w:rsid w:val="003A1CDB"/>
    <w:rsid w:val="003A1EB0"/>
    <w:rsid w:val="003A7E95"/>
    <w:rsid w:val="003A7F10"/>
    <w:rsid w:val="003B1489"/>
    <w:rsid w:val="003B20DE"/>
    <w:rsid w:val="003B31F9"/>
    <w:rsid w:val="003B497E"/>
    <w:rsid w:val="003B5223"/>
    <w:rsid w:val="003B6CE8"/>
    <w:rsid w:val="003B796F"/>
    <w:rsid w:val="003C0B33"/>
    <w:rsid w:val="003C1DDA"/>
    <w:rsid w:val="003C2EB4"/>
    <w:rsid w:val="003C4A2A"/>
    <w:rsid w:val="003C6629"/>
    <w:rsid w:val="003C72D0"/>
    <w:rsid w:val="003C7EB4"/>
    <w:rsid w:val="003C7F5C"/>
    <w:rsid w:val="003D057E"/>
    <w:rsid w:val="003D7129"/>
    <w:rsid w:val="003E0ABB"/>
    <w:rsid w:val="003E2D38"/>
    <w:rsid w:val="003E31C0"/>
    <w:rsid w:val="003F08C2"/>
    <w:rsid w:val="003F2FE7"/>
    <w:rsid w:val="003F3CAB"/>
    <w:rsid w:val="003F46E7"/>
    <w:rsid w:val="003F6100"/>
    <w:rsid w:val="003F7545"/>
    <w:rsid w:val="0040002D"/>
    <w:rsid w:val="00401096"/>
    <w:rsid w:val="0040560B"/>
    <w:rsid w:val="0040566A"/>
    <w:rsid w:val="0040727E"/>
    <w:rsid w:val="00412D08"/>
    <w:rsid w:val="00413132"/>
    <w:rsid w:val="004138BE"/>
    <w:rsid w:val="00414689"/>
    <w:rsid w:val="00414CF6"/>
    <w:rsid w:val="004161C3"/>
    <w:rsid w:val="004200E9"/>
    <w:rsid w:val="0042088D"/>
    <w:rsid w:val="00421B87"/>
    <w:rsid w:val="00421FF3"/>
    <w:rsid w:val="00422497"/>
    <w:rsid w:val="00422FCF"/>
    <w:rsid w:val="00426B72"/>
    <w:rsid w:val="004276A2"/>
    <w:rsid w:val="004337D9"/>
    <w:rsid w:val="00433D01"/>
    <w:rsid w:val="00435CF7"/>
    <w:rsid w:val="00441B7D"/>
    <w:rsid w:val="0044404F"/>
    <w:rsid w:val="004442D3"/>
    <w:rsid w:val="004447B9"/>
    <w:rsid w:val="004476C8"/>
    <w:rsid w:val="00454463"/>
    <w:rsid w:val="0045463F"/>
    <w:rsid w:val="00456B61"/>
    <w:rsid w:val="00456F53"/>
    <w:rsid w:val="004578B3"/>
    <w:rsid w:val="004612CF"/>
    <w:rsid w:val="00461F06"/>
    <w:rsid w:val="004625E6"/>
    <w:rsid w:val="00472FA3"/>
    <w:rsid w:val="00474F44"/>
    <w:rsid w:val="00475185"/>
    <w:rsid w:val="00477386"/>
    <w:rsid w:val="00482171"/>
    <w:rsid w:val="004837C1"/>
    <w:rsid w:val="0048455E"/>
    <w:rsid w:val="00484BAD"/>
    <w:rsid w:val="004851C5"/>
    <w:rsid w:val="00485E2A"/>
    <w:rsid w:val="004964A5"/>
    <w:rsid w:val="004A02FE"/>
    <w:rsid w:val="004A1E08"/>
    <w:rsid w:val="004A33F8"/>
    <w:rsid w:val="004A3981"/>
    <w:rsid w:val="004A3BA1"/>
    <w:rsid w:val="004A484D"/>
    <w:rsid w:val="004A4AE2"/>
    <w:rsid w:val="004A6360"/>
    <w:rsid w:val="004A75FC"/>
    <w:rsid w:val="004B2A89"/>
    <w:rsid w:val="004B4DC2"/>
    <w:rsid w:val="004B68B6"/>
    <w:rsid w:val="004B78C1"/>
    <w:rsid w:val="004C09CA"/>
    <w:rsid w:val="004C0F9F"/>
    <w:rsid w:val="004C12E5"/>
    <w:rsid w:val="004C18A1"/>
    <w:rsid w:val="004C19E9"/>
    <w:rsid w:val="004C2410"/>
    <w:rsid w:val="004C2909"/>
    <w:rsid w:val="004C409D"/>
    <w:rsid w:val="004C438C"/>
    <w:rsid w:val="004C5AAF"/>
    <w:rsid w:val="004C712F"/>
    <w:rsid w:val="004D25F6"/>
    <w:rsid w:val="004D4274"/>
    <w:rsid w:val="004D43B9"/>
    <w:rsid w:val="004D486D"/>
    <w:rsid w:val="004D5668"/>
    <w:rsid w:val="004D6751"/>
    <w:rsid w:val="004E3245"/>
    <w:rsid w:val="004F304C"/>
    <w:rsid w:val="004F4D30"/>
    <w:rsid w:val="004F6B53"/>
    <w:rsid w:val="00502609"/>
    <w:rsid w:val="00503278"/>
    <w:rsid w:val="00505492"/>
    <w:rsid w:val="005056A7"/>
    <w:rsid w:val="005061B8"/>
    <w:rsid w:val="005063AE"/>
    <w:rsid w:val="00506C1D"/>
    <w:rsid w:val="00511EAA"/>
    <w:rsid w:val="005127AF"/>
    <w:rsid w:val="00512975"/>
    <w:rsid w:val="005158D6"/>
    <w:rsid w:val="00515DDC"/>
    <w:rsid w:val="00517806"/>
    <w:rsid w:val="005221F7"/>
    <w:rsid w:val="00523E0B"/>
    <w:rsid w:val="00525E57"/>
    <w:rsid w:val="005260CC"/>
    <w:rsid w:val="00531765"/>
    <w:rsid w:val="00533011"/>
    <w:rsid w:val="00533218"/>
    <w:rsid w:val="005404E5"/>
    <w:rsid w:val="00542689"/>
    <w:rsid w:val="005438D0"/>
    <w:rsid w:val="00544E83"/>
    <w:rsid w:val="00545ED3"/>
    <w:rsid w:val="0054776B"/>
    <w:rsid w:val="00553749"/>
    <w:rsid w:val="005567E5"/>
    <w:rsid w:val="00557ABD"/>
    <w:rsid w:val="00557E33"/>
    <w:rsid w:val="005655CC"/>
    <w:rsid w:val="0056789C"/>
    <w:rsid w:val="005735A5"/>
    <w:rsid w:val="00575F3B"/>
    <w:rsid w:val="0057792B"/>
    <w:rsid w:val="0058286C"/>
    <w:rsid w:val="00582DA3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4892"/>
    <w:rsid w:val="005A55B5"/>
    <w:rsid w:val="005A5FC5"/>
    <w:rsid w:val="005A76FC"/>
    <w:rsid w:val="005B0364"/>
    <w:rsid w:val="005B31F8"/>
    <w:rsid w:val="005B61A5"/>
    <w:rsid w:val="005C0726"/>
    <w:rsid w:val="005C3D9F"/>
    <w:rsid w:val="005C42E5"/>
    <w:rsid w:val="005C6A7F"/>
    <w:rsid w:val="005D03F2"/>
    <w:rsid w:val="005D26BF"/>
    <w:rsid w:val="005D3D0D"/>
    <w:rsid w:val="005D3FFB"/>
    <w:rsid w:val="005D49EE"/>
    <w:rsid w:val="005D719A"/>
    <w:rsid w:val="005E160F"/>
    <w:rsid w:val="005E42C1"/>
    <w:rsid w:val="005E4733"/>
    <w:rsid w:val="005E58B1"/>
    <w:rsid w:val="005E72A7"/>
    <w:rsid w:val="005F0B86"/>
    <w:rsid w:val="005F41FD"/>
    <w:rsid w:val="005F541E"/>
    <w:rsid w:val="005F69D2"/>
    <w:rsid w:val="005F777B"/>
    <w:rsid w:val="005F7F83"/>
    <w:rsid w:val="00600BEF"/>
    <w:rsid w:val="00601D6E"/>
    <w:rsid w:val="00601E93"/>
    <w:rsid w:val="0060462D"/>
    <w:rsid w:val="006058AF"/>
    <w:rsid w:val="00605A83"/>
    <w:rsid w:val="00613C4F"/>
    <w:rsid w:val="006145DA"/>
    <w:rsid w:val="0061461B"/>
    <w:rsid w:val="00621648"/>
    <w:rsid w:val="006249C6"/>
    <w:rsid w:val="00624C5F"/>
    <w:rsid w:val="0063318C"/>
    <w:rsid w:val="0063434F"/>
    <w:rsid w:val="0063480E"/>
    <w:rsid w:val="00637B5A"/>
    <w:rsid w:val="00640A17"/>
    <w:rsid w:val="006425C0"/>
    <w:rsid w:val="00644B27"/>
    <w:rsid w:val="0064562A"/>
    <w:rsid w:val="0064682A"/>
    <w:rsid w:val="0064796C"/>
    <w:rsid w:val="00650834"/>
    <w:rsid w:val="00651411"/>
    <w:rsid w:val="00651B01"/>
    <w:rsid w:val="00652098"/>
    <w:rsid w:val="00652B8F"/>
    <w:rsid w:val="0065569C"/>
    <w:rsid w:val="00655A52"/>
    <w:rsid w:val="006560C5"/>
    <w:rsid w:val="00656339"/>
    <w:rsid w:val="006577DE"/>
    <w:rsid w:val="00660CE3"/>
    <w:rsid w:val="006613E3"/>
    <w:rsid w:val="00662260"/>
    <w:rsid w:val="006625E9"/>
    <w:rsid w:val="00662767"/>
    <w:rsid w:val="00662B6F"/>
    <w:rsid w:val="0066329C"/>
    <w:rsid w:val="00664A44"/>
    <w:rsid w:val="00666960"/>
    <w:rsid w:val="00667372"/>
    <w:rsid w:val="006707A5"/>
    <w:rsid w:val="00672362"/>
    <w:rsid w:val="00672CCD"/>
    <w:rsid w:val="00673FBD"/>
    <w:rsid w:val="006740DB"/>
    <w:rsid w:val="00675256"/>
    <w:rsid w:val="006760B2"/>
    <w:rsid w:val="00676102"/>
    <w:rsid w:val="006762BE"/>
    <w:rsid w:val="00682B5D"/>
    <w:rsid w:val="0068378F"/>
    <w:rsid w:val="00684DC4"/>
    <w:rsid w:val="00685D48"/>
    <w:rsid w:val="006865DD"/>
    <w:rsid w:val="0068709C"/>
    <w:rsid w:val="00687949"/>
    <w:rsid w:val="00687EE0"/>
    <w:rsid w:val="00690F44"/>
    <w:rsid w:val="00691B43"/>
    <w:rsid w:val="006926BC"/>
    <w:rsid w:val="006937AE"/>
    <w:rsid w:val="0069381D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4403"/>
    <w:rsid w:val="006B5FDE"/>
    <w:rsid w:val="006C1643"/>
    <w:rsid w:val="006C1D81"/>
    <w:rsid w:val="006C2936"/>
    <w:rsid w:val="006C48B0"/>
    <w:rsid w:val="006C78FA"/>
    <w:rsid w:val="006D4A75"/>
    <w:rsid w:val="006D7DFA"/>
    <w:rsid w:val="006E041D"/>
    <w:rsid w:val="006E08A0"/>
    <w:rsid w:val="006E0EBB"/>
    <w:rsid w:val="006E171C"/>
    <w:rsid w:val="006E26BE"/>
    <w:rsid w:val="006E3991"/>
    <w:rsid w:val="006E4231"/>
    <w:rsid w:val="006E7C87"/>
    <w:rsid w:val="006F275B"/>
    <w:rsid w:val="006F325A"/>
    <w:rsid w:val="006F4D1D"/>
    <w:rsid w:val="006F5C17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24F2"/>
    <w:rsid w:val="00756B0B"/>
    <w:rsid w:val="00756C07"/>
    <w:rsid w:val="00757120"/>
    <w:rsid w:val="007615C1"/>
    <w:rsid w:val="00764261"/>
    <w:rsid w:val="0076520B"/>
    <w:rsid w:val="00765EB1"/>
    <w:rsid w:val="00776536"/>
    <w:rsid w:val="00777ABC"/>
    <w:rsid w:val="00785AB3"/>
    <w:rsid w:val="00786290"/>
    <w:rsid w:val="0078638D"/>
    <w:rsid w:val="00787627"/>
    <w:rsid w:val="00792D49"/>
    <w:rsid w:val="0079328B"/>
    <w:rsid w:val="00793758"/>
    <w:rsid w:val="007940A4"/>
    <w:rsid w:val="00794896"/>
    <w:rsid w:val="007958A1"/>
    <w:rsid w:val="007959F4"/>
    <w:rsid w:val="0079659E"/>
    <w:rsid w:val="007A083A"/>
    <w:rsid w:val="007A1A14"/>
    <w:rsid w:val="007A3B5C"/>
    <w:rsid w:val="007A4178"/>
    <w:rsid w:val="007A54F0"/>
    <w:rsid w:val="007A6FDC"/>
    <w:rsid w:val="007B1434"/>
    <w:rsid w:val="007B1ABD"/>
    <w:rsid w:val="007B6CB5"/>
    <w:rsid w:val="007C0659"/>
    <w:rsid w:val="007C403D"/>
    <w:rsid w:val="007D29F4"/>
    <w:rsid w:val="007D376C"/>
    <w:rsid w:val="007D6854"/>
    <w:rsid w:val="007E03EE"/>
    <w:rsid w:val="007E145E"/>
    <w:rsid w:val="007E224C"/>
    <w:rsid w:val="007E3D38"/>
    <w:rsid w:val="007E7044"/>
    <w:rsid w:val="007F0C80"/>
    <w:rsid w:val="007F2E72"/>
    <w:rsid w:val="007F3C4B"/>
    <w:rsid w:val="007F3F77"/>
    <w:rsid w:val="007F433C"/>
    <w:rsid w:val="007F560A"/>
    <w:rsid w:val="007F68E8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F71"/>
    <w:rsid w:val="00821058"/>
    <w:rsid w:val="008237E6"/>
    <w:rsid w:val="0082404B"/>
    <w:rsid w:val="00831A87"/>
    <w:rsid w:val="0083339B"/>
    <w:rsid w:val="008364A9"/>
    <w:rsid w:val="00842E4F"/>
    <w:rsid w:val="00843B90"/>
    <w:rsid w:val="00843BF2"/>
    <w:rsid w:val="00844892"/>
    <w:rsid w:val="00845647"/>
    <w:rsid w:val="00850016"/>
    <w:rsid w:val="008502A5"/>
    <w:rsid w:val="0085080E"/>
    <w:rsid w:val="00853112"/>
    <w:rsid w:val="008535A0"/>
    <w:rsid w:val="008537B5"/>
    <w:rsid w:val="00855481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310C"/>
    <w:rsid w:val="0088682A"/>
    <w:rsid w:val="00886E84"/>
    <w:rsid w:val="00887DA4"/>
    <w:rsid w:val="00890BBB"/>
    <w:rsid w:val="008917D3"/>
    <w:rsid w:val="008951E1"/>
    <w:rsid w:val="00897A42"/>
    <w:rsid w:val="008A0FE1"/>
    <w:rsid w:val="008A128F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1066"/>
    <w:rsid w:val="008D5EBE"/>
    <w:rsid w:val="008D5ECA"/>
    <w:rsid w:val="008D60EA"/>
    <w:rsid w:val="008D7FF1"/>
    <w:rsid w:val="008E1D4F"/>
    <w:rsid w:val="008E3692"/>
    <w:rsid w:val="008E3D72"/>
    <w:rsid w:val="008E77EA"/>
    <w:rsid w:val="008E7F60"/>
    <w:rsid w:val="008F7027"/>
    <w:rsid w:val="008F7999"/>
    <w:rsid w:val="00902257"/>
    <w:rsid w:val="0090328C"/>
    <w:rsid w:val="00903D24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4BA1"/>
    <w:rsid w:val="0092578F"/>
    <w:rsid w:val="00926715"/>
    <w:rsid w:val="00931475"/>
    <w:rsid w:val="00931A41"/>
    <w:rsid w:val="00932D4D"/>
    <w:rsid w:val="00933B3A"/>
    <w:rsid w:val="009344AF"/>
    <w:rsid w:val="00937CF2"/>
    <w:rsid w:val="0094021D"/>
    <w:rsid w:val="009436FD"/>
    <w:rsid w:val="0094577E"/>
    <w:rsid w:val="009466E7"/>
    <w:rsid w:val="0094752A"/>
    <w:rsid w:val="00952341"/>
    <w:rsid w:val="00952515"/>
    <w:rsid w:val="0095692B"/>
    <w:rsid w:val="00960384"/>
    <w:rsid w:val="00963664"/>
    <w:rsid w:val="00964B07"/>
    <w:rsid w:val="00966644"/>
    <w:rsid w:val="009704D8"/>
    <w:rsid w:val="0097496D"/>
    <w:rsid w:val="00976361"/>
    <w:rsid w:val="009768A8"/>
    <w:rsid w:val="00976A5C"/>
    <w:rsid w:val="00976FBC"/>
    <w:rsid w:val="00977BCF"/>
    <w:rsid w:val="00984766"/>
    <w:rsid w:val="009873B8"/>
    <w:rsid w:val="009904AF"/>
    <w:rsid w:val="009964E8"/>
    <w:rsid w:val="00996A7F"/>
    <w:rsid w:val="00996D58"/>
    <w:rsid w:val="009A3225"/>
    <w:rsid w:val="009A368C"/>
    <w:rsid w:val="009A6E06"/>
    <w:rsid w:val="009A75BC"/>
    <w:rsid w:val="009A7E1F"/>
    <w:rsid w:val="009B04C7"/>
    <w:rsid w:val="009B0E4A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2B6"/>
    <w:rsid w:val="009F0D22"/>
    <w:rsid w:val="009F5917"/>
    <w:rsid w:val="00A02113"/>
    <w:rsid w:val="00A02582"/>
    <w:rsid w:val="00A02E06"/>
    <w:rsid w:val="00A06DE5"/>
    <w:rsid w:val="00A10A54"/>
    <w:rsid w:val="00A117A7"/>
    <w:rsid w:val="00A11DF2"/>
    <w:rsid w:val="00A131D9"/>
    <w:rsid w:val="00A13E8D"/>
    <w:rsid w:val="00A14755"/>
    <w:rsid w:val="00A14937"/>
    <w:rsid w:val="00A163BF"/>
    <w:rsid w:val="00A20E61"/>
    <w:rsid w:val="00A2670D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457EC"/>
    <w:rsid w:val="00A5001E"/>
    <w:rsid w:val="00A51D1B"/>
    <w:rsid w:val="00A52837"/>
    <w:rsid w:val="00A55C08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315D"/>
    <w:rsid w:val="00A75EFD"/>
    <w:rsid w:val="00A777B7"/>
    <w:rsid w:val="00A83114"/>
    <w:rsid w:val="00A83243"/>
    <w:rsid w:val="00A832B3"/>
    <w:rsid w:val="00A8349A"/>
    <w:rsid w:val="00A83A82"/>
    <w:rsid w:val="00A84002"/>
    <w:rsid w:val="00A87A56"/>
    <w:rsid w:val="00A87B1F"/>
    <w:rsid w:val="00A917C3"/>
    <w:rsid w:val="00A93354"/>
    <w:rsid w:val="00A938BB"/>
    <w:rsid w:val="00A97AE0"/>
    <w:rsid w:val="00AA2E6E"/>
    <w:rsid w:val="00AA392F"/>
    <w:rsid w:val="00AA5FBB"/>
    <w:rsid w:val="00AA7D34"/>
    <w:rsid w:val="00AC04C2"/>
    <w:rsid w:val="00AC16D5"/>
    <w:rsid w:val="00AC25BC"/>
    <w:rsid w:val="00AC2649"/>
    <w:rsid w:val="00AC287D"/>
    <w:rsid w:val="00AC302E"/>
    <w:rsid w:val="00AC5D6A"/>
    <w:rsid w:val="00AD1308"/>
    <w:rsid w:val="00AD2378"/>
    <w:rsid w:val="00AD24CA"/>
    <w:rsid w:val="00AD2738"/>
    <w:rsid w:val="00AD5824"/>
    <w:rsid w:val="00AD79E1"/>
    <w:rsid w:val="00AE0FC6"/>
    <w:rsid w:val="00AE10DA"/>
    <w:rsid w:val="00AE1C7A"/>
    <w:rsid w:val="00AE392A"/>
    <w:rsid w:val="00AE4CD1"/>
    <w:rsid w:val="00AE572F"/>
    <w:rsid w:val="00AE5856"/>
    <w:rsid w:val="00AF17EC"/>
    <w:rsid w:val="00AF21CF"/>
    <w:rsid w:val="00AF488C"/>
    <w:rsid w:val="00AF7750"/>
    <w:rsid w:val="00B00332"/>
    <w:rsid w:val="00B00BC1"/>
    <w:rsid w:val="00B02987"/>
    <w:rsid w:val="00B04E31"/>
    <w:rsid w:val="00B059EE"/>
    <w:rsid w:val="00B06E39"/>
    <w:rsid w:val="00B1053F"/>
    <w:rsid w:val="00B11252"/>
    <w:rsid w:val="00B15065"/>
    <w:rsid w:val="00B17903"/>
    <w:rsid w:val="00B20864"/>
    <w:rsid w:val="00B21738"/>
    <w:rsid w:val="00B237D5"/>
    <w:rsid w:val="00B23E87"/>
    <w:rsid w:val="00B2458F"/>
    <w:rsid w:val="00B25F77"/>
    <w:rsid w:val="00B30C5B"/>
    <w:rsid w:val="00B332BF"/>
    <w:rsid w:val="00B34127"/>
    <w:rsid w:val="00B41A2D"/>
    <w:rsid w:val="00B41C25"/>
    <w:rsid w:val="00B43AA3"/>
    <w:rsid w:val="00B4482E"/>
    <w:rsid w:val="00B470EE"/>
    <w:rsid w:val="00B4744E"/>
    <w:rsid w:val="00B518C2"/>
    <w:rsid w:val="00B62726"/>
    <w:rsid w:val="00B631D6"/>
    <w:rsid w:val="00B64C6E"/>
    <w:rsid w:val="00B67F49"/>
    <w:rsid w:val="00B701ED"/>
    <w:rsid w:val="00B71480"/>
    <w:rsid w:val="00B73035"/>
    <w:rsid w:val="00B73C0E"/>
    <w:rsid w:val="00B747DC"/>
    <w:rsid w:val="00B80DDE"/>
    <w:rsid w:val="00B8184F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A1FAB"/>
    <w:rsid w:val="00BA220B"/>
    <w:rsid w:val="00BA60A7"/>
    <w:rsid w:val="00BA6EFA"/>
    <w:rsid w:val="00BB1010"/>
    <w:rsid w:val="00BB324D"/>
    <w:rsid w:val="00BB3943"/>
    <w:rsid w:val="00BB5669"/>
    <w:rsid w:val="00BB5804"/>
    <w:rsid w:val="00BC011A"/>
    <w:rsid w:val="00BC06BB"/>
    <w:rsid w:val="00BC0D15"/>
    <w:rsid w:val="00BC2353"/>
    <w:rsid w:val="00BC25B4"/>
    <w:rsid w:val="00BC3B7B"/>
    <w:rsid w:val="00BC5B1D"/>
    <w:rsid w:val="00BC7428"/>
    <w:rsid w:val="00BD3E54"/>
    <w:rsid w:val="00BD7311"/>
    <w:rsid w:val="00BE095D"/>
    <w:rsid w:val="00BE0CA2"/>
    <w:rsid w:val="00BE25AD"/>
    <w:rsid w:val="00BE2C4C"/>
    <w:rsid w:val="00BE5624"/>
    <w:rsid w:val="00BF2C21"/>
    <w:rsid w:val="00BF3E61"/>
    <w:rsid w:val="00BF3FE8"/>
    <w:rsid w:val="00BF4FD6"/>
    <w:rsid w:val="00BF7E08"/>
    <w:rsid w:val="00C0136A"/>
    <w:rsid w:val="00C025BD"/>
    <w:rsid w:val="00C06AD9"/>
    <w:rsid w:val="00C06F98"/>
    <w:rsid w:val="00C07A6C"/>
    <w:rsid w:val="00C118B0"/>
    <w:rsid w:val="00C13908"/>
    <w:rsid w:val="00C16962"/>
    <w:rsid w:val="00C16977"/>
    <w:rsid w:val="00C211D8"/>
    <w:rsid w:val="00C24216"/>
    <w:rsid w:val="00C2490C"/>
    <w:rsid w:val="00C24C49"/>
    <w:rsid w:val="00C24E82"/>
    <w:rsid w:val="00C273B0"/>
    <w:rsid w:val="00C3007B"/>
    <w:rsid w:val="00C30D34"/>
    <w:rsid w:val="00C36C44"/>
    <w:rsid w:val="00C3773C"/>
    <w:rsid w:val="00C40CEF"/>
    <w:rsid w:val="00C41E90"/>
    <w:rsid w:val="00C43B76"/>
    <w:rsid w:val="00C44AAB"/>
    <w:rsid w:val="00C45983"/>
    <w:rsid w:val="00C45BFA"/>
    <w:rsid w:val="00C4638B"/>
    <w:rsid w:val="00C4793F"/>
    <w:rsid w:val="00C507E5"/>
    <w:rsid w:val="00C517E2"/>
    <w:rsid w:val="00C533D6"/>
    <w:rsid w:val="00C55EF0"/>
    <w:rsid w:val="00C631C9"/>
    <w:rsid w:val="00C6321C"/>
    <w:rsid w:val="00C653D7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32C"/>
    <w:rsid w:val="00C8750C"/>
    <w:rsid w:val="00C90115"/>
    <w:rsid w:val="00C91672"/>
    <w:rsid w:val="00C933C4"/>
    <w:rsid w:val="00C93924"/>
    <w:rsid w:val="00C94C6D"/>
    <w:rsid w:val="00C961A1"/>
    <w:rsid w:val="00C9681B"/>
    <w:rsid w:val="00CA0621"/>
    <w:rsid w:val="00CA3F5E"/>
    <w:rsid w:val="00CA72F1"/>
    <w:rsid w:val="00CB0C13"/>
    <w:rsid w:val="00CB1CA9"/>
    <w:rsid w:val="00CB4C49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580D"/>
    <w:rsid w:val="00CC5FDD"/>
    <w:rsid w:val="00CC789C"/>
    <w:rsid w:val="00CD08A2"/>
    <w:rsid w:val="00CD1858"/>
    <w:rsid w:val="00CD321E"/>
    <w:rsid w:val="00CE01A8"/>
    <w:rsid w:val="00CE1747"/>
    <w:rsid w:val="00CE1D87"/>
    <w:rsid w:val="00CE2D40"/>
    <w:rsid w:val="00CE2E1E"/>
    <w:rsid w:val="00CE3868"/>
    <w:rsid w:val="00CE5A42"/>
    <w:rsid w:val="00CE63D9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13D1B"/>
    <w:rsid w:val="00D200A5"/>
    <w:rsid w:val="00D20EC5"/>
    <w:rsid w:val="00D22203"/>
    <w:rsid w:val="00D252AC"/>
    <w:rsid w:val="00D26D6B"/>
    <w:rsid w:val="00D354D7"/>
    <w:rsid w:val="00D36AB0"/>
    <w:rsid w:val="00D376BF"/>
    <w:rsid w:val="00D457A4"/>
    <w:rsid w:val="00D46271"/>
    <w:rsid w:val="00D4675D"/>
    <w:rsid w:val="00D475D4"/>
    <w:rsid w:val="00D479D1"/>
    <w:rsid w:val="00D51967"/>
    <w:rsid w:val="00D57129"/>
    <w:rsid w:val="00D60BB2"/>
    <w:rsid w:val="00D615F7"/>
    <w:rsid w:val="00D61986"/>
    <w:rsid w:val="00D6323E"/>
    <w:rsid w:val="00D63E3B"/>
    <w:rsid w:val="00D65308"/>
    <w:rsid w:val="00D66301"/>
    <w:rsid w:val="00D67425"/>
    <w:rsid w:val="00D70AE7"/>
    <w:rsid w:val="00D711AF"/>
    <w:rsid w:val="00D73713"/>
    <w:rsid w:val="00D76A59"/>
    <w:rsid w:val="00D778A2"/>
    <w:rsid w:val="00D77A39"/>
    <w:rsid w:val="00D91B3C"/>
    <w:rsid w:val="00D92D35"/>
    <w:rsid w:val="00D93293"/>
    <w:rsid w:val="00D936B8"/>
    <w:rsid w:val="00D9635A"/>
    <w:rsid w:val="00D979CB"/>
    <w:rsid w:val="00DA17CC"/>
    <w:rsid w:val="00DA1F12"/>
    <w:rsid w:val="00DA3132"/>
    <w:rsid w:val="00DA3A58"/>
    <w:rsid w:val="00DA5159"/>
    <w:rsid w:val="00DA6775"/>
    <w:rsid w:val="00DA7126"/>
    <w:rsid w:val="00DB014F"/>
    <w:rsid w:val="00DB0C19"/>
    <w:rsid w:val="00DB27B8"/>
    <w:rsid w:val="00DB299B"/>
    <w:rsid w:val="00DB2A63"/>
    <w:rsid w:val="00DB3B04"/>
    <w:rsid w:val="00DB6EB1"/>
    <w:rsid w:val="00DC00F7"/>
    <w:rsid w:val="00DC0673"/>
    <w:rsid w:val="00DC19F2"/>
    <w:rsid w:val="00DC21A5"/>
    <w:rsid w:val="00DC2E6A"/>
    <w:rsid w:val="00DC35C5"/>
    <w:rsid w:val="00DC3691"/>
    <w:rsid w:val="00DC5AAC"/>
    <w:rsid w:val="00DC6EB6"/>
    <w:rsid w:val="00DD107F"/>
    <w:rsid w:val="00DD11A3"/>
    <w:rsid w:val="00DD1469"/>
    <w:rsid w:val="00DD1D2B"/>
    <w:rsid w:val="00DD32F5"/>
    <w:rsid w:val="00DD480F"/>
    <w:rsid w:val="00DD6AC7"/>
    <w:rsid w:val="00DE2459"/>
    <w:rsid w:val="00DE51EC"/>
    <w:rsid w:val="00DF08B4"/>
    <w:rsid w:val="00DF0E38"/>
    <w:rsid w:val="00DF1392"/>
    <w:rsid w:val="00DF13D1"/>
    <w:rsid w:val="00DF15A4"/>
    <w:rsid w:val="00DF3AF2"/>
    <w:rsid w:val="00DF5F16"/>
    <w:rsid w:val="00DF77AB"/>
    <w:rsid w:val="00DF7E6D"/>
    <w:rsid w:val="00E00360"/>
    <w:rsid w:val="00E02BFD"/>
    <w:rsid w:val="00E113C2"/>
    <w:rsid w:val="00E144EC"/>
    <w:rsid w:val="00E1661A"/>
    <w:rsid w:val="00E16A97"/>
    <w:rsid w:val="00E2135B"/>
    <w:rsid w:val="00E21933"/>
    <w:rsid w:val="00E21E42"/>
    <w:rsid w:val="00E23205"/>
    <w:rsid w:val="00E23B54"/>
    <w:rsid w:val="00E2608F"/>
    <w:rsid w:val="00E262C9"/>
    <w:rsid w:val="00E267FA"/>
    <w:rsid w:val="00E26E55"/>
    <w:rsid w:val="00E274B0"/>
    <w:rsid w:val="00E33A31"/>
    <w:rsid w:val="00E34D0E"/>
    <w:rsid w:val="00E41A62"/>
    <w:rsid w:val="00E427ED"/>
    <w:rsid w:val="00E42F3F"/>
    <w:rsid w:val="00E4361E"/>
    <w:rsid w:val="00E43CA8"/>
    <w:rsid w:val="00E45453"/>
    <w:rsid w:val="00E539AB"/>
    <w:rsid w:val="00E54762"/>
    <w:rsid w:val="00E55DD7"/>
    <w:rsid w:val="00E56AAD"/>
    <w:rsid w:val="00E75A93"/>
    <w:rsid w:val="00E762AC"/>
    <w:rsid w:val="00E77F3D"/>
    <w:rsid w:val="00E81989"/>
    <w:rsid w:val="00E82CB6"/>
    <w:rsid w:val="00E83369"/>
    <w:rsid w:val="00E8401B"/>
    <w:rsid w:val="00E84119"/>
    <w:rsid w:val="00E84969"/>
    <w:rsid w:val="00E8621B"/>
    <w:rsid w:val="00E86E11"/>
    <w:rsid w:val="00E91DC6"/>
    <w:rsid w:val="00E95A66"/>
    <w:rsid w:val="00E96C1D"/>
    <w:rsid w:val="00E96F9A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EF7F8C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3427"/>
    <w:rsid w:val="00F3544F"/>
    <w:rsid w:val="00F3708C"/>
    <w:rsid w:val="00F41C55"/>
    <w:rsid w:val="00F42CEF"/>
    <w:rsid w:val="00F43542"/>
    <w:rsid w:val="00F45561"/>
    <w:rsid w:val="00F527A5"/>
    <w:rsid w:val="00F56577"/>
    <w:rsid w:val="00F56C2B"/>
    <w:rsid w:val="00F612F4"/>
    <w:rsid w:val="00F62731"/>
    <w:rsid w:val="00F63FE1"/>
    <w:rsid w:val="00F653E0"/>
    <w:rsid w:val="00F71FDA"/>
    <w:rsid w:val="00F74D7C"/>
    <w:rsid w:val="00F74FB5"/>
    <w:rsid w:val="00F77C4E"/>
    <w:rsid w:val="00F82331"/>
    <w:rsid w:val="00F824E1"/>
    <w:rsid w:val="00F82E1C"/>
    <w:rsid w:val="00F871DF"/>
    <w:rsid w:val="00F87622"/>
    <w:rsid w:val="00F91CA5"/>
    <w:rsid w:val="00F9212E"/>
    <w:rsid w:val="00F96ECD"/>
    <w:rsid w:val="00FA2FB8"/>
    <w:rsid w:val="00FA47C2"/>
    <w:rsid w:val="00FA4C7F"/>
    <w:rsid w:val="00FA5AE0"/>
    <w:rsid w:val="00FA6809"/>
    <w:rsid w:val="00FB0462"/>
    <w:rsid w:val="00FB6302"/>
    <w:rsid w:val="00FB7791"/>
    <w:rsid w:val="00FC07B1"/>
    <w:rsid w:val="00FC19BC"/>
    <w:rsid w:val="00FC2395"/>
    <w:rsid w:val="00FC2F91"/>
    <w:rsid w:val="00FC31B1"/>
    <w:rsid w:val="00FC64B5"/>
    <w:rsid w:val="00FD1A2F"/>
    <w:rsid w:val="00FD2EF7"/>
    <w:rsid w:val="00FD3526"/>
    <w:rsid w:val="00FD3DD2"/>
    <w:rsid w:val="00FD4E25"/>
    <w:rsid w:val="00FD71C6"/>
    <w:rsid w:val="00FE0C52"/>
    <w:rsid w:val="00FE200B"/>
    <w:rsid w:val="00FE4B51"/>
    <w:rsid w:val="00FE4B5A"/>
    <w:rsid w:val="00FE5E89"/>
    <w:rsid w:val="00FE66B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EC51E"/>
  <w15:docId w15:val="{EE30B42E-926C-48D4-B92C-C5CC522B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F9A"/>
    <w:rPr>
      <w:rFonts w:ascii="Courier New" w:hAnsi="Courier New" w:cs="Courier New"/>
      <w:lang w:val="pt-BR" w:eastAsia="pt-BR"/>
    </w:rPr>
  </w:style>
  <w:style w:type="paragraph" w:customStyle="1" w:styleId="p1">
    <w:name w:val="p1"/>
    <w:basedOn w:val="Normal"/>
    <w:rsid w:val="00E96F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6F9A"/>
  </w:style>
  <w:style w:type="character" w:styleId="Emphasis">
    <w:name w:val="Emphasis"/>
    <w:basedOn w:val="DefaultParagraphFont"/>
    <w:uiPriority w:val="20"/>
    <w:qFormat/>
    <w:locked/>
    <w:rsid w:val="00326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rlie.eber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6B15B-144F-4B7B-B448-84C21518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Date</vt:lpstr>
      <vt:lpstr>Date</vt:lpstr>
      <vt:lpstr>Date</vt:lpstr>
      <vt:lpstr>Date</vt:lpstr>
      <vt:lpstr>Date</vt:lpstr>
    </vt:vector>
  </TitlesOfParts>
  <Company>Lippincott Mercer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Charlie</cp:lastModifiedBy>
  <cp:revision>3</cp:revision>
  <cp:lastPrinted>2016-02-16T17:17:00Z</cp:lastPrinted>
  <dcterms:created xsi:type="dcterms:W3CDTF">2016-02-25T11:30:00Z</dcterms:created>
  <dcterms:modified xsi:type="dcterms:W3CDTF">2016-02-25T11:33:00Z</dcterms:modified>
</cp:coreProperties>
</file>