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7C496D32" w:rsidR="0092578F" w:rsidRDefault="00F65DE2" w:rsidP="00F22EA4">
      <w:pPr>
        <w:tabs>
          <w:tab w:val="left" w:pos="6096"/>
        </w:tabs>
        <w:jc w:val="center"/>
        <w:rPr>
          <w:rFonts w:ascii="Verdana" w:hAnsi="Verdana"/>
          <w:color w:val="ED1C2A"/>
          <w:sz w:val="30"/>
          <w:szCs w:val="30"/>
        </w:rPr>
      </w:pPr>
      <w:bookmarkStart w:id="0" w:name="_GoBack"/>
      <w:bookmarkEnd w:id="0"/>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sidR="00DF7C19">
        <w:rPr>
          <w:rFonts w:ascii="Verdana" w:hAnsi="Verdana"/>
          <w:color w:val="ED1C2A"/>
          <w:sz w:val="30"/>
          <w:szCs w:val="30"/>
        </w:rPr>
        <w:t xml:space="preserve">                               SALES ANNOUNCEMENT </w:t>
      </w:r>
    </w:p>
    <w:p w14:paraId="307E6176" w14:textId="766EDF29"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DF7C19">
        <w:rPr>
          <w:rFonts w:ascii="Verdana" w:hAnsi="Verdana"/>
          <w:color w:val="41525C"/>
          <w:sz w:val="18"/>
          <w:szCs w:val="18"/>
        </w:rPr>
        <w:t xml:space="preserve">     </w:t>
      </w:r>
      <w:r w:rsidR="00B87EAD">
        <w:rPr>
          <w:rFonts w:ascii="Verdana" w:hAnsi="Verdana"/>
          <w:color w:val="41525C"/>
          <w:sz w:val="18"/>
          <w:szCs w:val="18"/>
        </w:rPr>
        <w:t>April</w:t>
      </w:r>
      <w:r>
        <w:rPr>
          <w:rFonts w:ascii="Verdana" w:hAnsi="Verdana"/>
          <w:color w:val="41525C"/>
          <w:sz w:val="18"/>
          <w:szCs w:val="18"/>
        </w:rPr>
        <w:t xml:space="preserve"> </w:t>
      </w:r>
      <w:r w:rsidR="00101C68">
        <w:rPr>
          <w:rFonts w:ascii="Verdana" w:hAnsi="Verdana"/>
          <w:color w:val="41525C"/>
          <w:sz w:val="18"/>
          <w:szCs w:val="18"/>
        </w:rPr>
        <w:t>2</w:t>
      </w:r>
      <w:r w:rsidR="00AA5FD8">
        <w:rPr>
          <w:rFonts w:ascii="Verdana" w:hAnsi="Verdana"/>
          <w:color w:val="41525C"/>
          <w:sz w:val="18"/>
          <w:szCs w:val="18"/>
        </w:rPr>
        <w:t>5</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94AB486" w14:textId="77777777" w:rsidR="00233173" w:rsidRPr="00B87EAD" w:rsidRDefault="00233173" w:rsidP="000E5279">
      <w:pPr>
        <w:tabs>
          <w:tab w:val="left" w:pos="1055"/>
          <w:tab w:val="left" w:pos="4111"/>
          <w:tab w:val="left" w:pos="5812"/>
          <w:tab w:val="left" w:pos="7371"/>
        </w:tabs>
        <w:jc w:val="both"/>
        <w:rPr>
          <w:rFonts w:ascii="Georgia" w:hAnsi="Georgia"/>
          <w:b/>
          <w:sz w:val="28"/>
          <w:szCs w:val="28"/>
        </w:rPr>
      </w:pPr>
    </w:p>
    <w:p w14:paraId="133B1034" w14:textId="77777777" w:rsidR="00DF7C19" w:rsidRDefault="00DF7C19" w:rsidP="00DF7C19">
      <w:pPr>
        <w:rPr>
          <w:rFonts w:ascii="Georgia" w:hAnsi="Georgia" w:cs="Georgia"/>
          <w:b/>
          <w:sz w:val="28"/>
          <w:szCs w:val="28"/>
        </w:rPr>
      </w:pPr>
      <w:proofErr w:type="spellStart"/>
      <w:r>
        <w:rPr>
          <w:rFonts w:ascii="Georgia" w:hAnsi="Georgia" w:cs="Georgia"/>
          <w:b/>
          <w:sz w:val="28"/>
          <w:szCs w:val="28"/>
        </w:rPr>
        <w:t>Baldwins</w:t>
      </w:r>
      <w:proofErr w:type="spellEnd"/>
      <w:r>
        <w:rPr>
          <w:rFonts w:ascii="Georgia" w:hAnsi="Georgia" w:cs="Georgia"/>
          <w:b/>
          <w:sz w:val="28"/>
          <w:szCs w:val="28"/>
        </w:rPr>
        <w:t xml:space="preserve"> Crane Hire takes delivery of two GMK5250Ls </w:t>
      </w:r>
    </w:p>
    <w:p w14:paraId="2363D5D5" w14:textId="77777777" w:rsidR="001F2FD7" w:rsidRDefault="001F2FD7" w:rsidP="00DF7C19">
      <w:pPr>
        <w:rPr>
          <w:rFonts w:ascii="Georgia" w:hAnsi="Georgia" w:cs="Georgia"/>
          <w:b/>
          <w:sz w:val="28"/>
          <w:szCs w:val="28"/>
        </w:rPr>
      </w:pPr>
    </w:p>
    <w:p w14:paraId="4F506996" w14:textId="77777777" w:rsidR="00DF7C19" w:rsidRDefault="00DF7C19" w:rsidP="00DF7C19">
      <w:pPr>
        <w:rPr>
          <w:rFonts w:ascii="Georgia" w:hAnsi="Georgia" w:cs="Georgia"/>
          <w:sz w:val="21"/>
          <w:szCs w:val="21"/>
        </w:rPr>
      </w:pPr>
      <w:r>
        <w:rPr>
          <w:rFonts w:ascii="Georgia" w:hAnsi="Georgia" w:cs="Georgia"/>
          <w:sz w:val="21"/>
          <w:szCs w:val="21"/>
        </w:rPr>
        <w:t xml:space="preserve">UK-based crane rental company Baldwin Crane Hire, has purchased the first two Grove GMK5250L cranes in the UK. The Grove cranes will be an invaluable addition to the company’s extensive fleet which includes many Grove cranes. The new machines were dispatched in December and are currently working on construction and engineering projects across the UK, as well as erecting tower cranes in London. </w:t>
      </w:r>
    </w:p>
    <w:p w14:paraId="5AEF6F11" w14:textId="77777777" w:rsidR="00DF7C19" w:rsidRDefault="00DF7C19" w:rsidP="00DF7C19">
      <w:pPr>
        <w:rPr>
          <w:rFonts w:ascii="Georgia" w:hAnsi="Georgia" w:cs="Georgia"/>
          <w:sz w:val="21"/>
          <w:szCs w:val="21"/>
        </w:rPr>
      </w:pPr>
    </w:p>
    <w:p w14:paraId="2E84B545" w14:textId="77777777" w:rsidR="00DF7C19" w:rsidRDefault="00DF7C19" w:rsidP="00DF7C19">
      <w:pPr>
        <w:rPr>
          <w:rFonts w:ascii="Georgia" w:hAnsi="Georgia" w:cs="Georgia"/>
          <w:sz w:val="21"/>
          <w:szCs w:val="21"/>
        </w:rPr>
      </w:pPr>
      <w:r>
        <w:rPr>
          <w:rFonts w:ascii="Georgia" w:hAnsi="Georgia" w:cs="Georgia"/>
          <w:sz w:val="21"/>
          <w:szCs w:val="21"/>
        </w:rPr>
        <w:t>David</w:t>
      </w:r>
      <w:r w:rsidRPr="0093531C">
        <w:rPr>
          <w:rFonts w:ascii="Georgia" w:hAnsi="Georgia" w:cs="Georgia"/>
          <w:sz w:val="21"/>
          <w:szCs w:val="21"/>
        </w:rPr>
        <w:t xml:space="preserve"> </w:t>
      </w:r>
      <w:r w:rsidRPr="0093531C">
        <w:rPr>
          <w:rFonts w:ascii="Georgia" w:hAnsi="Georgia"/>
          <w:sz w:val="21"/>
          <w:szCs w:val="21"/>
        </w:rPr>
        <w:t>Nash</w:t>
      </w:r>
      <w:r>
        <w:rPr>
          <w:rFonts w:ascii="Georgia" w:hAnsi="Georgia" w:cs="Georgia"/>
          <w:sz w:val="21"/>
          <w:szCs w:val="21"/>
        </w:rPr>
        <w:t xml:space="preserve">, small cranes director at </w:t>
      </w:r>
      <w:proofErr w:type="spellStart"/>
      <w:r>
        <w:rPr>
          <w:rFonts w:ascii="Georgia" w:hAnsi="Georgia" w:cs="Georgia"/>
          <w:sz w:val="21"/>
          <w:szCs w:val="21"/>
        </w:rPr>
        <w:t>Baldwins</w:t>
      </w:r>
      <w:proofErr w:type="spellEnd"/>
      <w:r>
        <w:rPr>
          <w:rFonts w:ascii="Georgia" w:hAnsi="Georgia" w:cs="Georgia"/>
          <w:sz w:val="21"/>
          <w:szCs w:val="21"/>
        </w:rPr>
        <w:t xml:space="preserve"> Crane Hire said the company chose the GMK5250L for its long boom and its suitability to a wide variety of jobs. “We are delighted to be in possession of the UK’s first Grove GMK5250L cranes,” he says. “One of the main reasons we purchased this crane was because it offers one of the longest booms in its class and it’s easy to maneuver, making it well-suited to work on a variety of jobsites. The GMK5250Ls are an excellent addition to our fleet and we look forward to using the cranes to provide a more efficient solution for our customers’.”    </w:t>
      </w:r>
    </w:p>
    <w:p w14:paraId="342AE698" w14:textId="77777777" w:rsidR="00DF7C19" w:rsidRDefault="00DF7C19" w:rsidP="00DF7C19">
      <w:pPr>
        <w:rPr>
          <w:rFonts w:ascii="Georgia" w:hAnsi="Georgia" w:cs="Georgia"/>
          <w:sz w:val="21"/>
          <w:szCs w:val="21"/>
        </w:rPr>
      </w:pPr>
    </w:p>
    <w:p w14:paraId="6CDD167B" w14:textId="3ADD4B7A" w:rsidR="00DF7C19" w:rsidRPr="005060F4" w:rsidRDefault="00DF7C19" w:rsidP="00DF7C19">
      <w:pPr>
        <w:rPr>
          <w:rFonts w:ascii="Georgia" w:hAnsi="Georgia"/>
          <w:sz w:val="21"/>
          <w:szCs w:val="21"/>
        </w:rPr>
      </w:pPr>
      <w:r w:rsidRPr="005060F4">
        <w:rPr>
          <w:rFonts w:ascii="Georgia" w:hAnsi="Georgia"/>
          <w:sz w:val="21"/>
          <w:szCs w:val="21"/>
        </w:rPr>
        <w:t xml:space="preserve">The market-leading </w:t>
      </w:r>
      <w:r>
        <w:rPr>
          <w:rFonts w:ascii="Georgia" w:hAnsi="Georgia"/>
          <w:sz w:val="21"/>
          <w:szCs w:val="21"/>
        </w:rPr>
        <w:t xml:space="preserve">250 t capacity </w:t>
      </w:r>
      <w:r w:rsidRPr="005060F4">
        <w:rPr>
          <w:rFonts w:ascii="Georgia" w:hAnsi="Georgia"/>
          <w:sz w:val="21"/>
          <w:szCs w:val="21"/>
        </w:rPr>
        <w:t>GMK5250</w:t>
      </w:r>
      <w:r>
        <w:rPr>
          <w:rFonts w:ascii="Georgia" w:hAnsi="Georgia"/>
          <w:sz w:val="21"/>
          <w:szCs w:val="21"/>
        </w:rPr>
        <w:t>L</w:t>
      </w:r>
      <w:r w:rsidRPr="005060F4">
        <w:rPr>
          <w:rFonts w:ascii="Georgia" w:hAnsi="Georgia"/>
          <w:sz w:val="21"/>
          <w:szCs w:val="21"/>
        </w:rPr>
        <w:t xml:space="preserve"> </w:t>
      </w:r>
      <w:r>
        <w:rPr>
          <w:rFonts w:ascii="Georgia" w:hAnsi="Georgia"/>
          <w:sz w:val="21"/>
          <w:szCs w:val="21"/>
        </w:rPr>
        <w:t>features a 70 m main boom plus a 37 m luffing jib extension. The GMK5250L</w:t>
      </w:r>
      <w:r w:rsidRPr="005060F4">
        <w:rPr>
          <w:rFonts w:ascii="Georgia" w:hAnsi="Georgia"/>
          <w:sz w:val="21"/>
          <w:szCs w:val="21"/>
        </w:rPr>
        <w:t xml:space="preserve"> offers the best maneuverability and class-leading driver comfort, which it delivers thanks to its inclusion of the VIAB turbo clutch and integrated retarder. </w:t>
      </w:r>
    </w:p>
    <w:p w14:paraId="78B44E89" w14:textId="77777777" w:rsidR="00DF7C19" w:rsidRDefault="00DF7C19" w:rsidP="00DF7C19">
      <w:pPr>
        <w:rPr>
          <w:rFonts w:ascii="Georgia" w:hAnsi="Georgia" w:cs="Georgia"/>
          <w:sz w:val="21"/>
          <w:szCs w:val="21"/>
        </w:rPr>
      </w:pPr>
    </w:p>
    <w:p w14:paraId="3835E684" w14:textId="77777777" w:rsidR="00DF7C19" w:rsidRDefault="00DF7C19" w:rsidP="00DF7C19">
      <w:pPr>
        <w:rPr>
          <w:rFonts w:ascii="Georgia" w:hAnsi="Georgia" w:cs="Georgia"/>
          <w:sz w:val="21"/>
          <w:szCs w:val="21"/>
        </w:rPr>
      </w:pPr>
      <w:r>
        <w:rPr>
          <w:rFonts w:ascii="Georgia" w:hAnsi="Georgia" w:cs="Georgia"/>
          <w:sz w:val="21"/>
          <w:szCs w:val="21"/>
        </w:rPr>
        <w:t xml:space="preserve">The </w:t>
      </w:r>
      <w:proofErr w:type="spellStart"/>
      <w:r>
        <w:rPr>
          <w:rFonts w:ascii="Georgia" w:hAnsi="Georgia" w:cs="Georgia"/>
          <w:sz w:val="21"/>
          <w:szCs w:val="21"/>
        </w:rPr>
        <w:t>Baldwins</w:t>
      </w:r>
      <w:proofErr w:type="spellEnd"/>
      <w:r>
        <w:rPr>
          <w:rFonts w:ascii="Georgia" w:hAnsi="Georgia" w:cs="Georgia"/>
          <w:sz w:val="21"/>
          <w:szCs w:val="21"/>
        </w:rPr>
        <w:t xml:space="preserve"> name has been associated with the crane industry since 1957 and was officially founded as </w:t>
      </w:r>
      <w:proofErr w:type="spellStart"/>
      <w:r>
        <w:rPr>
          <w:rFonts w:ascii="Georgia" w:hAnsi="Georgia" w:cs="Georgia"/>
          <w:sz w:val="21"/>
          <w:szCs w:val="21"/>
        </w:rPr>
        <w:t>Baldwins</w:t>
      </w:r>
      <w:proofErr w:type="spellEnd"/>
      <w:r>
        <w:rPr>
          <w:rFonts w:ascii="Georgia" w:hAnsi="Georgia" w:cs="Georgia"/>
          <w:sz w:val="21"/>
          <w:szCs w:val="21"/>
        </w:rPr>
        <w:t xml:space="preserve"> Crane Hire in 2002. The company operates from eight depots across the UK and has a large fleet of mobile cranes that range from 7 t - 1,250 t. </w:t>
      </w:r>
    </w:p>
    <w:p w14:paraId="06D91C77" w14:textId="77777777" w:rsidR="00DF7C19" w:rsidRPr="009C3F3A" w:rsidRDefault="00DF7C19" w:rsidP="00DF7C19">
      <w:pPr>
        <w:tabs>
          <w:tab w:val="left" w:pos="1055"/>
          <w:tab w:val="left" w:pos="4111"/>
          <w:tab w:val="left" w:pos="5812"/>
          <w:tab w:val="left" w:pos="7371"/>
        </w:tabs>
        <w:spacing w:line="276" w:lineRule="auto"/>
        <w:rPr>
          <w:rFonts w:ascii="Georgia" w:hAnsi="Georgia" w:cs="Georgia"/>
          <w:b/>
          <w:sz w:val="21"/>
          <w:szCs w:val="21"/>
        </w:rPr>
      </w:pPr>
    </w:p>
    <w:p w14:paraId="33BD52DD" w14:textId="77777777" w:rsidR="00C914A9" w:rsidRPr="007908F1" w:rsidRDefault="00C914A9" w:rsidP="006341A8">
      <w:pPr>
        <w:tabs>
          <w:tab w:val="left" w:pos="1055"/>
          <w:tab w:val="left" w:pos="4111"/>
          <w:tab w:val="left" w:pos="5812"/>
          <w:tab w:val="left" w:pos="7371"/>
        </w:tabs>
        <w:rPr>
          <w:rFonts w:ascii="Georgia" w:hAnsi="Georgia" w:cs="Georgia"/>
          <w:sz w:val="21"/>
          <w:szCs w:val="21"/>
          <w:lang w:val="en-GB"/>
        </w:rPr>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F2315B"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F2315B"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D350E" w14:textId="77777777" w:rsidR="00F2315B" w:rsidRDefault="00F2315B">
      <w:r>
        <w:separator/>
      </w:r>
    </w:p>
  </w:endnote>
  <w:endnote w:type="continuationSeparator" w:id="0">
    <w:p w14:paraId="61EB5E35" w14:textId="77777777" w:rsidR="00F2315B" w:rsidRDefault="00F2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54E04" w14:textId="77777777" w:rsidR="00F2315B" w:rsidRDefault="00F2315B">
      <w:r>
        <w:separator/>
      </w:r>
    </w:p>
  </w:footnote>
  <w:footnote w:type="continuationSeparator" w:id="0">
    <w:p w14:paraId="0B8EF0A2" w14:textId="77777777" w:rsidR="00F2315B" w:rsidRDefault="00F2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5A00" w14:textId="4DA5AFD4" w:rsidR="0084192B" w:rsidRDefault="00DF7C19" w:rsidP="00163032">
    <w:pPr>
      <w:spacing w:line="276" w:lineRule="auto"/>
      <w:rPr>
        <w:rFonts w:ascii="Verdana" w:hAnsi="Verdana"/>
        <w:b/>
        <w:color w:val="41525C"/>
        <w:sz w:val="16"/>
        <w:szCs w:val="16"/>
      </w:rPr>
    </w:pPr>
    <w:r>
      <w:rPr>
        <w:rFonts w:ascii="Verdana" w:hAnsi="Verdana"/>
        <w:b/>
        <w:color w:val="41525C"/>
        <w:sz w:val="16"/>
        <w:szCs w:val="16"/>
      </w:rPr>
      <w:t xml:space="preserve">Sale of two GMK5250Ls </w:t>
    </w:r>
  </w:p>
  <w:p w14:paraId="18AB69C0" w14:textId="739512FF"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914309">
      <w:rPr>
        <w:rFonts w:ascii="Verdana" w:hAnsi="Verdana"/>
        <w:color w:val="41525C"/>
        <w:sz w:val="18"/>
        <w:szCs w:val="18"/>
      </w:rPr>
      <w:t>25</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1C68"/>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439F"/>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2FD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5F84"/>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372C7"/>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C4388"/>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309"/>
    <w:rsid w:val="00914662"/>
    <w:rsid w:val="009169AD"/>
    <w:rsid w:val="00917AFF"/>
    <w:rsid w:val="00922303"/>
    <w:rsid w:val="0092285E"/>
    <w:rsid w:val="00923FB4"/>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92F"/>
    <w:rsid w:val="00AA5FD8"/>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25C9"/>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2D75"/>
    <w:rsid w:val="00DF32AB"/>
    <w:rsid w:val="00DF3AF2"/>
    <w:rsid w:val="00DF5F16"/>
    <w:rsid w:val="00DF7C19"/>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596D"/>
    <w:rsid w:val="00F16C06"/>
    <w:rsid w:val="00F1702B"/>
    <w:rsid w:val="00F179B3"/>
    <w:rsid w:val="00F21D82"/>
    <w:rsid w:val="00F21FC2"/>
    <w:rsid w:val="00F22EA4"/>
    <w:rsid w:val="00F2315B"/>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46E"/>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EF6F-D2BD-421B-A752-E78BAC5B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2330</Characters>
  <Application>Microsoft Office Word</Application>
  <DocSecurity>0</DocSecurity>
  <Lines>19</Lines>
  <Paragraphs>5</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2016-03-31T09:45:00Z</cp:lastPrinted>
  <dcterms:created xsi:type="dcterms:W3CDTF">2016-04-25T10:17:00Z</dcterms:created>
  <dcterms:modified xsi:type="dcterms:W3CDTF">2016-04-25T10:17:00Z</dcterms:modified>
</cp:coreProperties>
</file>