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889CB9" w14:textId="77777777" w:rsidR="0033439D" w:rsidRDefault="00F65DE2" w:rsidP="0033439D">
      <w:pPr>
        <w:tabs>
          <w:tab w:val="left" w:pos="6096"/>
        </w:tabs>
        <w:jc w:val="right"/>
        <w:rPr>
          <w:rFonts w:ascii="Verdana" w:hAnsi="Verdana"/>
          <w:color w:val="ED1C2A"/>
          <w:sz w:val="30"/>
          <w:szCs w:val="30"/>
        </w:rPr>
      </w:pPr>
      <w:r w:rsidRPr="00D459A4">
        <w:rPr>
          <w:rFonts w:ascii="Georgia" w:hAnsi="Georgia"/>
          <w:noProof/>
          <w:sz w:val="21"/>
          <w:szCs w:val="21"/>
          <w:lang w:val="en-GB" w:eastAsia="en-GB"/>
        </w:rPr>
        <w:drawing>
          <wp:anchor distT="0" distB="0" distL="114300" distR="114300" simplePos="0" relativeHeight="251660288" behindDoc="0" locked="0" layoutInCell="1" allowOverlap="1" wp14:anchorId="5F4C99B1" wp14:editId="20A0760B">
            <wp:simplePos x="0" y="0"/>
            <wp:positionH relativeFrom="column">
              <wp:posOffset>-163195</wp:posOffset>
            </wp:positionH>
            <wp:positionV relativeFrom="paragraph">
              <wp:posOffset>-31750</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9">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sidR="00F22EA4">
        <w:rPr>
          <w:rFonts w:ascii="Verdana" w:hAnsi="Verdana"/>
          <w:color w:val="ED1C2A"/>
          <w:sz w:val="30"/>
          <w:szCs w:val="30"/>
        </w:rPr>
        <w:t xml:space="preserve">              </w:t>
      </w:r>
      <w:r w:rsidR="00EC43C9">
        <w:rPr>
          <w:rFonts w:ascii="Verdana" w:hAnsi="Verdana"/>
          <w:color w:val="ED1C2A"/>
          <w:sz w:val="30"/>
          <w:szCs w:val="30"/>
        </w:rPr>
        <w:t xml:space="preserve">       </w:t>
      </w:r>
      <w:r>
        <w:rPr>
          <w:rFonts w:ascii="Verdana" w:hAnsi="Verdana"/>
          <w:color w:val="ED1C2A"/>
          <w:sz w:val="30"/>
          <w:szCs w:val="30"/>
        </w:rPr>
        <w:tab/>
      </w:r>
      <w:r w:rsidR="0033439D">
        <w:rPr>
          <w:rFonts w:ascii="Verdana" w:hAnsi="Verdana"/>
          <w:color w:val="ED1C2A"/>
          <w:sz w:val="30"/>
        </w:rPr>
        <w:t>ПРЕСС-РЕЛИЗ</w:t>
      </w:r>
    </w:p>
    <w:p w14:paraId="7DF16209" w14:textId="77777777" w:rsidR="0033439D" w:rsidRPr="00164A29" w:rsidRDefault="0033439D" w:rsidP="0033439D">
      <w:pPr>
        <w:jc w:val="right"/>
        <w:rPr>
          <w:rFonts w:ascii="Verdana" w:hAnsi="Verdana"/>
          <w:color w:val="ED1C2A"/>
          <w:sz w:val="18"/>
          <w:szCs w:val="18"/>
        </w:rPr>
      </w:pPr>
      <w:proofErr w:type="gramStart"/>
      <w:r>
        <w:rPr>
          <w:rFonts w:ascii="Verdana" w:hAnsi="Verdana"/>
          <w:color w:val="41525C"/>
          <w:sz w:val="18"/>
        </w:rPr>
        <w:t xml:space="preserve">11 </w:t>
      </w:r>
      <w:proofErr w:type="spellStart"/>
      <w:r>
        <w:rPr>
          <w:rFonts w:ascii="Verdana" w:hAnsi="Verdana"/>
          <w:color w:val="41525C"/>
          <w:sz w:val="18"/>
        </w:rPr>
        <w:t>апреля</w:t>
      </w:r>
      <w:proofErr w:type="spellEnd"/>
      <w:r>
        <w:rPr>
          <w:rFonts w:ascii="Verdana" w:hAnsi="Verdana"/>
          <w:color w:val="41525C"/>
          <w:sz w:val="18"/>
        </w:rPr>
        <w:t xml:space="preserve"> 2016 г.</w:t>
      </w:r>
      <w:proofErr w:type="gramEnd"/>
    </w:p>
    <w:p w14:paraId="7B6DC182" w14:textId="2C4264DB" w:rsidR="00164A29" w:rsidRDefault="00164A29" w:rsidP="00FD3526">
      <w:pPr>
        <w:rPr>
          <w:rFonts w:ascii="Verdana" w:hAnsi="Verdana"/>
          <w:color w:val="ED1C2A"/>
          <w:sz w:val="30"/>
          <w:szCs w:val="30"/>
        </w:rPr>
      </w:pPr>
    </w:p>
    <w:p w14:paraId="3CA589AB" w14:textId="77777777" w:rsidR="007523FB" w:rsidRPr="003E31C0" w:rsidRDefault="007523FB" w:rsidP="00FD3526">
      <w:pPr>
        <w:tabs>
          <w:tab w:val="left" w:pos="4111"/>
          <w:tab w:val="left" w:pos="7371"/>
        </w:tabs>
        <w:jc w:val="center"/>
        <w:rPr>
          <w:rFonts w:ascii="Verdana" w:hAnsi="Verdana"/>
          <w:b/>
          <w:color w:val="41525C"/>
          <w:sz w:val="16"/>
          <w:szCs w:val="16"/>
        </w:rPr>
      </w:pPr>
      <w:r w:rsidRPr="007523FB">
        <w:rPr>
          <w:rFonts w:ascii="Verdana" w:hAnsi="Verdana"/>
          <w:color w:val="41525C"/>
          <w:sz w:val="16"/>
          <w:szCs w:val="16"/>
        </w:rPr>
        <w:t xml:space="preserve"> </w:t>
      </w:r>
    </w:p>
    <w:p w14:paraId="359F3F43" w14:textId="77777777" w:rsidR="00233173" w:rsidRDefault="00233173" w:rsidP="000E5279">
      <w:pPr>
        <w:tabs>
          <w:tab w:val="left" w:pos="1055"/>
          <w:tab w:val="left" w:pos="4111"/>
          <w:tab w:val="left" w:pos="5812"/>
          <w:tab w:val="left" w:pos="7371"/>
        </w:tabs>
        <w:jc w:val="both"/>
        <w:rPr>
          <w:rFonts w:ascii="Georgia" w:hAnsi="Georgia"/>
          <w:b/>
          <w:sz w:val="28"/>
          <w:szCs w:val="28"/>
        </w:rPr>
      </w:pPr>
    </w:p>
    <w:p w14:paraId="394AB486" w14:textId="77777777" w:rsidR="00233173" w:rsidRPr="00B87EAD" w:rsidRDefault="00233173" w:rsidP="000E5279">
      <w:pPr>
        <w:tabs>
          <w:tab w:val="left" w:pos="1055"/>
          <w:tab w:val="left" w:pos="4111"/>
          <w:tab w:val="left" w:pos="5812"/>
          <w:tab w:val="left" w:pos="7371"/>
        </w:tabs>
        <w:jc w:val="both"/>
        <w:rPr>
          <w:rFonts w:ascii="Georgia" w:hAnsi="Georgia"/>
          <w:b/>
          <w:sz w:val="28"/>
          <w:szCs w:val="28"/>
        </w:rPr>
      </w:pPr>
    </w:p>
    <w:p w14:paraId="35C4ED1B" w14:textId="77777777" w:rsidR="0033439D" w:rsidRPr="00717E2D" w:rsidRDefault="0033439D" w:rsidP="0033439D">
      <w:pPr>
        <w:rPr>
          <w:rFonts w:ascii="Georgia" w:hAnsi="Georgia"/>
          <w:b/>
          <w:bCs/>
          <w:sz w:val="28"/>
          <w:szCs w:val="28"/>
        </w:rPr>
      </w:pPr>
      <w:proofErr w:type="spellStart"/>
      <w:r>
        <w:rPr>
          <w:rFonts w:ascii="Georgia" w:hAnsi="Georgia"/>
          <w:b/>
          <w:sz w:val="28"/>
        </w:rPr>
        <w:t>Система</w:t>
      </w:r>
      <w:proofErr w:type="spellEnd"/>
      <w:r>
        <w:rPr>
          <w:rFonts w:ascii="Georgia" w:hAnsi="Georgia"/>
          <w:b/>
          <w:sz w:val="28"/>
        </w:rPr>
        <w:t xml:space="preserve"> </w:t>
      </w:r>
      <w:proofErr w:type="spellStart"/>
      <w:r>
        <w:rPr>
          <w:rFonts w:ascii="Georgia" w:hAnsi="Georgia"/>
          <w:b/>
          <w:sz w:val="28"/>
        </w:rPr>
        <w:t>управления</w:t>
      </w:r>
      <w:proofErr w:type="spellEnd"/>
      <w:r>
        <w:rPr>
          <w:rFonts w:ascii="Georgia" w:hAnsi="Georgia"/>
          <w:b/>
          <w:sz w:val="28"/>
        </w:rPr>
        <w:t xml:space="preserve"> </w:t>
      </w:r>
      <w:proofErr w:type="spellStart"/>
      <w:r>
        <w:rPr>
          <w:rFonts w:ascii="Georgia" w:hAnsi="Georgia"/>
          <w:b/>
          <w:sz w:val="28"/>
        </w:rPr>
        <w:t>краном</w:t>
      </w:r>
      <w:proofErr w:type="spellEnd"/>
      <w:r>
        <w:rPr>
          <w:rFonts w:ascii="Georgia" w:hAnsi="Georgia"/>
          <w:b/>
          <w:sz w:val="28"/>
        </w:rPr>
        <w:t xml:space="preserve"> Manitowoc </w:t>
      </w:r>
      <w:proofErr w:type="spellStart"/>
      <w:r>
        <w:rPr>
          <w:rFonts w:ascii="Georgia" w:hAnsi="Georgia"/>
          <w:b/>
          <w:sz w:val="28"/>
        </w:rPr>
        <w:t>представлена</w:t>
      </w:r>
      <w:proofErr w:type="spellEnd"/>
      <w:r>
        <w:rPr>
          <w:rFonts w:ascii="Georgia" w:hAnsi="Georgia"/>
          <w:b/>
          <w:sz w:val="28"/>
        </w:rPr>
        <w:t xml:space="preserve"> </w:t>
      </w:r>
      <w:proofErr w:type="spellStart"/>
      <w:r>
        <w:rPr>
          <w:rFonts w:ascii="Georgia" w:hAnsi="Georgia"/>
          <w:b/>
          <w:sz w:val="28"/>
        </w:rPr>
        <w:t>для</w:t>
      </w:r>
      <w:proofErr w:type="spellEnd"/>
      <w:r>
        <w:rPr>
          <w:rFonts w:ascii="Georgia" w:hAnsi="Georgia"/>
          <w:b/>
          <w:sz w:val="28"/>
        </w:rPr>
        <w:t xml:space="preserve"> </w:t>
      </w:r>
      <w:proofErr w:type="spellStart"/>
      <w:r>
        <w:rPr>
          <w:rFonts w:ascii="Georgia" w:hAnsi="Georgia"/>
          <w:b/>
          <w:sz w:val="28"/>
        </w:rPr>
        <w:t>семейства</w:t>
      </w:r>
      <w:proofErr w:type="spellEnd"/>
      <w:r>
        <w:rPr>
          <w:rFonts w:ascii="Georgia" w:hAnsi="Georgia"/>
          <w:b/>
          <w:sz w:val="28"/>
        </w:rPr>
        <w:t xml:space="preserve"> </w:t>
      </w:r>
      <w:proofErr w:type="spellStart"/>
      <w:r>
        <w:rPr>
          <w:rFonts w:ascii="Georgia" w:hAnsi="Georgia"/>
          <w:b/>
          <w:sz w:val="28"/>
        </w:rPr>
        <w:t>машин</w:t>
      </w:r>
      <w:proofErr w:type="spellEnd"/>
      <w:r>
        <w:rPr>
          <w:rFonts w:ascii="Georgia" w:hAnsi="Georgia"/>
          <w:b/>
          <w:sz w:val="28"/>
        </w:rPr>
        <w:t xml:space="preserve"> </w:t>
      </w:r>
      <w:proofErr w:type="spellStart"/>
      <w:r>
        <w:rPr>
          <w:rFonts w:ascii="Georgia" w:hAnsi="Georgia"/>
          <w:b/>
          <w:sz w:val="28"/>
        </w:rPr>
        <w:t>на</w:t>
      </w:r>
      <w:proofErr w:type="spellEnd"/>
      <w:r>
        <w:rPr>
          <w:rFonts w:ascii="Georgia" w:hAnsi="Georgia"/>
          <w:b/>
          <w:sz w:val="28"/>
        </w:rPr>
        <w:t xml:space="preserve"> </w:t>
      </w:r>
      <w:proofErr w:type="spellStart"/>
      <w:r>
        <w:rPr>
          <w:rFonts w:ascii="Georgia" w:hAnsi="Georgia"/>
          <w:b/>
          <w:sz w:val="28"/>
        </w:rPr>
        <w:t>выставке</w:t>
      </w:r>
      <w:proofErr w:type="spellEnd"/>
      <w:r>
        <w:rPr>
          <w:rFonts w:ascii="Georgia" w:hAnsi="Georgia"/>
          <w:b/>
          <w:sz w:val="28"/>
        </w:rPr>
        <w:t xml:space="preserve"> </w:t>
      </w:r>
      <w:proofErr w:type="spellStart"/>
      <w:r>
        <w:rPr>
          <w:rFonts w:ascii="Georgia" w:hAnsi="Georgia"/>
          <w:b/>
          <w:sz w:val="28"/>
        </w:rPr>
        <w:t>bauma</w:t>
      </w:r>
      <w:proofErr w:type="spellEnd"/>
      <w:r>
        <w:rPr>
          <w:rFonts w:ascii="Georgia" w:hAnsi="Georgia"/>
          <w:b/>
          <w:sz w:val="28"/>
        </w:rPr>
        <w:t xml:space="preserve"> 2016</w:t>
      </w:r>
    </w:p>
    <w:p w14:paraId="5EC90829" w14:textId="77777777" w:rsidR="0033439D" w:rsidRDefault="0033439D" w:rsidP="0033439D">
      <w:pPr>
        <w:pStyle w:val="BodyText"/>
        <w:ind w:left="0"/>
      </w:pPr>
    </w:p>
    <w:p w14:paraId="456CE737" w14:textId="77777777" w:rsidR="00233173" w:rsidRDefault="00233173" w:rsidP="000E5279">
      <w:pPr>
        <w:tabs>
          <w:tab w:val="left" w:pos="1055"/>
          <w:tab w:val="left" w:pos="4111"/>
          <w:tab w:val="left" w:pos="5812"/>
          <w:tab w:val="left" w:pos="7371"/>
        </w:tabs>
        <w:jc w:val="both"/>
        <w:rPr>
          <w:rFonts w:ascii="Georgia" w:hAnsi="Georgia"/>
          <w:b/>
          <w:sz w:val="28"/>
          <w:szCs w:val="28"/>
        </w:rPr>
      </w:pPr>
    </w:p>
    <w:p w14:paraId="338554AE" w14:textId="77777777" w:rsidR="0033439D" w:rsidRDefault="0033439D" w:rsidP="0033439D">
      <w:pPr>
        <w:pStyle w:val="HTMLPreformatted"/>
        <w:shd w:val="clear" w:color="auto" w:fill="FFFFFF"/>
        <w:rPr>
          <w:rFonts w:ascii="Georgia" w:hAnsi="Georgia" w:cs="Helvetica"/>
          <w:color w:val="212121"/>
          <w:sz w:val="21"/>
          <w:szCs w:val="21"/>
        </w:rPr>
      </w:pPr>
      <w:r>
        <w:rPr>
          <w:rFonts w:ascii="Georgia" w:hAnsi="Georgia"/>
          <w:color w:val="212121"/>
          <w:sz w:val="21"/>
        </w:rPr>
        <w:t>Запустив систему управления краном (CCS) в 2014 году, компания Manitowoc стала первым производителем, представившим общую рабочую платформу для нескольких линеек продукции. Компания включила технологию для каждой новой разработанной модели. На выставке bauma 2016 девять из 15 представленных кранов будут оснащены системой CCS. Это даст посетителям стенда компании беспрецедентную возможность увидеть, как эта система интегрирована на различных сериях подъемного оборудования Manitowoc Cranes.</w:t>
      </w:r>
    </w:p>
    <w:p w14:paraId="1D0E5DDF" w14:textId="77777777" w:rsidR="0033439D" w:rsidRDefault="0033439D" w:rsidP="0033439D">
      <w:pPr>
        <w:pStyle w:val="HTMLPreformatted"/>
        <w:shd w:val="clear" w:color="auto" w:fill="FFFFFF"/>
        <w:rPr>
          <w:rFonts w:ascii="Georgia" w:hAnsi="Georgia" w:cs="Helvetica"/>
          <w:color w:val="212121"/>
          <w:sz w:val="21"/>
          <w:szCs w:val="21"/>
        </w:rPr>
      </w:pPr>
    </w:p>
    <w:p w14:paraId="4B33F280" w14:textId="77777777" w:rsidR="0033439D" w:rsidRDefault="0033439D" w:rsidP="0033439D">
      <w:pPr>
        <w:pStyle w:val="HTMLPreformatted"/>
        <w:shd w:val="clear" w:color="auto" w:fill="FFFFFF"/>
        <w:rPr>
          <w:rFonts w:ascii="Georgia" w:hAnsi="Georgia" w:cs="Helvetica"/>
          <w:color w:val="212121"/>
          <w:sz w:val="21"/>
          <w:szCs w:val="21"/>
        </w:rPr>
      </w:pPr>
      <w:r>
        <w:rPr>
          <w:rFonts w:ascii="Georgia" w:hAnsi="Georgia"/>
          <w:color w:val="212121"/>
          <w:sz w:val="21"/>
        </w:rPr>
        <w:t xml:space="preserve">Каждый узел CCS имеет одинаковое расположение элементов управления, включая ручку прокрутки и центральный дисплей с стандартизированными символами. CCS состоит всего из семи основных компонентов, что облегчает ремонт и обслуживание, а также обеспечивает более высокую надежность. В состав семи компонентов входят: контроллер крана, контроллер безопасности, малый блок ввода-вывода, большой блок ввода-вывода, рукоятки управления, ручка прокрутки и дисплей. Каждый из компонентов при необходимости можно с легкостью заменить и даже временно использовать компонент от другой машины в целях завершения работы. </w:t>
      </w:r>
    </w:p>
    <w:p w14:paraId="22EB0513" w14:textId="77777777" w:rsidR="0033439D" w:rsidRDefault="0033439D" w:rsidP="0033439D">
      <w:pPr>
        <w:pStyle w:val="HTMLPreformatted"/>
        <w:shd w:val="clear" w:color="auto" w:fill="FFFFFF"/>
        <w:rPr>
          <w:rFonts w:ascii="Georgia" w:hAnsi="Georgia" w:cs="Helvetica"/>
          <w:color w:val="212121"/>
          <w:sz w:val="21"/>
          <w:szCs w:val="21"/>
        </w:rPr>
      </w:pPr>
    </w:p>
    <w:p w14:paraId="2D2E64F3" w14:textId="77777777" w:rsidR="0033439D" w:rsidRDefault="0033439D" w:rsidP="0033439D">
      <w:pPr>
        <w:pStyle w:val="HTMLPreformatted"/>
        <w:shd w:val="clear" w:color="auto" w:fill="FFFFFF"/>
        <w:rPr>
          <w:rFonts w:ascii="Georgia" w:hAnsi="Georgia" w:cs="Helvetica"/>
          <w:color w:val="212121"/>
          <w:sz w:val="21"/>
          <w:szCs w:val="21"/>
        </w:rPr>
      </w:pPr>
      <w:r>
        <w:rPr>
          <w:rFonts w:ascii="Georgia" w:hAnsi="Georgia"/>
          <w:color w:val="212121"/>
          <w:sz w:val="21"/>
        </w:rPr>
        <w:t xml:space="preserve">Дополнительным преимуществом CCS является тот факт, что это первая система управления от Manitowoc, разработанная с момента появления центров Product Verification Center (PVC). На территории центров PVC компания Manitowoc может симулировать множество различных видов работ и условий, по которым будет проверяться каждый отдельный компонент. Это позволяет компании предсказать будущее поведение и работоспособность, чтобы соответствующим образом оптимизировать конструкцию кранов и компонентов для обеспечения их большей надежности и долговечности. </w:t>
      </w:r>
    </w:p>
    <w:p w14:paraId="67E376D9" w14:textId="77777777" w:rsidR="0033439D" w:rsidRDefault="0033439D" w:rsidP="0033439D">
      <w:pPr>
        <w:pStyle w:val="HTMLPreformatted"/>
        <w:shd w:val="clear" w:color="auto" w:fill="FFFFFF"/>
        <w:rPr>
          <w:rFonts w:ascii="Georgia" w:hAnsi="Georgia" w:cs="Helvetica"/>
          <w:color w:val="212121"/>
          <w:sz w:val="21"/>
          <w:szCs w:val="21"/>
        </w:rPr>
      </w:pPr>
    </w:p>
    <w:p w14:paraId="1C5341FE" w14:textId="77777777" w:rsidR="0033439D" w:rsidRDefault="0033439D" w:rsidP="0033439D">
      <w:pPr>
        <w:pStyle w:val="HTMLPreformatted"/>
        <w:shd w:val="clear" w:color="auto" w:fill="FFFFFF"/>
        <w:rPr>
          <w:rFonts w:ascii="Georgia" w:hAnsi="Georgia" w:cs="Helvetica"/>
          <w:color w:val="212121"/>
          <w:sz w:val="21"/>
          <w:szCs w:val="21"/>
        </w:rPr>
      </w:pPr>
      <w:r>
        <w:rPr>
          <w:rFonts w:ascii="Georgia" w:hAnsi="Georgia"/>
          <w:color w:val="212121"/>
          <w:sz w:val="21"/>
        </w:rPr>
        <w:t xml:space="preserve">Йенс Эннен, старший вице-президент подразделения по вездеходным кранам и автокранам компании Manitowoc, а также руководитель отдела глобальных разработок, был тесно вовлечен в процесс разработки CCS. Он сказал, что система позволяет владельцам парков машин получать большую выгоду от своих кранов. </w:t>
      </w:r>
    </w:p>
    <w:p w14:paraId="41177AF9" w14:textId="77777777" w:rsidR="0033439D" w:rsidRDefault="0033439D" w:rsidP="0033439D">
      <w:pPr>
        <w:pStyle w:val="HTMLPreformatted"/>
        <w:shd w:val="clear" w:color="auto" w:fill="FFFFFF"/>
        <w:rPr>
          <w:rFonts w:ascii="Georgia" w:hAnsi="Georgia" w:cs="Helvetica"/>
          <w:color w:val="212121"/>
          <w:sz w:val="21"/>
          <w:szCs w:val="21"/>
        </w:rPr>
      </w:pPr>
    </w:p>
    <w:p w14:paraId="3CD58A29" w14:textId="77777777" w:rsidR="0033439D" w:rsidRDefault="0033439D" w:rsidP="0033439D">
      <w:pPr>
        <w:pStyle w:val="HTMLPreformatted"/>
        <w:shd w:val="clear" w:color="auto" w:fill="FFFFFF"/>
        <w:rPr>
          <w:rFonts w:ascii="Georgia" w:hAnsi="Georgia" w:cs="Helvetica"/>
          <w:color w:val="212121"/>
          <w:sz w:val="21"/>
          <w:szCs w:val="21"/>
        </w:rPr>
      </w:pPr>
      <w:r>
        <w:rPr>
          <w:rFonts w:ascii="Georgia" w:hAnsi="Georgia"/>
          <w:color w:val="212121"/>
          <w:sz w:val="21"/>
        </w:rPr>
        <w:t xml:space="preserve">Он отметил: «Мы отчетливо видим выгоды стандартизации. Кроме того, такой принцип мы применяем во многих областях инженерного проектирования, включая создание противовесов, двигателей, трансмиссий, дополнительных вариантов стрел и гуськов. Однако CCS, вероятно, является наилучшим примером стандартизированной системы, представленной для всего семейства наших торговых наименований. Она обеспечивает ощутимую выгоду владельцам кранов. Во-первых, благодаря эргономичной компоновке оператору больше не придется тянуться до элементов управления, поскольку все они находятся под рукой. Кроме того, для владельцев парка машин, включающего продукцию компании Manitowoc, упрощен процесс перемещения оператора от одной машины к другой. А поскольку части являются взаимозаменяемыми, владельцы можно хранить меньше запасных </w:t>
      </w:r>
      <w:r>
        <w:rPr>
          <w:rFonts w:ascii="Georgia" w:hAnsi="Georgia"/>
          <w:color w:val="212121"/>
          <w:sz w:val="21"/>
        </w:rPr>
        <w:lastRenderedPageBreak/>
        <w:t>компонентов для ремонта, а процесс технического обслуживания стандартизирован и стал значительно проще. Кроме того, существует несколько выгодных особенностей, которые повышают производительность».</w:t>
      </w:r>
    </w:p>
    <w:p w14:paraId="6722095B" w14:textId="77777777" w:rsidR="0033439D" w:rsidRDefault="0033439D" w:rsidP="0033439D">
      <w:pPr>
        <w:pStyle w:val="HTMLPreformatted"/>
        <w:shd w:val="clear" w:color="auto" w:fill="FFFFFF"/>
        <w:rPr>
          <w:rFonts w:ascii="Georgia" w:hAnsi="Georgia" w:cs="Helvetica"/>
          <w:color w:val="212121"/>
          <w:sz w:val="21"/>
          <w:szCs w:val="21"/>
        </w:rPr>
      </w:pPr>
    </w:p>
    <w:p w14:paraId="1FCDC652" w14:textId="77777777" w:rsidR="0033439D" w:rsidRPr="00C452B1" w:rsidRDefault="0033439D" w:rsidP="0033439D">
      <w:pPr>
        <w:rPr>
          <w:rFonts w:ascii="Georgia" w:hAnsi="Georgia"/>
          <w:sz w:val="21"/>
          <w:szCs w:val="21"/>
        </w:rPr>
      </w:pPr>
      <w:proofErr w:type="spellStart"/>
      <w:proofErr w:type="gramStart"/>
      <w:r>
        <w:rPr>
          <w:rFonts w:ascii="Georgia" w:hAnsi="Georgia"/>
          <w:sz w:val="21"/>
        </w:rPr>
        <w:t>Среди</w:t>
      </w:r>
      <w:proofErr w:type="spellEnd"/>
      <w:r>
        <w:rPr>
          <w:rFonts w:ascii="Georgia" w:hAnsi="Georgia"/>
          <w:sz w:val="21"/>
        </w:rPr>
        <w:t xml:space="preserve"> </w:t>
      </w:r>
      <w:proofErr w:type="spellStart"/>
      <w:r>
        <w:rPr>
          <w:rFonts w:ascii="Georgia" w:hAnsi="Georgia"/>
          <w:sz w:val="21"/>
        </w:rPr>
        <w:t>улучшений</w:t>
      </w:r>
      <w:proofErr w:type="spellEnd"/>
      <w:r>
        <w:rPr>
          <w:rFonts w:ascii="Georgia" w:hAnsi="Georgia"/>
          <w:sz w:val="21"/>
        </w:rPr>
        <w:t xml:space="preserve">, </w:t>
      </w:r>
      <w:proofErr w:type="spellStart"/>
      <w:r>
        <w:rPr>
          <w:rFonts w:ascii="Georgia" w:hAnsi="Georgia"/>
          <w:sz w:val="21"/>
        </w:rPr>
        <w:t>которые</w:t>
      </w:r>
      <w:proofErr w:type="spellEnd"/>
      <w:r>
        <w:rPr>
          <w:rFonts w:ascii="Georgia" w:hAnsi="Georgia"/>
          <w:sz w:val="21"/>
        </w:rPr>
        <w:t xml:space="preserve"> </w:t>
      </w:r>
      <w:proofErr w:type="spellStart"/>
      <w:r>
        <w:rPr>
          <w:rFonts w:ascii="Georgia" w:hAnsi="Georgia"/>
          <w:sz w:val="21"/>
        </w:rPr>
        <w:t>обеспечивает</w:t>
      </w:r>
      <w:proofErr w:type="spellEnd"/>
      <w:r>
        <w:rPr>
          <w:rFonts w:ascii="Georgia" w:hAnsi="Georgia"/>
          <w:sz w:val="21"/>
        </w:rPr>
        <w:t xml:space="preserve"> </w:t>
      </w:r>
      <w:proofErr w:type="spellStart"/>
      <w:r>
        <w:rPr>
          <w:rFonts w:ascii="Georgia" w:hAnsi="Georgia"/>
          <w:sz w:val="21"/>
        </w:rPr>
        <w:t>система</w:t>
      </w:r>
      <w:proofErr w:type="spellEnd"/>
      <w:r>
        <w:rPr>
          <w:rFonts w:ascii="Georgia" w:hAnsi="Georgia"/>
          <w:sz w:val="21"/>
        </w:rPr>
        <w:t xml:space="preserve"> CCS, </w:t>
      </w:r>
      <w:proofErr w:type="spellStart"/>
      <w:r>
        <w:rPr>
          <w:rFonts w:ascii="Georgia" w:hAnsi="Georgia"/>
          <w:sz w:val="21"/>
        </w:rPr>
        <w:t>присутствует</w:t>
      </w:r>
      <w:proofErr w:type="spellEnd"/>
      <w:r>
        <w:rPr>
          <w:rFonts w:ascii="Georgia" w:hAnsi="Georgia"/>
          <w:sz w:val="21"/>
        </w:rPr>
        <w:t xml:space="preserve"> </w:t>
      </w:r>
      <w:proofErr w:type="spellStart"/>
      <w:r>
        <w:rPr>
          <w:rFonts w:ascii="Georgia" w:hAnsi="Georgia"/>
          <w:sz w:val="21"/>
        </w:rPr>
        <w:t>возможность</w:t>
      </w:r>
      <w:proofErr w:type="spellEnd"/>
      <w:r>
        <w:rPr>
          <w:rFonts w:ascii="Georgia" w:hAnsi="Georgia"/>
          <w:sz w:val="21"/>
        </w:rPr>
        <w:t xml:space="preserve"> </w:t>
      </w:r>
      <w:proofErr w:type="spellStart"/>
      <w:r>
        <w:rPr>
          <w:rFonts w:ascii="Georgia" w:hAnsi="Georgia"/>
          <w:sz w:val="21"/>
        </w:rPr>
        <w:t>упрощения</w:t>
      </w:r>
      <w:proofErr w:type="spellEnd"/>
      <w:r>
        <w:rPr>
          <w:rFonts w:ascii="Georgia" w:hAnsi="Georgia"/>
          <w:sz w:val="21"/>
        </w:rPr>
        <w:t xml:space="preserve"> </w:t>
      </w:r>
      <w:proofErr w:type="spellStart"/>
      <w:r>
        <w:rPr>
          <w:rFonts w:ascii="Georgia" w:hAnsi="Georgia"/>
          <w:sz w:val="21"/>
        </w:rPr>
        <w:t>процесса</w:t>
      </w:r>
      <w:proofErr w:type="spellEnd"/>
      <w:r>
        <w:rPr>
          <w:rFonts w:ascii="Georgia" w:hAnsi="Georgia"/>
          <w:sz w:val="21"/>
        </w:rPr>
        <w:t xml:space="preserve"> </w:t>
      </w:r>
      <w:proofErr w:type="spellStart"/>
      <w:r>
        <w:rPr>
          <w:rFonts w:ascii="Georgia" w:hAnsi="Georgia"/>
          <w:sz w:val="21"/>
        </w:rPr>
        <w:t>приемки</w:t>
      </w:r>
      <w:proofErr w:type="spellEnd"/>
      <w:r>
        <w:rPr>
          <w:rFonts w:ascii="Georgia" w:hAnsi="Georgia"/>
          <w:sz w:val="21"/>
        </w:rPr>
        <w:t xml:space="preserve"> и </w:t>
      </w:r>
      <w:proofErr w:type="spellStart"/>
      <w:r>
        <w:rPr>
          <w:rFonts w:ascii="Georgia" w:hAnsi="Georgia"/>
          <w:sz w:val="21"/>
        </w:rPr>
        <w:t>ввода</w:t>
      </w:r>
      <w:proofErr w:type="spellEnd"/>
      <w:r>
        <w:rPr>
          <w:rFonts w:ascii="Georgia" w:hAnsi="Georgia"/>
          <w:sz w:val="21"/>
        </w:rPr>
        <w:t xml:space="preserve"> в </w:t>
      </w:r>
      <w:proofErr w:type="spellStart"/>
      <w:r>
        <w:rPr>
          <w:rFonts w:ascii="Georgia" w:hAnsi="Georgia"/>
          <w:sz w:val="21"/>
        </w:rPr>
        <w:t>эксплуатацию</w:t>
      </w:r>
      <w:proofErr w:type="spellEnd"/>
      <w:r>
        <w:rPr>
          <w:rFonts w:ascii="Georgia" w:hAnsi="Georgia"/>
          <w:sz w:val="21"/>
        </w:rPr>
        <w:t xml:space="preserve"> </w:t>
      </w:r>
      <w:proofErr w:type="spellStart"/>
      <w:r>
        <w:rPr>
          <w:rFonts w:ascii="Georgia" w:hAnsi="Georgia"/>
          <w:sz w:val="21"/>
        </w:rPr>
        <w:t>башенных</w:t>
      </w:r>
      <w:proofErr w:type="spellEnd"/>
      <w:r>
        <w:rPr>
          <w:rFonts w:ascii="Georgia" w:hAnsi="Georgia"/>
          <w:sz w:val="21"/>
        </w:rPr>
        <w:t xml:space="preserve"> </w:t>
      </w:r>
      <w:proofErr w:type="spellStart"/>
      <w:r>
        <w:rPr>
          <w:rFonts w:ascii="Georgia" w:hAnsi="Georgia"/>
          <w:sz w:val="21"/>
        </w:rPr>
        <w:t>кранов</w:t>
      </w:r>
      <w:proofErr w:type="spellEnd"/>
      <w:r>
        <w:rPr>
          <w:rFonts w:ascii="Georgia" w:hAnsi="Georgia"/>
          <w:sz w:val="21"/>
        </w:rPr>
        <w:t xml:space="preserve"> </w:t>
      </w:r>
      <w:proofErr w:type="spellStart"/>
      <w:r>
        <w:rPr>
          <w:rFonts w:ascii="Georgia" w:hAnsi="Georgia"/>
          <w:sz w:val="21"/>
        </w:rPr>
        <w:t>Potain</w:t>
      </w:r>
      <w:proofErr w:type="spellEnd"/>
      <w:r>
        <w:rPr>
          <w:rFonts w:ascii="Georgia" w:hAnsi="Georgia"/>
          <w:sz w:val="21"/>
        </w:rPr>
        <w:t>.</w:t>
      </w:r>
      <w:proofErr w:type="gramEnd"/>
      <w:r>
        <w:rPr>
          <w:rFonts w:ascii="Georgia" w:hAnsi="Georgia"/>
          <w:sz w:val="21"/>
        </w:rPr>
        <w:t xml:space="preserve"> </w:t>
      </w:r>
      <w:proofErr w:type="gramStart"/>
      <w:r>
        <w:rPr>
          <w:rFonts w:ascii="Georgia" w:hAnsi="Georgia"/>
          <w:sz w:val="21"/>
        </w:rPr>
        <w:t xml:space="preserve">В </w:t>
      </w:r>
      <w:proofErr w:type="spellStart"/>
      <w:r>
        <w:rPr>
          <w:rFonts w:ascii="Georgia" w:hAnsi="Georgia"/>
          <w:sz w:val="21"/>
        </w:rPr>
        <w:t>отличие</w:t>
      </w:r>
      <w:proofErr w:type="spellEnd"/>
      <w:r>
        <w:rPr>
          <w:rFonts w:ascii="Georgia" w:hAnsi="Georgia"/>
          <w:sz w:val="21"/>
        </w:rPr>
        <w:t xml:space="preserve"> </w:t>
      </w:r>
      <w:proofErr w:type="spellStart"/>
      <w:r>
        <w:rPr>
          <w:rFonts w:ascii="Georgia" w:hAnsi="Georgia"/>
          <w:sz w:val="21"/>
        </w:rPr>
        <w:t>от</w:t>
      </w:r>
      <w:proofErr w:type="spellEnd"/>
      <w:r>
        <w:rPr>
          <w:rFonts w:ascii="Georgia" w:hAnsi="Georgia"/>
          <w:sz w:val="21"/>
        </w:rPr>
        <w:t xml:space="preserve"> </w:t>
      </w:r>
      <w:proofErr w:type="spellStart"/>
      <w:r>
        <w:rPr>
          <w:rFonts w:ascii="Georgia" w:hAnsi="Georgia"/>
          <w:sz w:val="21"/>
        </w:rPr>
        <w:t>предыдущего</w:t>
      </w:r>
      <w:proofErr w:type="spellEnd"/>
      <w:r>
        <w:rPr>
          <w:rFonts w:ascii="Georgia" w:hAnsi="Georgia"/>
          <w:sz w:val="21"/>
        </w:rPr>
        <w:t xml:space="preserve"> </w:t>
      </w:r>
      <w:proofErr w:type="spellStart"/>
      <w:r>
        <w:rPr>
          <w:rFonts w:ascii="Georgia" w:hAnsi="Georgia"/>
          <w:sz w:val="21"/>
        </w:rPr>
        <w:t>более</w:t>
      </w:r>
      <w:proofErr w:type="spellEnd"/>
      <w:r>
        <w:rPr>
          <w:rFonts w:ascii="Georgia" w:hAnsi="Georgia"/>
          <w:sz w:val="21"/>
        </w:rPr>
        <w:t xml:space="preserve"> </w:t>
      </w:r>
      <w:proofErr w:type="spellStart"/>
      <w:r>
        <w:rPr>
          <w:rFonts w:ascii="Georgia" w:hAnsi="Georgia"/>
          <w:sz w:val="21"/>
        </w:rPr>
        <w:t>длительного</w:t>
      </w:r>
      <w:proofErr w:type="spellEnd"/>
      <w:r>
        <w:rPr>
          <w:rFonts w:ascii="Georgia" w:hAnsi="Georgia"/>
          <w:sz w:val="21"/>
        </w:rPr>
        <w:t xml:space="preserve"> </w:t>
      </w:r>
      <w:proofErr w:type="spellStart"/>
      <w:r>
        <w:rPr>
          <w:rFonts w:ascii="Georgia" w:hAnsi="Georgia"/>
          <w:sz w:val="21"/>
        </w:rPr>
        <w:t>процесса</w:t>
      </w:r>
      <w:proofErr w:type="spellEnd"/>
      <w:r>
        <w:rPr>
          <w:rFonts w:ascii="Georgia" w:hAnsi="Georgia"/>
          <w:sz w:val="21"/>
        </w:rPr>
        <w:t xml:space="preserve"> </w:t>
      </w:r>
      <w:proofErr w:type="spellStart"/>
      <w:r>
        <w:rPr>
          <w:rFonts w:ascii="Georgia" w:hAnsi="Georgia"/>
          <w:sz w:val="21"/>
        </w:rPr>
        <w:t>калибровки</w:t>
      </w:r>
      <w:proofErr w:type="spellEnd"/>
      <w:r>
        <w:rPr>
          <w:rFonts w:ascii="Georgia" w:hAnsi="Georgia"/>
          <w:sz w:val="21"/>
        </w:rPr>
        <w:t xml:space="preserve">, </w:t>
      </w:r>
      <w:proofErr w:type="spellStart"/>
      <w:r>
        <w:rPr>
          <w:rFonts w:ascii="Georgia" w:hAnsi="Georgia"/>
          <w:sz w:val="21"/>
        </w:rPr>
        <w:t>при</w:t>
      </w:r>
      <w:proofErr w:type="spellEnd"/>
      <w:r>
        <w:rPr>
          <w:rFonts w:ascii="Georgia" w:hAnsi="Georgia"/>
          <w:sz w:val="21"/>
        </w:rPr>
        <w:t xml:space="preserve"> </w:t>
      </w:r>
      <w:proofErr w:type="spellStart"/>
      <w:r>
        <w:rPr>
          <w:rFonts w:ascii="Georgia" w:hAnsi="Georgia"/>
          <w:sz w:val="21"/>
        </w:rPr>
        <w:t>котором</w:t>
      </w:r>
      <w:proofErr w:type="spellEnd"/>
      <w:r>
        <w:rPr>
          <w:rFonts w:ascii="Georgia" w:hAnsi="Georgia"/>
          <w:sz w:val="21"/>
        </w:rPr>
        <w:t xml:space="preserve"> </w:t>
      </w:r>
      <w:proofErr w:type="spellStart"/>
      <w:r>
        <w:rPr>
          <w:rFonts w:ascii="Georgia" w:hAnsi="Georgia"/>
          <w:sz w:val="21"/>
        </w:rPr>
        <w:t>требовалось</w:t>
      </w:r>
      <w:proofErr w:type="spellEnd"/>
      <w:r>
        <w:rPr>
          <w:rFonts w:ascii="Georgia" w:hAnsi="Georgia"/>
          <w:sz w:val="21"/>
        </w:rPr>
        <w:t xml:space="preserve"> </w:t>
      </w:r>
      <w:proofErr w:type="spellStart"/>
      <w:r>
        <w:rPr>
          <w:rFonts w:ascii="Georgia" w:hAnsi="Georgia"/>
          <w:sz w:val="21"/>
        </w:rPr>
        <w:t>участие</w:t>
      </w:r>
      <w:proofErr w:type="spellEnd"/>
      <w:r>
        <w:rPr>
          <w:rFonts w:ascii="Georgia" w:hAnsi="Georgia"/>
          <w:sz w:val="21"/>
        </w:rPr>
        <w:t xml:space="preserve"> </w:t>
      </w:r>
      <w:proofErr w:type="spellStart"/>
      <w:r>
        <w:rPr>
          <w:rFonts w:ascii="Georgia" w:hAnsi="Georgia"/>
          <w:sz w:val="21"/>
        </w:rPr>
        <w:t>двух</w:t>
      </w:r>
      <w:proofErr w:type="spellEnd"/>
      <w:r>
        <w:rPr>
          <w:rFonts w:ascii="Georgia" w:hAnsi="Georgia"/>
          <w:sz w:val="21"/>
        </w:rPr>
        <w:t xml:space="preserve"> </w:t>
      </w:r>
      <w:proofErr w:type="spellStart"/>
      <w:r>
        <w:rPr>
          <w:rFonts w:ascii="Georgia" w:hAnsi="Georgia"/>
          <w:sz w:val="21"/>
        </w:rPr>
        <w:t>человек</w:t>
      </w:r>
      <w:proofErr w:type="spellEnd"/>
      <w:r>
        <w:rPr>
          <w:rFonts w:ascii="Georgia" w:hAnsi="Georgia"/>
          <w:sz w:val="21"/>
        </w:rPr>
        <w:t xml:space="preserve">, а </w:t>
      </w:r>
      <w:proofErr w:type="spellStart"/>
      <w:r>
        <w:rPr>
          <w:rFonts w:ascii="Georgia" w:hAnsi="Georgia"/>
          <w:sz w:val="21"/>
        </w:rPr>
        <w:t>также</w:t>
      </w:r>
      <w:proofErr w:type="spellEnd"/>
      <w:r>
        <w:rPr>
          <w:rFonts w:ascii="Georgia" w:hAnsi="Georgia"/>
          <w:sz w:val="21"/>
        </w:rPr>
        <w:t xml:space="preserve"> </w:t>
      </w:r>
      <w:proofErr w:type="spellStart"/>
      <w:r>
        <w:rPr>
          <w:rFonts w:ascii="Georgia" w:hAnsi="Georgia"/>
          <w:sz w:val="21"/>
        </w:rPr>
        <w:t>присутствие</w:t>
      </w:r>
      <w:proofErr w:type="spellEnd"/>
      <w:r>
        <w:rPr>
          <w:rFonts w:ascii="Georgia" w:hAnsi="Georgia"/>
          <w:sz w:val="21"/>
        </w:rPr>
        <w:t xml:space="preserve"> </w:t>
      </w:r>
      <w:proofErr w:type="spellStart"/>
      <w:r>
        <w:rPr>
          <w:rFonts w:ascii="Georgia" w:hAnsi="Georgia"/>
          <w:sz w:val="21"/>
        </w:rPr>
        <w:t>участника</w:t>
      </w:r>
      <w:proofErr w:type="spellEnd"/>
      <w:r>
        <w:rPr>
          <w:rFonts w:ascii="Georgia" w:hAnsi="Georgia"/>
          <w:sz w:val="21"/>
        </w:rPr>
        <w:t xml:space="preserve">, </w:t>
      </w:r>
      <w:proofErr w:type="spellStart"/>
      <w:r>
        <w:rPr>
          <w:rFonts w:ascii="Georgia" w:hAnsi="Georgia"/>
          <w:sz w:val="21"/>
        </w:rPr>
        <w:t>который</w:t>
      </w:r>
      <w:proofErr w:type="spellEnd"/>
      <w:r>
        <w:rPr>
          <w:rFonts w:ascii="Georgia" w:hAnsi="Georgia"/>
          <w:sz w:val="21"/>
        </w:rPr>
        <w:t xml:space="preserve"> </w:t>
      </w:r>
      <w:proofErr w:type="spellStart"/>
      <w:r>
        <w:rPr>
          <w:rFonts w:ascii="Georgia" w:hAnsi="Georgia"/>
          <w:sz w:val="21"/>
        </w:rPr>
        <w:t>бы</w:t>
      </w:r>
      <w:proofErr w:type="spellEnd"/>
      <w:r>
        <w:rPr>
          <w:rFonts w:ascii="Georgia" w:hAnsi="Georgia"/>
          <w:sz w:val="21"/>
        </w:rPr>
        <w:t xml:space="preserve"> </w:t>
      </w:r>
      <w:proofErr w:type="spellStart"/>
      <w:r>
        <w:rPr>
          <w:rFonts w:ascii="Georgia" w:hAnsi="Georgia"/>
          <w:sz w:val="21"/>
        </w:rPr>
        <w:t>следил</w:t>
      </w:r>
      <w:proofErr w:type="spellEnd"/>
      <w:r>
        <w:rPr>
          <w:rFonts w:ascii="Georgia" w:hAnsi="Georgia"/>
          <w:sz w:val="21"/>
        </w:rPr>
        <w:t xml:space="preserve"> </w:t>
      </w:r>
      <w:proofErr w:type="spellStart"/>
      <w:r>
        <w:rPr>
          <w:rFonts w:ascii="Georgia" w:hAnsi="Georgia"/>
          <w:sz w:val="21"/>
        </w:rPr>
        <w:t>за</w:t>
      </w:r>
      <w:proofErr w:type="spellEnd"/>
      <w:r>
        <w:rPr>
          <w:rFonts w:ascii="Georgia" w:hAnsi="Georgia"/>
          <w:sz w:val="21"/>
        </w:rPr>
        <w:t xml:space="preserve"> </w:t>
      </w:r>
      <w:proofErr w:type="spellStart"/>
      <w:r>
        <w:rPr>
          <w:rFonts w:ascii="Georgia" w:hAnsi="Georgia"/>
          <w:sz w:val="21"/>
        </w:rPr>
        <w:t>показаниями</w:t>
      </w:r>
      <w:proofErr w:type="spellEnd"/>
      <w:r>
        <w:rPr>
          <w:rFonts w:ascii="Georgia" w:hAnsi="Georgia"/>
          <w:sz w:val="21"/>
        </w:rPr>
        <w:t xml:space="preserve"> </w:t>
      </w:r>
      <w:proofErr w:type="spellStart"/>
      <w:r>
        <w:rPr>
          <w:rFonts w:ascii="Georgia" w:hAnsi="Georgia"/>
          <w:sz w:val="21"/>
        </w:rPr>
        <w:t>различных</w:t>
      </w:r>
      <w:proofErr w:type="spellEnd"/>
      <w:r>
        <w:rPr>
          <w:rFonts w:ascii="Georgia" w:hAnsi="Georgia"/>
          <w:sz w:val="21"/>
        </w:rPr>
        <w:t xml:space="preserve"> </w:t>
      </w:r>
      <w:proofErr w:type="spellStart"/>
      <w:r>
        <w:rPr>
          <w:rFonts w:ascii="Georgia" w:hAnsi="Georgia"/>
          <w:sz w:val="21"/>
        </w:rPr>
        <w:t>датчиков</w:t>
      </w:r>
      <w:proofErr w:type="spellEnd"/>
      <w:r>
        <w:rPr>
          <w:rFonts w:ascii="Georgia" w:hAnsi="Georgia"/>
          <w:sz w:val="21"/>
        </w:rPr>
        <w:t xml:space="preserve"> </w:t>
      </w:r>
      <w:proofErr w:type="spellStart"/>
      <w:r>
        <w:rPr>
          <w:rFonts w:ascii="Georgia" w:hAnsi="Georgia"/>
          <w:sz w:val="21"/>
        </w:rPr>
        <w:t>крана</w:t>
      </w:r>
      <w:proofErr w:type="spellEnd"/>
      <w:r>
        <w:rPr>
          <w:rFonts w:ascii="Georgia" w:hAnsi="Georgia"/>
          <w:sz w:val="21"/>
        </w:rPr>
        <w:t xml:space="preserve">, </w:t>
      </w:r>
      <w:proofErr w:type="spellStart"/>
      <w:r>
        <w:rPr>
          <w:rFonts w:ascii="Georgia" w:hAnsi="Georgia"/>
          <w:sz w:val="21"/>
        </w:rPr>
        <w:t>теперь</w:t>
      </w:r>
      <w:proofErr w:type="spellEnd"/>
      <w:r>
        <w:rPr>
          <w:rFonts w:ascii="Georgia" w:hAnsi="Georgia"/>
          <w:sz w:val="21"/>
        </w:rPr>
        <w:t xml:space="preserve"> </w:t>
      </w:r>
      <w:proofErr w:type="spellStart"/>
      <w:r>
        <w:rPr>
          <w:rFonts w:ascii="Georgia" w:hAnsi="Georgia"/>
          <w:sz w:val="21"/>
        </w:rPr>
        <w:t>проводить</w:t>
      </w:r>
      <w:proofErr w:type="spellEnd"/>
      <w:r>
        <w:rPr>
          <w:rFonts w:ascii="Georgia" w:hAnsi="Georgia"/>
          <w:sz w:val="21"/>
        </w:rPr>
        <w:t xml:space="preserve"> </w:t>
      </w:r>
      <w:proofErr w:type="spellStart"/>
      <w:r>
        <w:rPr>
          <w:rFonts w:ascii="Georgia" w:hAnsi="Georgia"/>
          <w:sz w:val="21"/>
        </w:rPr>
        <w:t>калибровку</w:t>
      </w:r>
      <w:proofErr w:type="spellEnd"/>
      <w:r>
        <w:rPr>
          <w:rFonts w:ascii="Georgia" w:hAnsi="Georgia"/>
          <w:sz w:val="21"/>
        </w:rPr>
        <w:t xml:space="preserve"> </w:t>
      </w:r>
      <w:proofErr w:type="spellStart"/>
      <w:r>
        <w:rPr>
          <w:rFonts w:ascii="Georgia" w:hAnsi="Georgia"/>
          <w:sz w:val="21"/>
        </w:rPr>
        <w:t>кранов</w:t>
      </w:r>
      <w:proofErr w:type="spellEnd"/>
      <w:r>
        <w:rPr>
          <w:rFonts w:ascii="Georgia" w:hAnsi="Georgia"/>
          <w:sz w:val="21"/>
        </w:rPr>
        <w:t xml:space="preserve"> </w:t>
      </w:r>
      <w:proofErr w:type="spellStart"/>
      <w:r>
        <w:rPr>
          <w:rFonts w:ascii="Georgia" w:hAnsi="Georgia"/>
          <w:sz w:val="21"/>
        </w:rPr>
        <w:t>может</w:t>
      </w:r>
      <w:proofErr w:type="spellEnd"/>
      <w:r>
        <w:rPr>
          <w:rFonts w:ascii="Georgia" w:hAnsi="Georgia"/>
          <w:sz w:val="21"/>
        </w:rPr>
        <w:t xml:space="preserve"> </w:t>
      </w:r>
      <w:proofErr w:type="spellStart"/>
      <w:r>
        <w:rPr>
          <w:rFonts w:ascii="Georgia" w:hAnsi="Georgia"/>
          <w:sz w:val="21"/>
        </w:rPr>
        <w:t>один</w:t>
      </w:r>
      <w:proofErr w:type="spellEnd"/>
      <w:r>
        <w:rPr>
          <w:rFonts w:ascii="Georgia" w:hAnsi="Georgia"/>
          <w:sz w:val="21"/>
        </w:rPr>
        <w:t xml:space="preserve"> </w:t>
      </w:r>
      <w:proofErr w:type="spellStart"/>
      <w:r>
        <w:rPr>
          <w:rFonts w:ascii="Georgia" w:hAnsi="Georgia"/>
          <w:sz w:val="21"/>
        </w:rPr>
        <w:t>находящийся</w:t>
      </w:r>
      <w:proofErr w:type="spellEnd"/>
      <w:r>
        <w:rPr>
          <w:rFonts w:ascii="Georgia" w:hAnsi="Georgia"/>
          <w:sz w:val="21"/>
        </w:rPr>
        <w:t xml:space="preserve"> </w:t>
      </w:r>
      <w:proofErr w:type="spellStart"/>
      <w:r>
        <w:rPr>
          <w:rFonts w:ascii="Georgia" w:hAnsi="Georgia"/>
          <w:sz w:val="21"/>
        </w:rPr>
        <w:t>на</w:t>
      </w:r>
      <w:proofErr w:type="spellEnd"/>
      <w:r>
        <w:rPr>
          <w:rFonts w:ascii="Georgia" w:hAnsi="Georgia"/>
          <w:sz w:val="21"/>
        </w:rPr>
        <w:t xml:space="preserve"> </w:t>
      </w:r>
      <w:proofErr w:type="spellStart"/>
      <w:r>
        <w:rPr>
          <w:rFonts w:ascii="Georgia" w:hAnsi="Georgia"/>
          <w:sz w:val="21"/>
        </w:rPr>
        <w:t>земле</w:t>
      </w:r>
      <w:proofErr w:type="spellEnd"/>
      <w:r>
        <w:rPr>
          <w:rFonts w:ascii="Georgia" w:hAnsi="Georgia"/>
          <w:sz w:val="21"/>
        </w:rPr>
        <w:t xml:space="preserve"> </w:t>
      </w:r>
      <w:proofErr w:type="spellStart"/>
      <w:r>
        <w:rPr>
          <w:rFonts w:ascii="Georgia" w:hAnsi="Georgia"/>
          <w:sz w:val="21"/>
        </w:rPr>
        <w:t>оператор</w:t>
      </w:r>
      <w:proofErr w:type="spellEnd"/>
      <w:r>
        <w:rPr>
          <w:rFonts w:ascii="Georgia" w:hAnsi="Georgia"/>
          <w:sz w:val="21"/>
        </w:rPr>
        <w:t xml:space="preserve"> </w:t>
      </w:r>
      <w:proofErr w:type="spellStart"/>
      <w:r>
        <w:rPr>
          <w:rFonts w:ascii="Georgia" w:hAnsi="Georgia"/>
          <w:sz w:val="21"/>
        </w:rPr>
        <w:t>всего</w:t>
      </w:r>
      <w:proofErr w:type="spellEnd"/>
      <w:r>
        <w:rPr>
          <w:rFonts w:ascii="Georgia" w:hAnsi="Georgia"/>
          <w:sz w:val="21"/>
        </w:rPr>
        <w:t xml:space="preserve"> </w:t>
      </w:r>
      <w:proofErr w:type="spellStart"/>
      <w:r>
        <w:rPr>
          <w:rFonts w:ascii="Georgia" w:hAnsi="Georgia"/>
          <w:sz w:val="21"/>
        </w:rPr>
        <w:t>за</w:t>
      </w:r>
      <w:proofErr w:type="spellEnd"/>
      <w:r>
        <w:rPr>
          <w:rFonts w:ascii="Georgia" w:hAnsi="Georgia"/>
          <w:sz w:val="21"/>
        </w:rPr>
        <w:t xml:space="preserve"> 15 </w:t>
      </w:r>
      <w:proofErr w:type="spellStart"/>
      <w:r>
        <w:rPr>
          <w:rFonts w:ascii="Georgia" w:hAnsi="Georgia"/>
          <w:sz w:val="21"/>
        </w:rPr>
        <w:t>минут</w:t>
      </w:r>
      <w:proofErr w:type="spellEnd"/>
      <w:r>
        <w:rPr>
          <w:rFonts w:ascii="Georgia" w:hAnsi="Georgia"/>
          <w:sz w:val="21"/>
        </w:rPr>
        <w:t>.</w:t>
      </w:r>
      <w:proofErr w:type="gramEnd"/>
      <w:r>
        <w:rPr>
          <w:rFonts w:ascii="Georgia" w:hAnsi="Georgia"/>
          <w:sz w:val="21"/>
        </w:rPr>
        <w:t xml:space="preserve"> </w:t>
      </w:r>
      <w:proofErr w:type="gramStart"/>
      <w:r>
        <w:rPr>
          <w:rFonts w:ascii="Georgia" w:hAnsi="Georgia"/>
          <w:sz w:val="21"/>
        </w:rPr>
        <w:t xml:space="preserve">CCS </w:t>
      </w:r>
      <w:proofErr w:type="spellStart"/>
      <w:r>
        <w:rPr>
          <w:rFonts w:ascii="Georgia" w:hAnsi="Georgia"/>
          <w:sz w:val="21"/>
        </w:rPr>
        <w:t>также</w:t>
      </w:r>
      <w:proofErr w:type="spellEnd"/>
      <w:r>
        <w:rPr>
          <w:rFonts w:ascii="Georgia" w:hAnsi="Georgia"/>
          <w:sz w:val="21"/>
        </w:rPr>
        <w:t xml:space="preserve"> </w:t>
      </w:r>
      <w:proofErr w:type="spellStart"/>
      <w:r>
        <w:rPr>
          <w:rFonts w:ascii="Georgia" w:hAnsi="Georgia"/>
          <w:sz w:val="21"/>
        </w:rPr>
        <w:t>обеспечивает</w:t>
      </w:r>
      <w:proofErr w:type="spellEnd"/>
      <w:r>
        <w:rPr>
          <w:rFonts w:ascii="Georgia" w:hAnsi="Georgia"/>
          <w:sz w:val="21"/>
        </w:rPr>
        <w:t xml:space="preserve"> </w:t>
      </w:r>
      <w:proofErr w:type="spellStart"/>
      <w:r>
        <w:rPr>
          <w:rFonts w:ascii="Georgia" w:hAnsi="Georgia"/>
          <w:sz w:val="21"/>
        </w:rPr>
        <w:t>повышенную</w:t>
      </w:r>
      <w:proofErr w:type="spellEnd"/>
      <w:r>
        <w:rPr>
          <w:rFonts w:ascii="Georgia" w:hAnsi="Georgia"/>
          <w:sz w:val="21"/>
        </w:rPr>
        <w:t xml:space="preserve"> </w:t>
      </w:r>
      <w:proofErr w:type="spellStart"/>
      <w:r>
        <w:rPr>
          <w:rFonts w:ascii="Georgia" w:hAnsi="Georgia"/>
          <w:sz w:val="21"/>
        </w:rPr>
        <w:t>грузоподъемность</w:t>
      </w:r>
      <w:proofErr w:type="spellEnd"/>
      <w:r>
        <w:rPr>
          <w:rFonts w:ascii="Georgia" w:hAnsi="Georgia"/>
          <w:sz w:val="21"/>
        </w:rPr>
        <w:t xml:space="preserve"> </w:t>
      </w:r>
      <w:proofErr w:type="spellStart"/>
      <w:r>
        <w:rPr>
          <w:rFonts w:ascii="Georgia" w:hAnsi="Georgia"/>
          <w:sz w:val="21"/>
        </w:rPr>
        <w:t>башенных</w:t>
      </w:r>
      <w:proofErr w:type="spellEnd"/>
      <w:r>
        <w:rPr>
          <w:rFonts w:ascii="Georgia" w:hAnsi="Georgia"/>
          <w:sz w:val="21"/>
        </w:rPr>
        <w:t xml:space="preserve"> </w:t>
      </w:r>
      <w:proofErr w:type="spellStart"/>
      <w:r>
        <w:rPr>
          <w:rFonts w:ascii="Georgia" w:hAnsi="Georgia"/>
          <w:sz w:val="21"/>
        </w:rPr>
        <w:t>кранов</w:t>
      </w:r>
      <w:proofErr w:type="spellEnd"/>
      <w:r>
        <w:rPr>
          <w:rFonts w:ascii="Georgia" w:hAnsi="Georgia"/>
          <w:sz w:val="21"/>
        </w:rPr>
        <w:t xml:space="preserve"> </w:t>
      </w:r>
      <w:proofErr w:type="spellStart"/>
      <w:r>
        <w:rPr>
          <w:rFonts w:ascii="Georgia" w:hAnsi="Georgia"/>
          <w:sz w:val="21"/>
        </w:rPr>
        <w:t>Potain</w:t>
      </w:r>
      <w:proofErr w:type="spellEnd"/>
      <w:r>
        <w:rPr>
          <w:rFonts w:ascii="Georgia" w:hAnsi="Georgia"/>
          <w:sz w:val="21"/>
        </w:rPr>
        <w:t xml:space="preserve"> </w:t>
      </w:r>
      <w:proofErr w:type="spellStart"/>
      <w:r>
        <w:rPr>
          <w:rFonts w:ascii="Georgia" w:hAnsi="Georgia"/>
          <w:sz w:val="21"/>
        </w:rPr>
        <w:t>путем</w:t>
      </w:r>
      <w:proofErr w:type="spellEnd"/>
      <w:r>
        <w:rPr>
          <w:rFonts w:ascii="Georgia" w:hAnsi="Georgia"/>
          <w:sz w:val="21"/>
        </w:rPr>
        <w:t xml:space="preserve"> </w:t>
      </w:r>
      <w:proofErr w:type="spellStart"/>
      <w:r>
        <w:rPr>
          <w:rFonts w:ascii="Georgia" w:hAnsi="Georgia"/>
          <w:sz w:val="21"/>
        </w:rPr>
        <w:t>учета</w:t>
      </w:r>
      <w:proofErr w:type="spellEnd"/>
      <w:r>
        <w:rPr>
          <w:rFonts w:ascii="Georgia" w:hAnsi="Georgia"/>
          <w:sz w:val="21"/>
        </w:rPr>
        <w:t xml:space="preserve"> </w:t>
      </w:r>
      <w:proofErr w:type="spellStart"/>
      <w:r>
        <w:rPr>
          <w:rFonts w:ascii="Georgia" w:hAnsi="Georgia"/>
          <w:sz w:val="21"/>
        </w:rPr>
        <w:t>грузоподъемности</w:t>
      </w:r>
      <w:proofErr w:type="spellEnd"/>
      <w:r>
        <w:rPr>
          <w:rFonts w:ascii="Georgia" w:hAnsi="Georgia"/>
          <w:sz w:val="21"/>
        </w:rPr>
        <w:t xml:space="preserve"> </w:t>
      </w:r>
      <w:proofErr w:type="spellStart"/>
      <w:r>
        <w:rPr>
          <w:rFonts w:ascii="Georgia" w:hAnsi="Georgia"/>
          <w:sz w:val="21"/>
        </w:rPr>
        <w:t>крана</w:t>
      </w:r>
      <w:proofErr w:type="spellEnd"/>
      <w:r>
        <w:rPr>
          <w:rFonts w:ascii="Georgia" w:hAnsi="Georgia"/>
          <w:sz w:val="21"/>
        </w:rPr>
        <w:t xml:space="preserve"> </w:t>
      </w:r>
      <w:proofErr w:type="spellStart"/>
      <w:r>
        <w:rPr>
          <w:rFonts w:ascii="Georgia" w:hAnsi="Georgia"/>
          <w:sz w:val="21"/>
        </w:rPr>
        <w:t>на</w:t>
      </w:r>
      <w:proofErr w:type="spellEnd"/>
      <w:r>
        <w:rPr>
          <w:rFonts w:ascii="Georgia" w:hAnsi="Georgia"/>
          <w:sz w:val="21"/>
        </w:rPr>
        <w:t xml:space="preserve"> </w:t>
      </w:r>
      <w:proofErr w:type="spellStart"/>
      <w:r>
        <w:rPr>
          <w:rFonts w:ascii="Georgia" w:hAnsi="Georgia"/>
          <w:sz w:val="21"/>
        </w:rPr>
        <w:t>всех</w:t>
      </w:r>
      <w:proofErr w:type="spellEnd"/>
      <w:r>
        <w:rPr>
          <w:rFonts w:ascii="Georgia" w:hAnsi="Georgia"/>
          <w:sz w:val="21"/>
        </w:rPr>
        <w:t xml:space="preserve"> </w:t>
      </w:r>
      <w:proofErr w:type="spellStart"/>
      <w:r>
        <w:rPr>
          <w:rFonts w:ascii="Georgia" w:hAnsi="Georgia"/>
          <w:sz w:val="21"/>
        </w:rPr>
        <w:t>конструкционных</w:t>
      </w:r>
      <w:proofErr w:type="spellEnd"/>
      <w:r>
        <w:rPr>
          <w:rFonts w:ascii="Georgia" w:hAnsi="Georgia"/>
          <w:sz w:val="21"/>
        </w:rPr>
        <w:t xml:space="preserve"> </w:t>
      </w:r>
      <w:proofErr w:type="spellStart"/>
      <w:r>
        <w:rPr>
          <w:rFonts w:ascii="Georgia" w:hAnsi="Georgia"/>
          <w:sz w:val="21"/>
        </w:rPr>
        <w:t>элементах</w:t>
      </w:r>
      <w:proofErr w:type="spellEnd"/>
      <w:r>
        <w:rPr>
          <w:rFonts w:ascii="Georgia" w:hAnsi="Georgia"/>
          <w:sz w:val="21"/>
        </w:rPr>
        <w:t xml:space="preserve"> </w:t>
      </w:r>
      <w:proofErr w:type="spellStart"/>
      <w:r>
        <w:rPr>
          <w:rFonts w:ascii="Georgia" w:hAnsi="Georgia"/>
          <w:sz w:val="21"/>
        </w:rPr>
        <w:t>гуська</w:t>
      </w:r>
      <w:proofErr w:type="spellEnd"/>
      <w:r>
        <w:rPr>
          <w:rFonts w:ascii="Georgia" w:hAnsi="Georgia"/>
          <w:sz w:val="21"/>
        </w:rPr>
        <w:t>.</w:t>
      </w:r>
      <w:proofErr w:type="gramEnd"/>
      <w:r>
        <w:rPr>
          <w:rFonts w:ascii="Georgia" w:hAnsi="Georgia"/>
          <w:sz w:val="21"/>
        </w:rPr>
        <w:t xml:space="preserve"> </w:t>
      </w:r>
      <w:proofErr w:type="spellStart"/>
      <w:proofErr w:type="gramStart"/>
      <w:r>
        <w:rPr>
          <w:rFonts w:ascii="Georgia" w:hAnsi="Georgia"/>
          <w:sz w:val="21"/>
        </w:rPr>
        <w:t>Когда</w:t>
      </w:r>
      <w:proofErr w:type="spellEnd"/>
      <w:r>
        <w:rPr>
          <w:rFonts w:ascii="Georgia" w:hAnsi="Georgia"/>
          <w:sz w:val="21"/>
        </w:rPr>
        <w:t xml:space="preserve"> </w:t>
      </w:r>
      <w:proofErr w:type="spellStart"/>
      <w:r>
        <w:rPr>
          <w:rFonts w:ascii="Georgia" w:hAnsi="Georgia"/>
          <w:sz w:val="21"/>
        </w:rPr>
        <w:t>тележка</w:t>
      </w:r>
      <w:proofErr w:type="spellEnd"/>
      <w:r>
        <w:rPr>
          <w:rFonts w:ascii="Georgia" w:hAnsi="Georgia"/>
          <w:sz w:val="21"/>
        </w:rPr>
        <w:t xml:space="preserve"> </w:t>
      </w:r>
      <w:proofErr w:type="spellStart"/>
      <w:r>
        <w:rPr>
          <w:rFonts w:ascii="Georgia" w:hAnsi="Georgia"/>
          <w:sz w:val="21"/>
        </w:rPr>
        <w:t>проходит</w:t>
      </w:r>
      <w:proofErr w:type="spellEnd"/>
      <w:r>
        <w:rPr>
          <w:rFonts w:ascii="Georgia" w:hAnsi="Georgia"/>
          <w:sz w:val="21"/>
        </w:rPr>
        <w:t xml:space="preserve"> </w:t>
      </w:r>
      <w:proofErr w:type="spellStart"/>
      <w:r>
        <w:rPr>
          <w:rFonts w:ascii="Georgia" w:hAnsi="Georgia"/>
          <w:sz w:val="21"/>
        </w:rPr>
        <w:t>через</w:t>
      </w:r>
      <w:proofErr w:type="spellEnd"/>
      <w:r>
        <w:rPr>
          <w:rFonts w:ascii="Georgia" w:hAnsi="Georgia"/>
          <w:sz w:val="21"/>
        </w:rPr>
        <w:t xml:space="preserve"> </w:t>
      </w:r>
      <w:proofErr w:type="spellStart"/>
      <w:r>
        <w:rPr>
          <w:rFonts w:ascii="Georgia" w:hAnsi="Georgia"/>
          <w:sz w:val="21"/>
        </w:rPr>
        <w:t>участок</w:t>
      </w:r>
      <w:proofErr w:type="spellEnd"/>
      <w:r>
        <w:rPr>
          <w:rFonts w:ascii="Georgia" w:hAnsi="Georgia"/>
          <w:sz w:val="21"/>
        </w:rPr>
        <w:t xml:space="preserve"> </w:t>
      </w:r>
      <w:proofErr w:type="spellStart"/>
      <w:r>
        <w:rPr>
          <w:rFonts w:ascii="Georgia" w:hAnsi="Georgia"/>
          <w:sz w:val="21"/>
        </w:rPr>
        <w:t>стрелы</w:t>
      </w:r>
      <w:proofErr w:type="spellEnd"/>
      <w:r>
        <w:rPr>
          <w:rFonts w:ascii="Georgia" w:hAnsi="Georgia"/>
          <w:sz w:val="21"/>
        </w:rPr>
        <w:t xml:space="preserve"> с </w:t>
      </w:r>
      <w:proofErr w:type="spellStart"/>
      <w:r>
        <w:rPr>
          <w:rFonts w:ascii="Georgia" w:hAnsi="Georgia"/>
          <w:sz w:val="21"/>
        </w:rPr>
        <w:t>большей</w:t>
      </w:r>
      <w:proofErr w:type="spellEnd"/>
      <w:r>
        <w:rPr>
          <w:rFonts w:ascii="Georgia" w:hAnsi="Georgia"/>
          <w:sz w:val="21"/>
        </w:rPr>
        <w:t xml:space="preserve"> </w:t>
      </w:r>
      <w:proofErr w:type="spellStart"/>
      <w:r>
        <w:rPr>
          <w:rFonts w:ascii="Georgia" w:hAnsi="Georgia"/>
          <w:sz w:val="21"/>
        </w:rPr>
        <w:t>грузоподъемностью</w:t>
      </w:r>
      <w:proofErr w:type="spellEnd"/>
      <w:r>
        <w:rPr>
          <w:rFonts w:ascii="Georgia" w:hAnsi="Georgia"/>
          <w:sz w:val="21"/>
        </w:rPr>
        <w:t xml:space="preserve">, CCS </w:t>
      </w:r>
      <w:proofErr w:type="spellStart"/>
      <w:r>
        <w:rPr>
          <w:rFonts w:ascii="Georgia" w:hAnsi="Georgia"/>
          <w:sz w:val="21"/>
        </w:rPr>
        <w:t>позволяет</w:t>
      </w:r>
      <w:proofErr w:type="spellEnd"/>
      <w:r>
        <w:rPr>
          <w:rFonts w:ascii="Georgia" w:hAnsi="Georgia"/>
          <w:sz w:val="21"/>
        </w:rPr>
        <w:t xml:space="preserve"> </w:t>
      </w:r>
      <w:proofErr w:type="spellStart"/>
      <w:r>
        <w:rPr>
          <w:rFonts w:ascii="Georgia" w:hAnsi="Georgia"/>
          <w:sz w:val="21"/>
        </w:rPr>
        <w:t>крану</w:t>
      </w:r>
      <w:proofErr w:type="spellEnd"/>
      <w:r>
        <w:rPr>
          <w:rFonts w:ascii="Georgia" w:hAnsi="Georgia"/>
          <w:sz w:val="21"/>
        </w:rPr>
        <w:t xml:space="preserve"> </w:t>
      </w:r>
      <w:proofErr w:type="spellStart"/>
      <w:r>
        <w:rPr>
          <w:rFonts w:ascii="Georgia" w:hAnsi="Georgia"/>
          <w:sz w:val="21"/>
        </w:rPr>
        <w:t>поднимать</w:t>
      </w:r>
      <w:proofErr w:type="spellEnd"/>
      <w:r>
        <w:rPr>
          <w:rFonts w:ascii="Georgia" w:hAnsi="Georgia"/>
          <w:sz w:val="21"/>
        </w:rPr>
        <w:t xml:space="preserve"> </w:t>
      </w:r>
      <w:proofErr w:type="spellStart"/>
      <w:r>
        <w:rPr>
          <w:rFonts w:ascii="Georgia" w:hAnsi="Georgia"/>
          <w:sz w:val="21"/>
        </w:rPr>
        <w:t>более</w:t>
      </w:r>
      <w:proofErr w:type="spellEnd"/>
      <w:r>
        <w:rPr>
          <w:rFonts w:ascii="Georgia" w:hAnsi="Georgia"/>
          <w:sz w:val="21"/>
        </w:rPr>
        <w:t xml:space="preserve"> </w:t>
      </w:r>
      <w:proofErr w:type="spellStart"/>
      <w:r>
        <w:rPr>
          <w:rFonts w:ascii="Georgia" w:hAnsi="Georgia"/>
          <w:sz w:val="21"/>
        </w:rPr>
        <w:t>тяжелые</w:t>
      </w:r>
      <w:proofErr w:type="spellEnd"/>
      <w:r>
        <w:rPr>
          <w:rFonts w:ascii="Georgia" w:hAnsi="Georgia"/>
          <w:sz w:val="21"/>
        </w:rPr>
        <w:t xml:space="preserve"> </w:t>
      </w:r>
      <w:proofErr w:type="spellStart"/>
      <w:r>
        <w:rPr>
          <w:rFonts w:ascii="Georgia" w:hAnsi="Georgia"/>
          <w:sz w:val="21"/>
        </w:rPr>
        <w:t>грузы</w:t>
      </w:r>
      <w:proofErr w:type="spellEnd"/>
      <w:r>
        <w:rPr>
          <w:rFonts w:ascii="Georgia" w:hAnsi="Georgia"/>
          <w:sz w:val="21"/>
        </w:rPr>
        <w:t>.</w:t>
      </w:r>
      <w:proofErr w:type="gramEnd"/>
      <w:r>
        <w:rPr>
          <w:rFonts w:ascii="Georgia" w:hAnsi="Georgia"/>
          <w:sz w:val="21"/>
        </w:rPr>
        <w:t xml:space="preserve"> </w:t>
      </w:r>
    </w:p>
    <w:p w14:paraId="343DFE99" w14:textId="77777777" w:rsidR="0033439D" w:rsidRPr="00C452B1" w:rsidRDefault="0033439D" w:rsidP="0033439D">
      <w:pPr>
        <w:rPr>
          <w:rFonts w:ascii="Georgia" w:hAnsi="Georgia"/>
          <w:sz w:val="21"/>
          <w:szCs w:val="21"/>
        </w:rPr>
      </w:pPr>
    </w:p>
    <w:p w14:paraId="495D0002" w14:textId="77777777" w:rsidR="0033439D" w:rsidRDefault="0033439D" w:rsidP="0033439D">
      <w:pPr>
        <w:rPr>
          <w:rFonts w:ascii="Georgia" w:hAnsi="Georgia"/>
          <w:sz w:val="21"/>
          <w:szCs w:val="21"/>
        </w:rPr>
      </w:pPr>
      <w:proofErr w:type="spellStart"/>
      <w:proofErr w:type="gramStart"/>
      <w:r>
        <w:rPr>
          <w:rFonts w:ascii="Georgia" w:hAnsi="Georgia"/>
          <w:sz w:val="21"/>
        </w:rPr>
        <w:t>Для</w:t>
      </w:r>
      <w:proofErr w:type="spellEnd"/>
      <w:r>
        <w:rPr>
          <w:rFonts w:ascii="Georgia" w:hAnsi="Georgia"/>
          <w:sz w:val="21"/>
        </w:rPr>
        <w:t xml:space="preserve"> </w:t>
      </w:r>
      <w:proofErr w:type="spellStart"/>
      <w:r>
        <w:rPr>
          <w:rFonts w:ascii="Georgia" w:hAnsi="Georgia"/>
          <w:sz w:val="21"/>
        </w:rPr>
        <w:t>самоходных</w:t>
      </w:r>
      <w:proofErr w:type="spellEnd"/>
      <w:r>
        <w:rPr>
          <w:rFonts w:ascii="Georgia" w:hAnsi="Georgia"/>
          <w:sz w:val="21"/>
        </w:rPr>
        <w:t xml:space="preserve"> </w:t>
      </w:r>
      <w:proofErr w:type="spellStart"/>
      <w:r>
        <w:rPr>
          <w:rFonts w:ascii="Georgia" w:hAnsi="Georgia"/>
          <w:sz w:val="21"/>
        </w:rPr>
        <w:t>кранов</w:t>
      </w:r>
      <w:proofErr w:type="spellEnd"/>
      <w:r>
        <w:rPr>
          <w:rFonts w:ascii="Georgia" w:hAnsi="Georgia"/>
          <w:sz w:val="21"/>
        </w:rPr>
        <w:t xml:space="preserve"> Grove </w:t>
      </w:r>
      <w:proofErr w:type="spellStart"/>
      <w:r>
        <w:rPr>
          <w:rFonts w:ascii="Georgia" w:hAnsi="Georgia"/>
          <w:sz w:val="21"/>
        </w:rPr>
        <w:t>система</w:t>
      </w:r>
      <w:proofErr w:type="spellEnd"/>
      <w:r>
        <w:rPr>
          <w:rFonts w:ascii="Georgia" w:hAnsi="Georgia"/>
          <w:sz w:val="21"/>
        </w:rPr>
        <w:t xml:space="preserve"> CCS </w:t>
      </w:r>
      <w:proofErr w:type="spellStart"/>
      <w:r>
        <w:rPr>
          <w:rFonts w:ascii="Georgia" w:hAnsi="Georgia"/>
          <w:sz w:val="21"/>
        </w:rPr>
        <w:t>также</w:t>
      </w:r>
      <w:proofErr w:type="spellEnd"/>
      <w:r>
        <w:rPr>
          <w:rFonts w:ascii="Georgia" w:hAnsi="Georgia"/>
          <w:sz w:val="21"/>
        </w:rPr>
        <w:t xml:space="preserve"> </w:t>
      </w:r>
      <w:proofErr w:type="spellStart"/>
      <w:r>
        <w:rPr>
          <w:rFonts w:ascii="Georgia" w:hAnsi="Georgia"/>
          <w:sz w:val="21"/>
        </w:rPr>
        <w:t>обеспечивает</w:t>
      </w:r>
      <w:proofErr w:type="spellEnd"/>
      <w:r>
        <w:rPr>
          <w:rFonts w:ascii="Georgia" w:hAnsi="Georgia"/>
          <w:sz w:val="21"/>
        </w:rPr>
        <w:t xml:space="preserve"> </w:t>
      </w:r>
      <w:proofErr w:type="spellStart"/>
      <w:r>
        <w:rPr>
          <w:rFonts w:ascii="Georgia" w:hAnsi="Georgia"/>
          <w:sz w:val="21"/>
        </w:rPr>
        <w:t>повышение</w:t>
      </w:r>
      <w:proofErr w:type="spellEnd"/>
      <w:r>
        <w:rPr>
          <w:rFonts w:ascii="Georgia" w:hAnsi="Georgia"/>
          <w:sz w:val="21"/>
        </w:rPr>
        <w:t xml:space="preserve"> </w:t>
      </w:r>
      <w:proofErr w:type="spellStart"/>
      <w:r>
        <w:rPr>
          <w:rFonts w:ascii="Georgia" w:hAnsi="Georgia"/>
          <w:sz w:val="21"/>
        </w:rPr>
        <w:t>производительности</w:t>
      </w:r>
      <w:proofErr w:type="spellEnd"/>
      <w:r>
        <w:rPr>
          <w:rFonts w:ascii="Georgia" w:hAnsi="Georgia"/>
          <w:sz w:val="21"/>
        </w:rPr>
        <w:t xml:space="preserve">, в </w:t>
      </w:r>
      <w:proofErr w:type="spellStart"/>
      <w:r>
        <w:rPr>
          <w:rFonts w:ascii="Georgia" w:hAnsi="Georgia"/>
          <w:sz w:val="21"/>
        </w:rPr>
        <w:t>том</w:t>
      </w:r>
      <w:proofErr w:type="spellEnd"/>
      <w:r>
        <w:rPr>
          <w:rFonts w:ascii="Georgia" w:hAnsi="Georgia"/>
          <w:sz w:val="21"/>
        </w:rPr>
        <w:t xml:space="preserve"> </w:t>
      </w:r>
      <w:proofErr w:type="spellStart"/>
      <w:r>
        <w:rPr>
          <w:rFonts w:ascii="Georgia" w:hAnsi="Georgia"/>
          <w:sz w:val="21"/>
        </w:rPr>
        <w:t>числе</w:t>
      </w:r>
      <w:proofErr w:type="spellEnd"/>
      <w:r>
        <w:rPr>
          <w:rFonts w:ascii="Georgia" w:hAnsi="Georgia"/>
          <w:sz w:val="21"/>
        </w:rPr>
        <w:t xml:space="preserve"> </w:t>
      </w:r>
      <w:proofErr w:type="spellStart"/>
      <w:r>
        <w:rPr>
          <w:rFonts w:ascii="Georgia" w:hAnsi="Georgia"/>
          <w:sz w:val="21"/>
        </w:rPr>
        <w:t>за</w:t>
      </w:r>
      <w:proofErr w:type="spellEnd"/>
      <w:r>
        <w:rPr>
          <w:rFonts w:ascii="Georgia" w:hAnsi="Georgia"/>
          <w:sz w:val="21"/>
        </w:rPr>
        <w:t xml:space="preserve"> </w:t>
      </w:r>
      <w:proofErr w:type="spellStart"/>
      <w:r>
        <w:rPr>
          <w:rFonts w:ascii="Georgia" w:hAnsi="Georgia"/>
          <w:sz w:val="21"/>
        </w:rPr>
        <w:t>счет</w:t>
      </w:r>
      <w:proofErr w:type="spellEnd"/>
      <w:r>
        <w:rPr>
          <w:rFonts w:ascii="Georgia" w:hAnsi="Georgia"/>
          <w:sz w:val="21"/>
        </w:rPr>
        <w:t xml:space="preserve"> </w:t>
      </w:r>
      <w:proofErr w:type="spellStart"/>
      <w:r>
        <w:rPr>
          <w:rFonts w:ascii="Georgia" w:hAnsi="Georgia"/>
          <w:sz w:val="21"/>
        </w:rPr>
        <w:t>режима</w:t>
      </w:r>
      <w:proofErr w:type="spellEnd"/>
      <w:r>
        <w:rPr>
          <w:rFonts w:ascii="Georgia" w:hAnsi="Georgia"/>
          <w:sz w:val="21"/>
        </w:rPr>
        <w:t xml:space="preserve"> </w:t>
      </w:r>
      <w:proofErr w:type="spellStart"/>
      <w:r>
        <w:rPr>
          <w:rFonts w:ascii="Georgia" w:hAnsi="Georgia"/>
          <w:sz w:val="21"/>
        </w:rPr>
        <w:t>конфигуратора</w:t>
      </w:r>
      <w:proofErr w:type="spellEnd"/>
      <w:r>
        <w:rPr>
          <w:rFonts w:ascii="Georgia" w:hAnsi="Georgia"/>
          <w:sz w:val="21"/>
        </w:rPr>
        <w:t xml:space="preserve"> </w:t>
      </w:r>
      <w:proofErr w:type="spellStart"/>
      <w:r>
        <w:rPr>
          <w:rFonts w:ascii="Georgia" w:hAnsi="Georgia"/>
          <w:sz w:val="21"/>
        </w:rPr>
        <w:t>стрелы</w:t>
      </w:r>
      <w:proofErr w:type="spellEnd"/>
      <w:r>
        <w:rPr>
          <w:rFonts w:ascii="Georgia" w:hAnsi="Georgia"/>
          <w:sz w:val="21"/>
        </w:rPr>
        <w:t>.</w:t>
      </w:r>
      <w:proofErr w:type="gramEnd"/>
      <w:r>
        <w:rPr>
          <w:rFonts w:ascii="Georgia" w:hAnsi="Georgia"/>
          <w:sz w:val="21"/>
        </w:rPr>
        <w:t xml:space="preserve"> </w:t>
      </w:r>
      <w:proofErr w:type="spellStart"/>
      <w:proofErr w:type="gramStart"/>
      <w:r>
        <w:rPr>
          <w:rFonts w:ascii="Georgia" w:hAnsi="Georgia"/>
          <w:sz w:val="21"/>
        </w:rPr>
        <w:t>После</w:t>
      </w:r>
      <w:proofErr w:type="spellEnd"/>
      <w:r>
        <w:rPr>
          <w:rFonts w:ascii="Georgia" w:hAnsi="Georgia"/>
          <w:sz w:val="21"/>
        </w:rPr>
        <w:t xml:space="preserve"> </w:t>
      </w:r>
      <w:proofErr w:type="spellStart"/>
      <w:r>
        <w:rPr>
          <w:rFonts w:ascii="Georgia" w:hAnsi="Georgia"/>
          <w:sz w:val="21"/>
        </w:rPr>
        <w:t>ввода</w:t>
      </w:r>
      <w:proofErr w:type="spellEnd"/>
      <w:r>
        <w:rPr>
          <w:rFonts w:ascii="Georgia" w:hAnsi="Georgia"/>
          <w:sz w:val="21"/>
        </w:rPr>
        <w:t xml:space="preserve"> </w:t>
      </w:r>
      <w:proofErr w:type="spellStart"/>
      <w:r>
        <w:rPr>
          <w:rFonts w:ascii="Georgia" w:hAnsi="Georgia"/>
          <w:sz w:val="21"/>
        </w:rPr>
        <w:t>всего</w:t>
      </w:r>
      <w:proofErr w:type="spellEnd"/>
      <w:r>
        <w:rPr>
          <w:rFonts w:ascii="Georgia" w:hAnsi="Georgia"/>
          <w:sz w:val="21"/>
        </w:rPr>
        <w:t xml:space="preserve"> </w:t>
      </w:r>
      <w:proofErr w:type="spellStart"/>
      <w:r>
        <w:rPr>
          <w:rFonts w:ascii="Georgia" w:hAnsi="Georgia"/>
          <w:sz w:val="21"/>
        </w:rPr>
        <w:t>нескольких</w:t>
      </w:r>
      <w:proofErr w:type="spellEnd"/>
      <w:r>
        <w:rPr>
          <w:rFonts w:ascii="Georgia" w:hAnsi="Georgia"/>
          <w:sz w:val="21"/>
        </w:rPr>
        <w:t xml:space="preserve"> </w:t>
      </w:r>
      <w:proofErr w:type="spellStart"/>
      <w:r>
        <w:rPr>
          <w:rFonts w:ascii="Georgia" w:hAnsi="Georgia"/>
          <w:sz w:val="21"/>
        </w:rPr>
        <w:t>параметров</w:t>
      </w:r>
      <w:proofErr w:type="spellEnd"/>
      <w:r>
        <w:rPr>
          <w:rFonts w:ascii="Georgia" w:hAnsi="Georgia"/>
          <w:sz w:val="21"/>
        </w:rPr>
        <w:t xml:space="preserve"> </w:t>
      </w:r>
      <w:proofErr w:type="spellStart"/>
      <w:r>
        <w:rPr>
          <w:rFonts w:ascii="Georgia" w:hAnsi="Georgia"/>
          <w:sz w:val="21"/>
        </w:rPr>
        <w:t>груза</w:t>
      </w:r>
      <w:proofErr w:type="spellEnd"/>
      <w:r>
        <w:rPr>
          <w:rFonts w:ascii="Georgia" w:hAnsi="Georgia"/>
          <w:sz w:val="21"/>
        </w:rPr>
        <w:t xml:space="preserve"> </w:t>
      </w:r>
      <w:proofErr w:type="spellStart"/>
      <w:r>
        <w:rPr>
          <w:rFonts w:ascii="Georgia" w:hAnsi="Georgia"/>
          <w:sz w:val="21"/>
        </w:rPr>
        <w:t>конфигуратор</w:t>
      </w:r>
      <w:proofErr w:type="spellEnd"/>
      <w:r>
        <w:rPr>
          <w:rFonts w:ascii="Georgia" w:hAnsi="Georgia"/>
          <w:sz w:val="21"/>
        </w:rPr>
        <w:t xml:space="preserve"> </w:t>
      </w:r>
      <w:proofErr w:type="spellStart"/>
      <w:r>
        <w:rPr>
          <w:rFonts w:ascii="Georgia" w:hAnsi="Georgia"/>
          <w:sz w:val="21"/>
        </w:rPr>
        <w:t>предложит</w:t>
      </w:r>
      <w:proofErr w:type="spellEnd"/>
      <w:r>
        <w:rPr>
          <w:rFonts w:ascii="Georgia" w:hAnsi="Georgia"/>
          <w:sz w:val="21"/>
        </w:rPr>
        <w:t xml:space="preserve"> </w:t>
      </w:r>
      <w:proofErr w:type="spellStart"/>
      <w:r>
        <w:rPr>
          <w:rFonts w:ascii="Georgia" w:hAnsi="Georgia"/>
          <w:sz w:val="21"/>
        </w:rPr>
        <w:t>наилучший</w:t>
      </w:r>
      <w:proofErr w:type="spellEnd"/>
      <w:r>
        <w:rPr>
          <w:rFonts w:ascii="Georgia" w:hAnsi="Georgia"/>
          <w:sz w:val="21"/>
        </w:rPr>
        <w:t xml:space="preserve"> </w:t>
      </w:r>
      <w:proofErr w:type="spellStart"/>
      <w:r>
        <w:rPr>
          <w:rFonts w:ascii="Georgia" w:hAnsi="Georgia"/>
          <w:sz w:val="21"/>
        </w:rPr>
        <w:t>возможный</w:t>
      </w:r>
      <w:proofErr w:type="spellEnd"/>
      <w:r>
        <w:rPr>
          <w:rFonts w:ascii="Georgia" w:hAnsi="Georgia"/>
          <w:sz w:val="21"/>
        </w:rPr>
        <w:t xml:space="preserve"> </w:t>
      </w:r>
      <w:proofErr w:type="spellStart"/>
      <w:r>
        <w:rPr>
          <w:rFonts w:ascii="Georgia" w:hAnsi="Georgia"/>
          <w:sz w:val="21"/>
        </w:rPr>
        <w:t>вариант</w:t>
      </w:r>
      <w:proofErr w:type="spellEnd"/>
      <w:r>
        <w:rPr>
          <w:rFonts w:ascii="Georgia" w:hAnsi="Georgia"/>
          <w:sz w:val="21"/>
        </w:rPr>
        <w:t xml:space="preserve"> </w:t>
      </w:r>
      <w:proofErr w:type="spellStart"/>
      <w:r>
        <w:rPr>
          <w:rFonts w:ascii="Georgia" w:hAnsi="Georgia"/>
          <w:sz w:val="21"/>
        </w:rPr>
        <w:t>размещения</w:t>
      </w:r>
      <w:proofErr w:type="spellEnd"/>
      <w:r>
        <w:rPr>
          <w:rFonts w:ascii="Georgia" w:hAnsi="Georgia"/>
          <w:sz w:val="21"/>
        </w:rPr>
        <w:t xml:space="preserve"> </w:t>
      </w:r>
      <w:proofErr w:type="spellStart"/>
      <w:r>
        <w:rPr>
          <w:rFonts w:ascii="Georgia" w:hAnsi="Georgia"/>
          <w:sz w:val="21"/>
        </w:rPr>
        <w:t>стрелы</w:t>
      </w:r>
      <w:proofErr w:type="spellEnd"/>
      <w:r>
        <w:rPr>
          <w:rFonts w:ascii="Georgia" w:hAnsi="Georgia"/>
          <w:sz w:val="21"/>
        </w:rPr>
        <w:t>.</w:t>
      </w:r>
      <w:proofErr w:type="gramEnd"/>
      <w:r>
        <w:rPr>
          <w:rFonts w:ascii="Georgia" w:hAnsi="Georgia"/>
          <w:sz w:val="21"/>
        </w:rPr>
        <w:t xml:space="preserve"> </w:t>
      </w:r>
      <w:proofErr w:type="spellStart"/>
      <w:proofErr w:type="gramStart"/>
      <w:r>
        <w:rPr>
          <w:rFonts w:ascii="Georgia" w:hAnsi="Georgia"/>
          <w:sz w:val="21"/>
        </w:rPr>
        <w:t>После</w:t>
      </w:r>
      <w:proofErr w:type="spellEnd"/>
      <w:r>
        <w:rPr>
          <w:rFonts w:ascii="Georgia" w:hAnsi="Georgia"/>
          <w:sz w:val="21"/>
        </w:rPr>
        <w:t xml:space="preserve"> </w:t>
      </w:r>
      <w:proofErr w:type="spellStart"/>
      <w:r>
        <w:rPr>
          <w:rFonts w:ascii="Georgia" w:hAnsi="Georgia"/>
          <w:sz w:val="21"/>
        </w:rPr>
        <w:t>этого</w:t>
      </w:r>
      <w:proofErr w:type="spellEnd"/>
      <w:r>
        <w:rPr>
          <w:rFonts w:ascii="Georgia" w:hAnsi="Georgia"/>
          <w:sz w:val="21"/>
        </w:rPr>
        <w:t xml:space="preserve"> </w:t>
      </w:r>
      <w:proofErr w:type="spellStart"/>
      <w:r>
        <w:rPr>
          <w:rFonts w:ascii="Georgia" w:hAnsi="Georgia"/>
          <w:sz w:val="21"/>
        </w:rPr>
        <w:t>путем</w:t>
      </w:r>
      <w:proofErr w:type="spellEnd"/>
      <w:r>
        <w:rPr>
          <w:rFonts w:ascii="Georgia" w:hAnsi="Georgia"/>
          <w:sz w:val="21"/>
        </w:rPr>
        <w:t xml:space="preserve"> </w:t>
      </w:r>
      <w:proofErr w:type="spellStart"/>
      <w:r>
        <w:rPr>
          <w:rFonts w:ascii="Georgia" w:hAnsi="Georgia"/>
          <w:sz w:val="21"/>
        </w:rPr>
        <w:t>нажатия</w:t>
      </w:r>
      <w:proofErr w:type="spellEnd"/>
      <w:r>
        <w:rPr>
          <w:rFonts w:ascii="Georgia" w:hAnsi="Georgia"/>
          <w:sz w:val="21"/>
        </w:rPr>
        <w:t xml:space="preserve"> </w:t>
      </w:r>
      <w:proofErr w:type="spellStart"/>
      <w:r>
        <w:rPr>
          <w:rFonts w:ascii="Georgia" w:hAnsi="Georgia"/>
          <w:sz w:val="21"/>
        </w:rPr>
        <w:t>кнопки</w:t>
      </w:r>
      <w:proofErr w:type="spellEnd"/>
      <w:r>
        <w:rPr>
          <w:rFonts w:ascii="Georgia" w:hAnsi="Georgia"/>
          <w:sz w:val="21"/>
        </w:rPr>
        <w:t xml:space="preserve"> </w:t>
      </w:r>
      <w:proofErr w:type="spellStart"/>
      <w:r>
        <w:rPr>
          <w:rFonts w:ascii="Georgia" w:hAnsi="Georgia"/>
          <w:sz w:val="21"/>
        </w:rPr>
        <w:t>можно</w:t>
      </w:r>
      <w:proofErr w:type="spellEnd"/>
      <w:r>
        <w:rPr>
          <w:rFonts w:ascii="Georgia" w:hAnsi="Georgia"/>
          <w:sz w:val="21"/>
        </w:rPr>
        <w:t xml:space="preserve"> </w:t>
      </w:r>
      <w:proofErr w:type="spellStart"/>
      <w:r>
        <w:rPr>
          <w:rFonts w:ascii="Georgia" w:hAnsi="Georgia"/>
          <w:sz w:val="21"/>
        </w:rPr>
        <w:t>задействовать</w:t>
      </w:r>
      <w:proofErr w:type="spellEnd"/>
      <w:r>
        <w:rPr>
          <w:rFonts w:ascii="Georgia" w:hAnsi="Georgia"/>
          <w:sz w:val="21"/>
        </w:rPr>
        <w:t xml:space="preserve"> </w:t>
      </w:r>
      <w:proofErr w:type="spellStart"/>
      <w:r>
        <w:rPr>
          <w:rFonts w:ascii="Georgia" w:hAnsi="Georgia"/>
          <w:sz w:val="21"/>
        </w:rPr>
        <w:t>выбранный</w:t>
      </w:r>
      <w:proofErr w:type="spellEnd"/>
      <w:r>
        <w:rPr>
          <w:rFonts w:ascii="Georgia" w:hAnsi="Georgia"/>
          <w:sz w:val="21"/>
        </w:rPr>
        <w:t xml:space="preserve"> </w:t>
      </w:r>
      <w:proofErr w:type="spellStart"/>
      <w:r>
        <w:rPr>
          <w:rFonts w:ascii="Georgia" w:hAnsi="Georgia"/>
          <w:sz w:val="21"/>
        </w:rPr>
        <w:t>оператором</w:t>
      </w:r>
      <w:proofErr w:type="spellEnd"/>
      <w:r>
        <w:rPr>
          <w:rFonts w:ascii="Georgia" w:hAnsi="Georgia"/>
          <w:sz w:val="21"/>
        </w:rPr>
        <w:t xml:space="preserve"> </w:t>
      </w:r>
      <w:proofErr w:type="spellStart"/>
      <w:r>
        <w:rPr>
          <w:rFonts w:ascii="Georgia" w:hAnsi="Georgia"/>
          <w:sz w:val="21"/>
        </w:rPr>
        <w:t>вариант</w:t>
      </w:r>
      <w:proofErr w:type="spellEnd"/>
      <w:r>
        <w:rPr>
          <w:rFonts w:ascii="Georgia" w:hAnsi="Georgia"/>
          <w:sz w:val="21"/>
        </w:rPr>
        <w:t>.</w:t>
      </w:r>
      <w:proofErr w:type="gramEnd"/>
      <w:r>
        <w:rPr>
          <w:rFonts w:ascii="Georgia" w:hAnsi="Georgia"/>
          <w:sz w:val="21"/>
        </w:rPr>
        <w:t xml:space="preserve"> </w:t>
      </w:r>
      <w:proofErr w:type="spellStart"/>
      <w:proofErr w:type="gramStart"/>
      <w:r>
        <w:rPr>
          <w:rFonts w:ascii="Georgia" w:hAnsi="Georgia"/>
          <w:sz w:val="21"/>
        </w:rPr>
        <w:t>Этот</w:t>
      </w:r>
      <w:proofErr w:type="spellEnd"/>
      <w:r>
        <w:rPr>
          <w:rFonts w:ascii="Georgia" w:hAnsi="Georgia"/>
          <w:sz w:val="21"/>
        </w:rPr>
        <w:t xml:space="preserve"> </w:t>
      </w:r>
      <w:proofErr w:type="spellStart"/>
      <w:r>
        <w:rPr>
          <w:rFonts w:ascii="Georgia" w:hAnsi="Georgia"/>
          <w:sz w:val="21"/>
        </w:rPr>
        <w:t>режим</w:t>
      </w:r>
      <w:proofErr w:type="spellEnd"/>
      <w:r>
        <w:rPr>
          <w:rFonts w:ascii="Georgia" w:hAnsi="Georgia"/>
          <w:sz w:val="21"/>
        </w:rPr>
        <w:t xml:space="preserve"> </w:t>
      </w:r>
      <w:proofErr w:type="spellStart"/>
      <w:r>
        <w:rPr>
          <w:rFonts w:ascii="Georgia" w:hAnsi="Georgia"/>
          <w:sz w:val="21"/>
        </w:rPr>
        <w:t>исключает</w:t>
      </w:r>
      <w:proofErr w:type="spellEnd"/>
      <w:r>
        <w:rPr>
          <w:rFonts w:ascii="Georgia" w:hAnsi="Georgia"/>
          <w:sz w:val="21"/>
        </w:rPr>
        <w:t xml:space="preserve"> </w:t>
      </w:r>
      <w:proofErr w:type="spellStart"/>
      <w:r>
        <w:rPr>
          <w:rFonts w:ascii="Georgia" w:hAnsi="Georgia"/>
          <w:sz w:val="21"/>
        </w:rPr>
        <w:t>необходимость</w:t>
      </w:r>
      <w:proofErr w:type="spellEnd"/>
      <w:r>
        <w:rPr>
          <w:rFonts w:ascii="Georgia" w:hAnsi="Georgia"/>
          <w:sz w:val="21"/>
        </w:rPr>
        <w:t xml:space="preserve"> </w:t>
      </w:r>
      <w:proofErr w:type="spellStart"/>
      <w:r>
        <w:rPr>
          <w:rFonts w:ascii="Georgia" w:hAnsi="Georgia"/>
          <w:sz w:val="21"/>
        </w:rPr>
        <w:t>использования</w:t>
      </w:r>
      <w:proofErr w:type="spellEnd"/>
      <w:r>
        <w:rPr>
          <w:rFonts w:ascii="Georgia" w:hAnsi="Georgia"/>
          <w:sz w:val="21"/>
        </w:rPr>
        <w:t xml:space="preserve"> </w:t>
      </w:r>
      <w:proofErr w:type="spellStart"/>
      <w:r>
        <w:rPr>
          <w:rFonts w:ascii="Georgia" w:hAnsi="Georgia"/>
          <w:sz w:val="21"/>
        </w:rPr>
        <w:t>книги</w:t>
      </w:r>
      <w:proofErr w:type="spellEnd"/>
      <w:r>
        <w:rPr>
          <w:rFonts w:ascii="Georgia" w:hAnsi="Georgia"/>
          <w:sz w:val="21"/>
        </w:rPr>
        <w:t xml:space="preserve"> с </w:t>
      </w:r>
      <w:proofErr w:type="spellStart"/>
      <w:r>
        <w:rPr>
          <w:rFonts w:ascii="Georgia" w:hAnsi="Georgia"/>
          <w:sz w:val="21"/>
        </w:rPr>
        <w:t>таблицами</w:t>
      </w:r>
      <w:proofErr w:type="spellEnd"/>
      <w:r>
        <w:rPr>
          <w:rFonts w:ascii="Georgia" w:hAnsi="Georgia"/>
          <w:sz w:val="21"/>
        </w:rPr>
        <w:t xml:space="preserve"> </w:t>
      </w:r>
      <w:proofErr w:type="spellStart"/>
      <w:r>
        <w:rPr>
          <w:rFonts w:ascii="Georgia" w:hAnsi="Georgia"/>
          <w:sz w:val="21"/>
        </w:rPr>
        <w:t>грузоподъемности</w:t>
      </w:r>
      <w:proofErr w:type="spellEnd"/>
      <w:r>
        <w:rPr>
          <w:rFonts w:ascii="Georgia" w:hAnsi="Georgia"/>
          <w:sz w:val="21"/>
        </w:rPr>
        <w:t xml:space="preserve">, </w:t>
      </w:r>
      <w:proofErr w:type="spellStart"/>
      <w:r>
        <w:rPr>
          <w:rFonts w:ascii="Georgia" w:hAnsi="Georgia"/>
          <w:sz w:val="21"/>
        </w:rPr>
        <w:t>которая</w:t>
      </w:r>
      <w:proofErr w:type="spellEnd"/>
      <w:r>
        <w:rPr>
          <w:rFonts w:ascii="Georgia" w:hAnsi="Georgia"/>
          <w:sz w:val="21"/>
        </w:rPr>
        <w:t xml:space="preserve"> </w:t>
      </w:r>
      <w:proofErr w:type="spellStart"/>
      <w:r>
        <w:rPr>
          <w:rFonts w:ascii="Georgia" w:hAnsi="Georgia"/>
          <w:sz w:val="21"/>
        </w:rPr>
        <w:t>может</w:t>
      </w:r>
      <w:proofErr w:type="spellEnd"/>
      <w:r>
        <w:rPr>
          <w:rFonts w:ascii="Georgia" w:hAnsi="Georgia"/>
          <w:sz w:val="21"/>
        </w:rPr>
        <w:t xml:space="preserve"> </w:t>
      </w:r>
      <w:proofErr w:type="spellStart"/>
      <w:r>
        <w:rPr>
          <w:rFonts w:ascii="Georgia" w:hAnsi="Georgia"/>
          <w:sz w:val="21"/>
        </w:rPr>
        <w:t>содержать</w:t>
      </w:r>
      <w:proofErr w:type="spellEnd"/>
      <w:r>
        <w:rPr>
          <w:rFonts w:ascii="Georgia" w:hAnsi="Georgia"/>
          <w:sz w:val="21"/>
        </w:rPr>
        <w:t xml:space="preserve"> </w:t>
      </w:r>
      <w:proofErr w:type="spellStart"/>
      <w:r>
        <w:rPr>
          <w:rFonts w:ascii="Georgia" w:hAnsi="Georgia"/>
          <w:sz w:val="21"/>
        </w:rPr>
        <w:t>до</w:t>
      </w:r>
      <w:proofErr w:type="spellEnd"/>
      <w:r>
        <w:rPr>
          <w:rFonts w:ascii="Georgia" w:hAnsi="Georgia"/>
          <w:sz w:val="21"/>
        </w:rPr>
        <w:t xml:space="preserve"> 5000 </w:t>
      </w:r>
      <w:proofErr w:type="spellStart"/>
      <w:r>
        <w:rPr>
          <w:rFonts w:ascii="Georgia" w:hAnsi="Georgia"/>
          <w:sz w:val="21"/>
        </w:rPr>
        <w:t>страниц</w:t>
      </w:r>
      <w:proofErr w:type="spellEnd"/>
      <w:r>
        <w:rPr>
          <w:rFonts w:ascii="Georgia" w:hAnsi="Georgia"/>
          <w:sz w:val="21"/>
        </w:rPr>
        <w:t xml:space="preserve">, </w:t>
      </w:r>
      <w:proofErr w:type="spellStart"/>
      <w:r>
        <w:rPr>
          <w:rFonts w:ascii="Georgia" w:hAnsi="Georgia"/>
          <w:sz w:val="21"/>
        </w:rPr>
        <w:t>что</w:t>
      </w:r>
      <w:proofErr w:type="spellEnd"/>
      <w:r>
        <w:rPr>
          <w:rFonts w:ascii="Georgia" w:hAnsi="Georgia"/>
          <w:sz w:val="21"/>
        </w:rPr>
        <w:t xml:space="preserve"> в </w:t>
      </w:r>
      <w:proofErr w:type="spellStart"/>
      <w:r>
        <w:rPr>
          <w:rFonts w:ascii="Georgia" w:hAnsi="Georgia"/>
          <w:sz w:val="21"/>
        </w:rPr>
        <w:t>свою</w:t>
      </w:r>
      <w:proofErr w:type="spellEnd"/>
      <w:r>
        <w:rPr>
          <w:rFonts w:ascii="Georgia" w:hAnsi="Georgia"/>
          <w:sz w:val="21"/>
        </w:rPr>
        <w:t xml:space="preserve"> </w:t>
      </w:r>
      <w:proofErr w:type="spellStart"/>
      <w:r>
        <w:rPr>
          <w:rFonts w:ascii="Georgia" w:hAnsi="Georgia"/>
          <w:sz w:val="21"/>
        </w:rPr>
        <w:t>очередь</w:t>
      </w:r>
      <w:proofErr w:type="spellEnd"/>
      <w:r>
        <w:rPr>
          <w:rFonts w:ascii="Georgia" w:hAnsi="Georgia"/>
          <w:sz w:val="21"/>
        </w:rPr>
        <w:t xml:space="preserve"> </w:t>
      </w:r>
      <w:proofErr w:type="spellStart"/>
      <w:r>
        <w:rPr>
          <w:rFonts w:ascii="Georgia" w:hAnsi="Georgia"/>
          <w:sz w:val="21"/>
        </w:rPr>
        <w:t>исключает</w:t>
      </w:r>
      <w:proofErr w:type="spellEnd"/>
      <w:r>
        <w:rPr>
          <w:rFonts w:ascii="Georgia" w:hAnsi="Georgia"/>
          <w:sz w:val="21"/>
        </w:rPr>
        <w:t xml:space="preserve"> </w:t>
      </w:r>
      <w:proofErr w:type="spellStart"/>
      <w:r>
        <w:rPr>
          <w:rFonts w:ascii="Georgia" w:hAnsi="Georgia"/>
          <w:sz w:val="21"/>
        </w:rPr>
        <w:t>вероятность</w:t>
      </w:r>
      <w:proofErr w:type="spellEnd"/>
      <w:r>
        <w:rPr>
          <w:rFonts w:ascii="Georgia" w:hAnsi="Georgia"/>
          <w:sz w:val="21"/>
        </w:rPr>
        <w:t xml:space="preserve"> </w:t>
      </w:r>
      <w:proofErr w:type="spellStart"/>
      <w:r>
        <w:rPr>
          <w:rFonts w:ascii="Georgia" w:hAnsi="Georgia"/>
          <w:sz w:val="21"/>
        </w:rPr>
        <w:t>ошибок</w:t>
      </w:r>
      <w:proofErr w:type="spellEnd"/>
      <w:r>
        <w:rPr>
          <w:rFonts w:ascii="Georgia" w:hAnsi="Georgia"/>
          <w:sz w:val="21"/>
        </w:rPr>
        <w:t>.</w:t>
      </w:r>
      <w:proofErr w:type="gramEnd"/>
      <w:r>
        <w:rPr>
          <w:rFonts w:ascii="Georgia" w:hAnsi="Georgia"/>
          <w:sz w:val="21"/>
        </w:rPr>
        <w:t xml:space="preserve"> </w:t>
      </w:r>
    </w:p>
    <w:p w14:paraId="0FD6310F" w14:textId="77777777" w:rsidR="0033439D" w:rsidRDefault="0033439D" w:rsidP="0033439D">
      <w:pPr>
        <w:rPr>
          <w:rFonts w:ascii="Georgia" w:hAnsi="Georgia"/>
          <w:sz w:val="21"/>
          <w:szCs w:val="21"/>
        </w:rPr>
      </w:pPr>
    </w:p>
    <w:p w14:paraId="2724C83E" w14:textId="77777777" w:rsidR="0033439D" w:rsidRDefault="0033439D" w:rsidP="0033439D">
      <w:pPr>
        <w:rPr>
          <w:rFonts w:ascii="Georgia" w:hAnsi="Georgia"/>
          <w:sz w:val="21"/>
          <w:szCs w:val="21"/>
        </w:rPr>
      </w:pPr>
      <w:proofErr w:type="spellStart"/>
      <w:r>
        <w:rPr>
          <w:rFonts w:ascii="Georgia" w:hAnsi="Georgia"/>
          <w:sz w:val="21"/>
        </w:rPr>
        <w:t>Представленные</w:t>
      </w:r>
      <w:proofErr w:type="spellEnd"/>
      <w:r>
        <w:rPr>
          <w:rFonts w:ascii="Georgia" w:hAnsi="Georgia"/>
          <w:sz w:val="21"/>
        </w:rPr>
        <w:t xml:space="preserve"> </w:t>
      </w:r>
      <w:proofErr w:type="spellStart"/>
      <w:r>
        <w:rPr>
          <w:rFonts w:ascii="Georgia" w:hAnsi="Georgia"/>
          <w:sz w:val="21"/>
        </w:rPr>
        <w:t>на</w:t>
      </w:r>
      <w:proofErr w:type="spellEnd"/>
      <w:r>
        <w:rPr>
          <w:rFonts w:ascii="Georgia" w:hAnsi="Georgia"/>
          <w:sz w:val="21"/>
        </w:rPr>
        <w:t xml:space="preserve"> </w:t>
      </w:r>
      <w:proofErr w:type="spellStart"/>
      <w:r>
        <w:rPr>
          <w:rFonts w:ascii="Georgia" w:hAnsi="Georgia"/>
          <w:sz w:val="21"/>
        </w:rPr>
        <w:t>выставке</w:t>
      </w:r>
      <w:proofErr w:type="spellEnd"/>
      <w:r>
        <w:rPr>
          <w:rFonts w:ascii="Georgia" w:hAnsi="Georgia"/>
          <w:sz w:val="21"/>
        </w:rPr>
        <w:t xml:space="preserve"> </w:t>
      </w:r>
      <w:proofErr w:type="spellStart"/>
      <w:r>
        <w:rPr>
          <w:rFonts w:ascii="Georgia" w:hAnsi="Georgia"/>
          <w:sz w:val="21"/>
        </w:rPr>
        <w:t>bauma</w:t>
      </w:r>
      <w:proofErr w:type="spellEnd"/>
      <w:r>
        <w:rPr>
          <w:rFonts w:ascii="Georgia" w:hAnsi="Georgia"/>
          <w:sz w:val="21"/>
        </w:rPr>
        <w:t xml:space="preserve"> 2016 </w:t>
      </w:r>
      <w:proofErr w:type="spellStart"/>
      <w:r>
        <w:rPr>
          <w:rFonts w:ascii="Georgia" w:hAnsi="Georgia"/>
          <w:sz w:val="21"/>
        </w:rPr>
        <w:t>краны</w:t>
      </w:r>
      <w:proofErr w:type="spellEnd"/>
      <w:r>
        <w:rPr>
          <w:rFonts w:ascii="Georgia" w:hAnsi="Georgia"/>
          <w:sz w:val="21"/>
        </w:rPr>
        <w:t xml:space="preserve"> Manitowoc, </w:t>
      </w:r>
      <w:proofErr w:type="spellStart"/>
      <w:r>
        <w:rPr>
          <w:rFonts w:ascii="Georgia" w:hAnsi="Georgia"/>
          <w:sz w:val="21"/>
        </w:rPr>
        <w:t>которые</w:t>
      </w:r>
      <w:proofErr w:type="spellEnd"/>
      <w:r>
        <w:rPr>
          <w:rFonts w:ascii="Georgia" w:hAnsi="Georgia"/>
          <w:sz w:val="21"/>
        </w:rPr>
        <w:t xml:space="preserve"> </w:t>
      </w:r>
      <w:proofErr w:type="spellStart"/>
      <w:r>
        <w:rPr>
          <w:rFonts w:ascii="Georgia" w:hAnsi="Georgia"/>
          <w:sz w:val="21"/>
        </w:rPr>
        <w:t>оснащены</w:t>
      </w:r>
      <w:proofErr w:type="spellEnd"/>
      <w:r>
        <w:rPr>
          <w:rFonts w:ascii="Georgia" w:hAnsi="Georgia"/>
          <w:sz w:val="21"/>
        </w:rPr>
        <w:t xml:space="preserve"> </w:t>
      </w:r>
      <w:proofErr w:type="spellStart"/>
      <w:r>
        <w:rPr>
          <w:rFonts w:ascii="Georgia" w:hAnsi="Georgia"/>
          <w:sz w:val="21"/>
        </w:rPr>
        <w:t>системой</w:t>
      </w:r>
      <w:proofErr w:type="spellEnd"/>
      <w:r>
        <w:rPr>
          <w:rFonts w:ascii="Georgia" w:hAnsi="Georgia"/>
          <w:sz w:val="21"/>
        </w:rPr>
        <w:t xml:space="preserve"> CCS:</w:t>
      </w:r>
    </w:p>
    <w:p w14:paraId="4922CA6A" w14:textId="77777777" w:rsidR="0033439D" w:rsidRDefault="0033439D" w:rsidP="0033439D">
      <w:pPr>
        <w:rPr>
          <w:rFonts w:ascii="Georgia" w:hAnsi="Georgia"/>
          <w:sz w:val="21"/>
          <w:szCs w:val="21"/>
        </w:rPr>
      </w:pPr>
    </w:p>
    <w:p w14:paraId="56BC20D2" w14:textId="77777777" w:rsidR="0033439D" w:rsidRDefault="0033439D" w:rsidP="0033439D">
      <w:pPr>
        <w:pStyle w:val="ListParagraph"/>
        <w:numPr>
          <w:ilvl w:val="0"/>
          <w:numId w:val="5"/>
        </w:numPr>
        <w:rPr>
          <w:rFonts w:ascii="Georgia" w:hAnsi="Georgia"/>
          <w:sz w:val="21"/>
          <w:szCs w:val="21"/>
        </w:rPr>
      </w:pPr>
      <w:r>
        <w:rPr>
          <w:rFonts w:ascii="Georgia" w:hAnsi="Georgia"/>
          <w:sz w:val="21"/>
        </w:rPr>
        <w:t>Grove GMK5150L</w:t>
      </w:r>
    </w:p>
    <w:p w14:paraId="0A43E9BD" w14:textId="77777777" w:rsidR="0033439D" w:rsidRDefault="0033439D" w:rsidP="0033439D">
      <w:pPr>
        <w:pStyle w:val="ListParagraph"/>
        <w:numPr>
          <w:ilvl w:val="0"/>
          <w:numId w:val="5"/>
        </w:numPr>
        <w:rPr>
          <w:rFonts w:ascii="Georgia" w:hAnsi="Georgia"/>
          <w:sz w:val="21"/>
          <w:szCs w:val="21"/>
        </w:rPr>
      </w:pPr>
      <w:r>
        <w:rPr>
          <w:rFonts w:ascii="Georgia" w:hAnsi="Georgia"/>
          <w:sz w:val="21"/>
        </w:rPr>
        <w:t>Grove GMK5250L</w:t>
      </w:r>
    </w:p>
    <w:p w14:paraId="6A6ABC24" w14:textId="77777777" w:rsidR="0033439D" w:rsidRDefault="0033439D" w:rsidP="0033439D">
      <w:pPr>
        <w:pStyle w:val="ListParagraph"/>
        <w:numPr>
          <w:ilvl w:val="0"/>
          <w:numId w:val="5"/>
        </w:numPr>
        <w:rPr>
          <w:rFonts w:ascii="Georgia" w:hAnsi="Georgia"/>
          <w:sz w:val="21"/>
          <w:szCs w:val="21"/>
        </w:rPr>
      </w:pPr>
      <w:r>
        <w:rPr>
          <w:rFonts w:ascii="Georgia" w:hAnsi="Georgia"/>
          <w:sz w:val="21"/>
        </w:rPr>
        <w:t>Grove GMK4100L-1</w:t>
      </w:r>
    </w:p>
    <w:p w14:paraId="1BC0B208" w14:textId="77777777" w:rsidR="0033439D" w:rsidRDefault="0033439D" w:rsidP="0033439D">
      <w:pPr>
        <w:pStyle w:val="ListParagraph"/>
        <w:numPr>
          <w:ilvl w:val="0"/>
          <w:numId w:val="5"/>
        </w:numPr>
        <w:rPr>
          <w:rFonts w:ascii="Georgia" w:hAnsi="Georgia"/>
          <w:sz w:val="21"/>
          <w:szCs w:val="21"/>
        </w:rPr>
      </w:pPr>
      <w:r>
        <w:rPr>
          <w:rFonts w:ascii="Georgia" w:hAnsi="Georgia"/>
          <w:sz w:val="21"/>
        </w:rPr>
        <w:t>Grove GMK3060</w:t>
      </w:r>
    </w:p>
    <w:p w14:paraId="4A7AA789" w14:textId="77777777" w:rsidR="0033439D" w:rsidRDefault="0033439D" w:rsidP="0033439D">
      <w:pPr>
        <w:pStyle w:val="ListParagraph"/>
        <w:numPr>
          <w:ilvl w:val="0"/>
          <w:numId w:val="5"/>
        </w:numPr>
        <w:rPr>
          <w:rFonts w:ascii="Georgia" w:hAnsi="Georgia"/>
          <w:sz w:val="21"/>
          <w:szCs w:val="21"/>
        </w:rPr>
      </w:pPr>
      <w:r>
        <w:rPr>
          <w:rFonts w:ascii="Georgia" w:hAnsi="Georgia"/>
          <w:sz w:val="21"/>
        </w:rPr>
        <w:t>Grove GRT8100</w:t>
      </w:r>
    </w:p>
    <w:p w14:paraId="5E7A094F" w14:textId="77777777" w:rsidR="0033439D" w:rsidRDefault="0033439D" w:rsidP="0033439D">
      <w:pPr>
        <w:pStyle w:val="ListParagraph"/>
        <w:numPr>
          <w:ilvl w:val="0"/>
          <w:numId w:val="5"/>
        </w:numPr>
        <w:rPr>
          <w:rFonts w:ascii="Georgia" w:hAnsi="Georgia"/>
          <w:sz w:val="21"/>
          <w:szCs w:val="21"/>
        </w:rPr>
      </w:pPr>
      <w:r>
        <w:rPr>
          <w:rFonts w:ascii="Georgia" w:hAnsi="Georgia"/>
          <w:sz w:val="21"/>
        </w:rPr>
        <w:t>Grove GRT880</w:t>
      </w:r>
    </w:p>
    <w:p w14:paraId="0AC4140A" w14:textId="77777777" w:rsidR="0033439D" w:rsidRDefault="0033439D" w:rsidP="0033439D">
      <w:pPr>
        <w:pStyle w:val="ListParagraph"/>
        <w:numPr>
          <w:ilvl w:val="0"/>
          <w:numId w:val="5"/>
        </w:numPr>
        <w:rPr>
          <w:rFonts w:ascii="Georgia" w:hAnsi="Georgia"/>
          <w:sz w:val="21"/>
          <w:szCs w:val="21"/>
        </w:rPr>
      </w:pPr>
      <w:r>
        <w:rPr>
          <w:rFonts w:ascii="Georgia" w:hAnsi="Georgia"/>
          <w:sz w:val="21"/>
        </w:rPr>
        <w:t xml:space="preserve">Grove RT540E </w:t>
      </w:r>
    </w:p>
    <w:p w14:paraId="1F416C2C" w14:textId="77777777" w:rsidR="0033439D" w:rsidRDefault="0033439D" w:rsidP="0033439D">
      <w:pPr>
        <w:pStyle w:val="ListParagraph"/>
        <w:numPr>
          <w:ilvl w:val="0"/>
          <w:numId w:val="5"/>
        </w:numPr>
        <w:rPr>
          <w:rFonts w:ascii="Georgia" w:hAnsi="Georgia"/>
          <w:sz w:val="21"/>
          <w:szCs w:val="21"/>
        </w:rPr>
      </w:pPr>
      <w:proofErr w:type="spellStart"/>
      <w:r>
        <w:rPr>
          <w:rFonts w:ascii="Georgia" w:hAnsi="Georgia"/>
          <w:sz w:val="21"/>
        </w:rPr>
        <w:t>Potain</w:t>
      </w:r>
      <w:proofErr w:type="spellEnd"/>
      <w:r>
        <w:rPr>
          <w:rFonts w:ascii="Georgia" w:hAnsi="Georgia"/>
          <w:sz w:val="21"/>
        </w:rPr>
        <w:t xml:space="preserve"> MDT 389</w:t>
      </w:r>
    </w:p>
    <w:p w14:paraId="2BDF91BA" w14:textId="77777777" w:rsidR="0033439D" w:rsidRPr="00214CAA" w:rsidRDefault="0033439D" w:rsidP="0033439D">
      <w:pPr>
        <w:pStyle w:val="ListParagraph"/>
        <w:numPr>
          <w:ilvl w:val="0"/>
          <w:numId w:val="5"/>
        </w:numPr>
        <w:rPr>
          <w:rFonts w:ascii="Georgia" w:hAnsi="Georgia"/>
          <w:sz w:val="21"/>
          <w:szCs w:val="21"/>
        </w:rPr>
      </w:pPr>
      <w:proofErr w:type="spellStart"/>
      <w:r>
        <w:rPr>
          <w:rFonts w:ascii="Georgia" w:hAnsi="Georgia"/>
          <w:sz w:val="21"/>
        </w:rPr>
        <w:t>Potain</w:t>
      </w:r>
      <w:proofErr w:type="spellEnd"/>
      <w:r>
        <w:rPr>
          <w:rFonts w:ascii="Georgia" w:hAnsi="Georgia"/>
          <w:sz w:val="21"/>
        </w:rPr>
        <w:t xml:space="preserve"> MDT 219</w:t>
      </w:r>
    </w:p>
    <w:p w14:paraId="3AE659D2" w14:textId="77777777" w:rsidR="0033439D" w:rsidRPr="00C452B1" w:rsidRDefault="0033439D" w:rsidP="0033439D">
      <w:pPr>
        <w:rPr>
          <w:rFonts w:ascii="Georgia" w:hAnsi="Georgia"/>
          <w:sz w:val="21"/>
          <w:szCs w:val="21"/>
        </w:rPr>
      </w:pPr>
    </w:p>
    <w:p w14:paraId="3210B18B" w14:textId="77777777" w:rsidR="0033439D" w:rsidRDefault="0033439D" w:rsidP="0033439D">
      <w:pPr>
        <w:pStyle w:val="BodyText"/>
        <w:ind w:left="0"/>
      </w:pPr>
    </w:p>
    <w:p w14:paraId="4577FCAF" w14:textId="77777777" w:rsidR="0033439D" w:rsidRDefault="0033439D" w:rsidP="0033439D">
      <w:pPr>
        <w:tabs>
          <w:tab w:val="left" w:pos="1055"/>
          <w:tab w:val="left" w:pos="4111"/>
          <w:tab w:val="left" w:pos="5812"/>
          <w:tab w:val="left" w:pos="7371"/>
        </w:tabs>
        <w:jc w:val="center"/>
        <w:rPr>
          <w:rFonts w:ascii="Georgia" w:hAnsi="Georgia" w:cs="Georgia"/>
          <w:sz w:val="21"/>
          <w:szCs w:val="21"/>
        </w:rPr>
      </w:pPr>
      <w:r>
        <w:rPr>
          <w:rFonts w:ascii="Georgia" w:hAnsi="Georgia"/>
          <w:sz w:val="21"/>
        </w:rPr>
        <w:t>-КОНЕЦ-</w:t>
      </w:r>
    </w:p>
    <w:p w14:paraId="2725A197" w14:textId="77777777" w:rsidR="0033439D" w:rsidRDefault="0033439D" w:rsidP="0033439D">
      <w:pPr>
        <w:tabs>
          <w:tab w:val="left" w:pos="1055"/>
          <w:tab w:val="left" w:pos="4111"/>
          <w:tab w:val="left" w:pos="5812"/>
          <w:tab w:val="left" w:pos="7371"/>
        </w:tabs>
        <w:jc w:val="center"/>
        <w:rPr>
          <w:rFonts w:ascii="Georgia" w:hAnsi="Georgia" w:cs="Georgia"/>
          <w:sz w:val="21"/>
          <w:szCs w:val="21"/>
        </w:rPr>
      </w:pPr>
    </w:p>
    <w:p w14:paraId="69B4D36D" w14:textId="77777777" w:rsidR="0033439D" w:rsidRDefault="0033439D" w:rsidP="0033439D">
      <w:pPr>
        <w:tabs>
          <w:tab w:val="left" w:pos="1055"/>
          <w:tab w:val="left" w:pos="4111"/>
          <w:tab w:val="left" w:pos="5812"/>
          <w:tab w:val="left" w:pos="7371"/>
        </w:tabs>
        <w:jc w:val="center"/>
        <w:rPr>
          <w:rFonts w:ascii="Georgia" w:hAnsi="Georgia" w:cs="Georgia"/>
          <w:sz w:val="21"/>
          <w:szCs w:val="21"/>
        </w:rPr>
      </w:pPr>
    </w:p>
    <w:p w14:paraId="7B9B9156" w14:textId="77777777" w:rsidR="00D979CB" w:rsidRPr="009A368C" w:rsidRDefault="00D979CB" w:rsidP="00FD3526">
      <w:pPr>
        <w:tabs>
          <w:tab w:val="left" w:pos="1055"/>
          <w:tab w:val="left" w:pos="4111"/>
          <w:tab w:val="left" w:pos="5812"/>
          <w:tab w:val="left" w:pos="7371"/>
        </w:tabs>
        <w:jc w:val="center"/>
        <w:rPr>
          <w:rFonts w:ascii="Georgia" w:hAnsi="Georgia" w:cs="Georgia"/>
          <w:sz w:val="21"/>
          <w:szCs w:val="21"/>
          <w:lang w:val="fr-FR"/>
        </w:rPr>
      </w:pPr>
    </w:p>
    <w:p w14:paraId="6721FC35" w14:textId="77777777" w:rsidR="0033439D" w:rsidRPr="00727B58" w:rsidRDefault="0033439D" w:rsidP="0033439D">
      <w:pPr>
        <w:rPr>
          <w:rFonts w:ascii="Georgia" w:hAnsi="Georgia"/>
          <w:b/>
          <w:color w:val="41525C"/>
          <w:sz w:val="19"/>
          <w:szCs w:val="19"/>
        </w:rPr>
      </w:pPr>
      <w:r>
        <w:rPr>
          <w:rFonts w:ascii="Georgia" w:hAnsi="Georgia"/>
          <w:color w:val="ED1C2A"/>
          <w:sz w:val="19"/>
        </w:rPr>
        <w:t xml:space="preserve">КОНТАКТЫ </w:t>
      </w:r>
      <w:r>
        <w:tab/>
      </w:r>
      <w:r>
        <w:tab/>
      </w:r>
      <w:r>
        <w:tab/>
      </w:r>
      <w:r>
        <w:tab/>
      </w:r>
    </w:p>
    <w:p w14:paraId="1DD56003" w14:textId="77777777" w:rsidR="0033439D" w:rsidRPr="00727B58" w:rsidRDefault="0033439D" w:rsidP="0033439D">
      <w:pPr>
        <w:tabs>
          <w:tab w:val="left" w:pos="3969"/>
        </w:tabs>
        <w:rPr>
          <w:rFonts w:ascii="Georgia" w:hAnsi="Georgia"/>
          <w:color w:val="41525C"/>
          <w:sz w:val="19"/>
          <w:szCs w:val="19"/>
        </w:rPr>
      </w:pPr>
      <w:proofErr w:type="spellStart"/>
      <w:r>
        <w:rPr>
          <w:rFonts w:ascii="Georgia" w:hAnsi="Georgia"/>
          <w:b/>
          <w:color w:val="41525C"/>
          <w:sz w:val="19"/>
        </w:rPr>
        <w:t>Кристель</w:t>
      </w:r>
      <w:proofErr w:type="spellEnd"/>
      <w:r>
        <w:rPr>
          <w:rFonts w:ascii="Georgia" w:hAnsi="Georgia"/>
          <w:b/>
          <w:color w:val="41525C"/>
          <w:sz w:val="19"/>
        </w:rPr>
        <w:t xml:space="preserve"> </w:t>
      </w:r>
      <w:proofErr w:type="spellStart"/>
      <w:r>
        <w:rPr>
          <w:rFonts w:ascii="Georgia" w:hAnsi="Georgia"/>
          <w:b/>
          <w:color w:val="41525C"/>
          <w:sz w:val="19"/>
        </w:rPr>
        <w:t>Лакур</w:t>
      </w:r>
      <w:proofErr w:type="spellEnd"/>
      <w:r>
        <w:tab/>
      </w:r>
      <w:proofErr w:type="spellStart"/>
      <w:r>
        <w:rPr>
          <w:rFonts w:ascii="Georgia" w:hAnsi="Georgia"/>
          <w:b/>
          <w:color w:val="41525C"/>
          <w:sz w:val="19"/>
        </w:rPr>
        <w:t>Чарли</w:t>
      </w:r>
      <w:proofErr w:type="spellEnd"/>
      <w:r>
        <w:rPr>
          <w:rFonts w:ascii="Georgia" w:hAnsi="Georgia"/>
          <w:b/>
          <w:color w:val="41525C"/>
          <w:sz w:val="19"/>
        </w:rPr>
        <w:t xml:space="preserve"> </w:t>
      </w:r>
      <w:proofErr w:type="spellStart"/>
      <w:r>
        <w:rPr>
          <w:rFonts w:ascii="Georgia" w:hAnsi="Georgia"/>
          <w:b/>
          <w:color w:val="41525C"/>
          <w:sz w:val="19"/>
        </w:rPr>
        <w:t>Эберс</w:t>
      </w:r>
      <w:proofErr w:type="spellEnd"/>
      <w:r>
        <w:rPr>
          <w:rFonts w:ascii="Georgia" w:hAnsi="Georgia"/>
          <w:b/>
          <w:color w:val="41525C"/>
          <w:sz w:val="19"/>
        </w:rPr>
        <w:t xml:space="preserve"> </w:t>
      </w:r>
    </w:p>
    <w:p w14:paraId="1DD11601" w14:textId="77777777" w:rsidR="0033439D" w:rsidRPr="00727B58" w:rsidRDefault="0033439D" w:rsidP="0033439D">
      <w:pPr>
        <w:tabs>
          <w:tab w:val="left" w:pos="3969"/>
        </w:tabs>
        <w:rPr>
          <w:rFonts w:ascii="Georgia" w:hAnsi="Georgia"/>
          <w:color w:val="41525C"/>
          <w:sz w:val="19"/>
          <w:szCs w:val="19"/>
        </w:rPr>
      </w:pPr>
      <w:r>
        <w:rPr>
          <w:rFonts w:ascii="Georgia" w:hAnsi="Georgia"/>
          <w:color w:val="41525C"/>
          <w:sz w:val="19"/>
        </w:rPr>
        <w:t>Manitowoc</w:t>
      </w:r>
      <w:r>
        <w:tab/>
      </w:r>
      <w:r>
        <w:rPr>
          <w:rFonts w:ascii="Georgia" w:hAnsi="Georgia"/>
          <w:color w:val="41525C"/>
          <w:sz w:val="19"/>
        </w:rPr>
        <w:t>SE10</w:t>
      </w:r>
    </w:p>
    <w:p w14:paraId="7945DFB4" w14:textId="77777777" w:rsidR="0033439D" w:rsidRPr="00727B58" w:rsidRDefault="0033439D" w:rsidP="0033439D">
      <w:pPr>
        <w:tabs>
          <w:tab w:val="left" w:pos="3969"/>
        </w:tabs>
        <w:rPr>
          <w:rFonts w:ascii="Georgia" w:hAnsi="Georgia"/>
          <w:color w:val="41525C"/>
          <w:sz w:val="19"/>
          <w:szCs w:val="19"/>
        </w:rPr>
      </w:pPr>
      <w:proofErr w:type="spellStart"/>
      <w:proofErr w:type="gramStart"/>
      <w:r>
        <w:rPr>
          <w:rFonts w:ascii="Georgia" w:hAnsi="Georgia"/>
          <w:color w:val="41525C"/>
          <w:sz w:val="19"/>
        </w:rPr>
        <w:t>Тел</w:t>
      </w:r>
      <w:proofErr w:type="spellEnd"/>
      <w:r>
        <w:rPr>
          <w:rFonts w:ascii="Georgia" w:hAnsi="Georgia"/>
          <w:color w:val="41525C"/>
          <w:sz w:val="19"/>
        </w:rPr>
        <w:t>.:</w:t>
      </w:r>
      <w:proofErr w:type="gramEnd"/>
      <w:r>
        <w:rPr>
          <w:rFonts w:ascii="Georgia" w:hAnsi="Georgia"/>
          <w:color w:val="41525C"/>
          <w:sz w:val="19"/>
        </w:rPr>
        <w:t xml:space="preserve"> +33 472 182 018</w:t>
      </w:r>
      <w:r>
        <w:tab/>
      </w:r>
      <w:proofErr w:type="spellStart"/>
      <w:r>
        <w:rPr>
          <w:rFonts w:ascii="Georgia" w:hAnsi="Georgia"/>
          <w:color w:val="41525C"/>
          <w:sz w:val="19"/>
        </w:rPr>
        <w:t>Тел</w:t>
      </w:r>
      <w:proofErr w:type="spellEnd"/>
      <w:r>
        <w:rPr>
          <w:rFonts w:ascii="Georgia" w:hAnsi="Georgia"/>
          <w:color w:val="41525C"/>
          <w:sz w:val="19"/>
        </w:rPr>
        <w:t>.: +44 207 923 5864</w:t>
      </w:r>
    </w:p>
    <w:p w14:paraId="08A3F734" w14:textId="77777777" w:rsidR="0033439D" w:rsidRPr="00727B58" w:rsidRDefault="0033439D" w:rsidP="0033439D">
      <w:pPr>
        <w:tabs>
          <w:tab w:val="left" w:pos="1055"/>
          <w:tab w:val="left" w:pos="3969"/>
          <w:tab w:val="left" w:pos="6379"/>
          <w:tab w:val="left" w:pos="7371"/>
        </w:tabs>
        <w:rPr>
          <w:rFonts w:ascii="Georgia" w:hAnsi="Georgia"/>
          <w:b/>
          <w:color w:val="41525C"/>
          <w:sz w:val="19"/>
          <w:szCs w:val="19"/>
        </w:rPr>
      </w:pPr>
      <w:hyperlink r:id="rId10">
        <w:r>
          <w:rPr>
            <w:rStyle w:val="Hyperlink"/>
            <w:rFonts w:ascii="Georgia" w:hAnsi="Georgia"/>
            <w:sz w:val="19"/>
          </w:rPr>
          <w:t>cristelle.lacourt@manitowoc.com</w:t>
        </w:r>
      </w:hyperlink>
      <w:r>
        <w:tab/>
      </w:r>
      <w:hyperlink r:id="rId11">
        <w:r>
          <w:rPr>
            <w:rStyle w:val="Hyperlink"/>
            <w:rFonts w:ascii="Georgia" w:hAnsi="Georgia"/>
            <w:sz w:val="19"/>
          </w:rPr>
          <w:t>charlie.ebers@se10.com</w:t>
        </w:r>
      </w:hyperlink>
    </w:p>
    <w:p w14:paraId="154F2E48" w14:textId="77777777" w:rsidR="0033439D" w:rsidRPr="00727B58" w:rsidRDefault="0033439D" w:rsidP="0033439D">
      <w:pPr>
        <w:rPr>
          <w:rFonts w:ascii="Georgia" w:hAnsi="Georgia" w:cs="Georgia"/>
          <w:sz w:val="19"/>
          <w:szCs w:val="19"/>
        </w:rPr>
      </w:pPr>
    </w:p>
    <w:p w14:paraId="19AF2FF7" w14:textId="77777777" w:rsidR="0033439D" w:rsidRPr="00A16219" w:rsidRDefault="0033439D" w:rsidP="0033439D">
      <w:pPr>
        <w:rPr>
          <w:rFonts w:ascii="Georgia" w:hAnsi="Georgia" w:cs="Arial"/>
          <w:sz w:val="19"/>
          <w:szCs w:val="19"/>
        </w:rPr>
      </w:pPr>
    </w:p>
    <w:p w14:paraId="70CFC5DC" w14:textId="77777777" w:rsidR="0033439D" w:rsidRPr="008E70D4" w:rsidRDefault="0033439D" w:rsidP="0033439D">
      <w:pPr>
        <w:rPr>
          <w:rFonts w:ascii="Georgia" w:hAnsi="Georgia"/>
          <w:sz w:val="19"/>
          <w:szCs w:val="19"/>
        </w:rPr>
      </w:pPr>
      <w:r>
        <w:rPr>
          <w:rFonts w:ascii="Verdana" w:hAnsi="Verdana"/>
          <w:color w:val="ED1C2A"/>
          <w:sz w:val="18"/>
        </w:rPr>
        <w:t>О КОМПАНИИ MANITOWOC COMPANY, INC.</w:t>
      </w:r>
      <w:r>
        <w:rPr>
          <w:rFonts w:ascii="Verdana" w:hAnsi="Verdana"/>
          <w:sz w:val="18"/>
        </w:rPr>
        <w:t xml:space="preserve"> </w:t>
      </w:r>
      <w:r>
        <w:rPr>
          <w:rFonts w:ascii="Verdana" w:hAnsi="Verdana"/>
          <w:sz w:val="18"/>
          <w:szCs w:val="18"/>
        </w:rPr>
        <w:br/>
      </w:r>
      <w:proofErr w:type="spellStart"/>
      <w:r>
        <w:rPr>
          <w:rFonts w:ascii="Georgia" w:hAnsi="Georgia"/>
          <w:color w:val="41525C"/>
          <w:sz w:val="19"/>
        </w:rPr>
        <w:t>Основанная</w:t>
      </w:r>
      <w:proofErr w:type="spellEnd"/>
      <w:r>
        <w:rPr>
          <w:rFonts w:ascii="Georgia" w:hAnsi="Georgia"/>
          <w:color w:val="41525C"/>
          <w:sz w:val="19"/>
        </w:rPr>
        <w:t xml:space="preserve"> в 1902 </w:t>
      </w:r>
      <w:proofErr w:type="spellStart"/>
      <w:r>
        <w:rPr>
          <w:rFonts w:ascii="Georgia" w:hAnsi="Georgia"/>
          <w:color w:val="41525C"/>
          <w:sz w:val="19"/>
        </w:rPr>
        <w:t>году</w:t>
      </w:r>
      <w:proofErr w:type="spellEnd"/>
      <w:r>
        <w:rPr>
          <w:rFonts w:ascii="Georgia" w:hAnsi="Georgia"/>
          <w:color w:val="41525C"/>
          <w:sz w:val="19"/>
        </w:rPr>
        <w:t xml:space="preserve"> </w:t>
      </w:r>
      <w:proofErr w:type="spellStart"/>
      <w:r>
        <w:rPr>
          <w:rFonts w:ascii="Georgia" w:hAnsi="Georgia"/>
          <w:color w:val="41525C"/>
          <w:sz w:val="19"/>
        </w:rPr>
        <w:t>компания</w:t>
      </w:r>
      <w:proofErr w:type="spellEnd"/>
      <w:r>
        <w:rPr>
          <w:rFonts w:ascii="Georgia" w:hAnsi="Georgia"/>
          <w:color w:val="41525C"/>
          <w:sz w:val="19"/>
        </w:rPr>
        <w:t xml:space="preserve"> Manitowoc Company, Inc. </w:t>
      </w:r>
      <w:proofErr w:type="spellStart"/>
      <w:r>
        <w:rPr>
          <w:rFonts w:ascii="Georgia" w:hAnsi="Georgia"/>
          <w:color w:val="41525C"/>
          <w:sz w:val="19"/>
        </w:rPr>
        <w:t>является</w:t>
      </w:r>
      <w:proofErr w:type="spellEnd"/>
      <w:r>
        <w:rPr>
          <w:rFonts w:ascii="Georgia" w:hAnsi="Georgia"/>
          <w:color w:val="41525C"/>
          <w:sz w:val="19"/>
        </w:rPr>
        <w:t xml:space="preserve"> </w:t>
      </w:r>
      <w:proofErr w:type="spellStart"/>
      <w:r>
        <w:rPr>
          <w:rFonts w:ascii="Georgia" w:hAnsi="Georgia"/>
          <w:color w:val="41525C"/>
          <w:sz w:val="19"/>
        </w:rPr>
        <w:t>ведущим</w:t>
      </w:r>
      <w:proofErr w:type="spellEnd"/>
      <w:r>
        <w:rPr>
          <w:rFonts w:ascii="Georgia" w:hAnsi="Georgia"/>
          <w:color w:val="41525C"/>
          <w:sz w:val="19"/>
        </w:rPr>
        <w:t xml:space="preserve"> </w:t>
      </w:r>
      <w:proofErr w:type="spellStart"/>
      <w:r>
        <w:rPr>
          <w:rFonts w:ascii="Georgia" w:hAnsi="Georgia"/>
          <w:color w:val="41525C"/>
          <w:sz w:val="19"/>
        </w:rPr>
        <w:t>производителем</w:t>
      </w:r>
      <w:proofErr w:type="spellEnd"/>
      <w:r>
        <w:rPr>
          <w:rFonts w:ascii="Georgia" w:hAnsi="Georgia"/>
          <w:color w:val="41525C"/>
          <w:sz w:val="19"/>
        </w:rPr>
        <w:t xml:space="preserve"> </w:t>
      </w:r>
      <w:proofErr w:type="spellStart"/>
      <w:r>
        <w:rPr>
          <w:rFonts w:ascii="Georgia" w:hAnsi="Georgia"/>
          <w:color w:val="41525C"/>
          <w:sz w:val="19"/>
        </w:rPr>
        <w:t>кранов</w:t>
      </w:r>
      <w:proofErr w:type="spellEnd"/>
      <w:r>
        <w:rPr>
          <w:rFonts w:ascii="Georgia" w:hAnsi="Georgia"/>
          <w:color w:val="41525C"/>
          <w:sz w:val="19"/>
        </w:rPr>
        <w:t xml:space="preserve"> и </w:t>
      </w:r>
      <w:proofErr w:type="spellStart"/>
      <w:r>
        <w:rPr>
          <w:rFonts w:ascii="Georgia" w:hAnsi="Georgia"/>
          <w:color w:val="41525C"/>
          <w:sz w:val="19"/>
        </w:rPr>
        <w:lastRenderedPageBreak/>
        <w:t>решений</w:t>
      </w:r>
      <w:proofErr w:type="spellEnd"/>
      <w:r>
        <w:rPr>
          <w:rFonts w:ascii="Georgia" w:hAnsi="Georgia"/>
          <w:color w:val="41525C"/>
          <w:sz w:val="19"/>
        </w:rPr>
        <w:t xml:space="preserve"> </w:t>
      </w:r>
      <w:proofErr w:type="spellStart"/>
      <w:r>
        <w:rPr>
          <w:rFonts w:ascii="Georgia" w:hAnsi="Georgia"/>
          <w:color w:val="41525C"/>
          <w:sz w:val="19"/>
        </w:rPr>
        <w:t>для</w:t>
      </w:r>
      <w:proofErr w:type="spellEnd"/>
      <w:r>
        <w:rPr>
          <w:rFonts w:ascii="Georgia" w:hAnsi="Georgia"/>
          <w:color w:val="41525C"/>
          <w:sz w:val="19"/>
        </w:rPr>
        <w:t xml:space="preserve"> </w:t>
      </w:r>
      <w:proofErr w:type="spellStart"/>
      <w:r>
        <w:rPr>
          <w:rFonts w:ascii="Georgia" w:hAnsi="Georgia"/>
          <w:color w:val="41525C"/>
          <w:sz w:val="19"/>
        </w:rPr>
        <w:t>подъемных</w:t>
      </w:r>
      <w:proofErr w:type="spellEnd"/>
      <w:r>
        <w:rPr>
          <w:rFonts w:ascii="Georgia" w:hAnsi="Georgia"/>
          <w:color w:val="41525C"/>
          <w:sz w:val="19"/>
        </w:rPr>
        <w:t xml:space="preserve"> </w:t>
      </w:r>
      <w:proofErr w:type="spellStart"/>
      <w:r>
        <w:rPr>
          <w:rFonts w:ascii="Georgia" w:hAnsi="Georgia"/>
          <w:color w:val="41525C"/>
          <w:sz w:val="19"/>
        </w:rPr>
        <w:t>работ</w:t>
      </w:r>
      <w:proofErr w:type="spellEnd"/>
      <w:r>
        <w:rPr>
          <w:rFonts w:ascii="Georgia" w:hAnsi="Georgia"/>
          <w:color w:val="41525C"/>
          <w:sz w:val="19"/>
        </w:rPr>
        <w:t xml:space="preserve">. </w:t>
      </w:r>
      <w:proofErr w:type="spellStart"/>
      <w:proofErr w:type="gramStart"/>
      <w:r>
        <w:rPr>
          <w:rFonts w:ascii="Georgia" w:hAnsi="Georgia"/>
          <w:color w:val="41525C"/>
          <w:sz w:val="19"/>
        </w:rPr>
        <w:t>Структура</w:t>
      </w:r>
      <w:proofErr w:type="spellEnd"/>
      <w:r>
        <w:rPr>
          <w:rFonts w:ascii="Georgia" w:hAnsi="Georgia"/>
          <w:color w:val="41525C"/>
          <w:sz w:val="19"/>
        </w:rPr>
        <w:t xml:space="preserve"> </w:t>
      </w:r>
      <w:proofErr w:type="spellStart"/>
      <w:r>
        <w:rPr>
          <w:rFonts w:ascii="Georgia" w:hAnsi="Georgia"/>
          <w:color w:val="41525C"/>
          <w:sz w:val="19"/>
        </w:rPr>
        <w:t>компании</w:t>
      </w:r>
      <w:proofErr w:type="spellEnd"/>
      <w:r>
        <w:rPr>
          <w:rFonts w:ascii="Georgia" w:hAnsi="Georgia"/>
          <w:color w:val="41525C"/>
          <w:sz w:val="19"/>
        </w:rPr>
        <w:t xml:space="preserve"> </w:t>
      </w:r>
      <w:proofErr w:type="spellStart"/>
      <w:r>
        <w:rPr>
          <w:rFonts w:ascii="Georgia" w:hAnsi="Georgia"/>
          <w:color w:val="41525C"/>
          <w:sz w:val="19"/>
        </w:rPr>
        <w:t>включает</w:t>
      </w:r>
      <w:proofErr w:type="spellEnd"/>
      <w:r>
        <w:rPr>
          <w:rFonts w:ascii="Georgia" w:hAnsi="Georgia"/>
          <w:color w:val="41525C"/>
          <w:sz w:val="19"/>
        </w:rPr>
        <w:t xml:space="preserve"> в </w:t>
      </w:r>
      <w:proofErr w:type="spellStart"/>
      <w:r>
        <w:rPr>
          <w:rFonts w:ascii="Georgia" w:hAnsi="Georgia"/>
          <w:color w:val="41525C"/>
          <w:sz w:val="19"/>
        </w:rPr>
        <w:t>себя</w:t>
      </w:r>
      <w:proofErr w:type="spellEnd"/>
      <w:r>
        <w:rPr>
          <w:rFonts w:ascii="Georgia" w:hAnsi="Georgia"/>
          <w:color w:val="41525C"/>
          <w:sz w:val="19"/>
        </w:rPr>
        <w:t xml:space="preserve"> 49 </w:t>
      </w:r>
      <w:proofErr w:type="spellStart"/>
      <w:r>
        <w:rPr>
          <w:rFonts w:ascii="Georgia" w:hAnsi="Georgia"/>
          <w:color w:val="41525C"/>
          <w:sz w:val="19"/>
        </w:rPr>
        <w:t>производственных</w:t>
      </w:r>
      <w:proofErr w:type="spellEnd"/>
      <w:r>
        <w:rPr>
          <w:rFonts w:ascii="Georgia" w:hAnsi="Georgia"/>
          <w:color w:val="41525C"/>
          <w:sz w:val="19"/>
        </w:rPr>
        <w:t xml:space="preserve"> </w:t>
      </w:r>
      <w:proofErr w:type="spellStart"/>
      <w:r>
        <w:rPr>
          <w:rFonts w:ascii="Georgia" w:hAnsi="Georgia"/>
          <w:color w:val="41525C"/>
          <w:sz w:val="19"/>
        </w:rPr>
        <w:t>объектов</w:t>
      </w:r>
      <w:proofErr w:type="spellEnd"/>
      <w:r>
        <w:rPr>
          <w:rFonts w:ascii="Georgia" w:hAnsi="Georgia"/>
          <w:color w:val="41525C"/>
          <w:sz w:val="19"/>
        </w:rPr>
        <w:t xml:space="preserve">, </w:t>
      </w:r>
      <w:proofErr w:type="spellStart"/>
      <w:r>
        <w:rPr>
          <w:rFonts w:ascii="Georgia" w:hAnsi="Georgia"/>
          <w:color w:val="41525C"/>
          <w:sz w:val="19"/>
        </w:rPr>
        <w:t>дистрибьюторских</w:t>
      </w:r>
      <w:proofErr w:type="spellEnd"/>
      <w:r>
        <w:rPr>
          <w:rFonts w:ascii="Georgia" w:hAnsi="Georgia"/>
          <w:color w:val="41525C"/>
          <w:sz w:val="19"/>
        </w:rPr>
        <w:t xml:space="preserve"> </w:t>
      </w:r>
      <w:proofErr w:type="spellStart"/>
      <w:r>
        <w:rPr>
          <w:rFonts w:ascii="Georgia" w:hAnsi="Georgia"/>
          <w:color w:val="41525C"/>
          <w:sz w:val="19"/>
        </w:rPr>
        <w:t>центров</w:t>
      </w:r>
      <w:proofErr w:type="spellEnd"/>
      <w:r>
        <w:rPr>
          <w:rFonts w:ascii="Georgia" w:hAnsi="Georgia"/>
          <w:color w:val="41525C"/>
          <w:sz w:val="19"/>
        </w:rPr>
        <w:t xml:space="preserve"> и </w:t>
      </w:r>
      <w:proofErr w:type="spellStart"/>
      <w:r>
        <w:rPr>
          <w:rFonts w:ascii="Georgia" w:hAnsi="Georgia"/>
          <w:color w:val="41525C"/>
          <w:sz w:val="19"/>
        </w:rPr>
        <w:t>вспомогательных</w:t>
      </w:r>
      <w:proofErr w:type="spellEnd"/>
      <w:r>
        <w:rPr>
          <w:rFonts w:ascii="Georgia" w:hAnsi="Georgia"/>
          <w:color w:val="41525C"/>
          <w:sz w:val="19"/>
        </w:rPr>
        <w:t xml:space="preserve"> </w:t>
      </w:r>
      <w:proofErr w:type="spellStart"/>
      <w:r>
        <w:rPr>
          <w:rFonts w:ascii="Georgia" w:hAnsi="Georgia"/>
          <w:color w:val="41525C"/>
          <w:sz w:val="19"/>
        </w:rPr>
        <w:t>служб</w:t>
      </w:r>
      <w:proofErr w:type="spellEnd"/>
      <w:r>
        <w:rPr>
          <w:rFonts w:ascii="Georgia" w:hAnsi="Georgia"/>
          <w:color w:val="41525C"/>
          <w:sz w:val="19"/>
        </w:rPr>
        <w:t xml:space="preserve"> в 20 </w:t>
      </w:r>
      <w:proofErr w:type="spellStart"/>
      <w:r>
        <w:rPr>
          <w:rFonts w:ascii="Georgia" w:hAnsi="Georgia"/>
          <w:color w:val="41525C"/>
          <w:sz w:val="19"/>
        </w:rPr>
        <w:t>странах</w:t>
      </w:r>
      <w:proofErr w:type="spellEnd"/>
      <w:r>
        <w:rPr>
          <w:rFonts w:ascii="Georgia" w:hAnsi="Georgia"/>
          <w:color w:val="41525C"/>
          <w:sz w:val="19"/>
        </w:rPr>
        <w:t>.</w:t>
      </w:r>
      <w:proofErr w:type="gramEnd"/>
      <w:r>
        <w:rPr>
          <w:rFonts w:ascii="Georgia" w:hAnsi="Georgia"/>
          <w:color w:val="41525C"/>
          <w:sz w:val="19"/>
        </w:rPr>
        <w:t xml:space="preserve"> </w:t>
      </w:r>
      <w:proofErr w:type="spellStart"/>
      <w:proofErr w:type="gramStart"/>
      <w:r>
        <w:rPr>
          <w:rFonts w:ascii="Georgia" w:hAnsi="Georgia"/>
          <w:color w:val="41525C"/>
          <w:sz w:val="19"/>
        </w:rPr>
        <w:t>Компания</w:t>
      </w:r>
      <w:proofErr w:type="spellEnd"/>
      <w:r>
        <w:rPr>
          <w:rFonts w:ascii="Georgia" w:hAnsi="Georgia"/>
          <w:color w:val="41525C"/>
          <w:sz w:val="19"/>
        </w:rPr>
        <w:t xml:space="preserve"> Manitowoc </w:t>
      </w:r>
      <w:proofErr w:type="spellStart"/>
      <w:r>
        <w:rPr>
          <w:rFonts w:ascii="Georgia" w:hAnsi="Georgia"/>
          <w:color w:val="41525C"/>
          <w:sz w:val="19"/>
        </w:rPr>
        <w:t>признана</w:t>
      </w:r>
      <w:proofErr w:type="spellEnd"/>
      <w:r>
        <w:rPr>
          <w:rFonts w:ascii="Georgia" w:hAnsi="Georgia"/>
          <w:color w:val="41525C"/>
          <w:sz w:val="19"/>
        </w:rPr>
        <w:t xml:space="preserve"> </w:t>
      </w:r>
      <w:proofErr w:type="spellStart"/>
      <w:r>
        <w:rPr>
          <w:rFonts w:ascii="Georgia" w:hAnsi="Georgia"/>
          <w:color w:val="41525C"/>
          <w:sz w:val="19"/>
        </w:rPr>
        <w:t>одним</w:t>
      </w:r>
      <w:proofErr w:type="spellEnd"/>
      <w:r>
        <w:rPr>
          <w:rFonts w:ascii="Georgia" w:hAnsi="Georgia"/>
          <w:color w:val="41525C"/>
          <w:sz w:val="19"/>
        </w:rPr>
        <w:t xml:space="preserve"> </w:t>
      </w:r>
      <w:proofErr w:type="spellStart"/>
      <w:r>
        <w:rPr>
          <w:rFonts w:ascii="Georgia" w:hAnsi="Georgia"/>
          <w:color w:val="41525C"/>
          <w:sz w:val="19"/>
        </w:rPr>
        <w:t>из</w:t>
      </w:r>
      <w:proofErr w:type="spellEnd"/>
      <w:r>
        <w:rPr>
          <w:rFonts w:ascii="Georgia" w:hAnsi="Georgia"/>
          <w:color w:val="41525C"/>
          <w:sz w:val="19"/>
        </w:rPr>
        <w:t xml:space="preserve"> </w:t>
      </w:r>
      <w:proofErr w:type="spellStart"/>
      <w:r>
        <w:rPr>
          <w:rFonts w:ascii="Georgia" w:hAnsi="Georgia"/>
          <w:color w:val="41525C"/>
          <w:sz w:val="19"/>
        </w:rPr>
        <w:t>ведущих</w:t>
      </w:r>
      <w:proofErr w:type="spellEnd"/>
      <w:r>
        <w:rPr>
          <w:rFonts w:ascii="Georgia" w:hAnsi="Georgia"/>
          <w:color w:val="41525C"/>
          <w:sz w:val="19"/>
        </w:rPr>
        <w:t xml:space="preserve"> </w:t>
      </w:r>
      <w:proofErr w:type="spellStart"/>
      <w:r>
        <w:rPr>
          <w:rFonts w:ascii="Georgia" w:hAnsi="Georgia"/>
          <w:color w:val="41525C"/>
          <w:sz w:val="19"/>
        </w:rPr>
        <w:t>производителей</w:t>
      </w:r>
      <w:proofErr w:type="spellEnd"/>
      <w:r>
        <w:rPr>
          <w:rFonts w:ascii="Georgia" w:hAnsi="Georgia"/>
          <w:color w:val="41525C"/>
          <w:sz w:val="19"/>
        </w:rPr>
        <w:t xml:space="preserve"> </w:t>
      </w:r>
      <w:proofErr w:type="spellStart"/>
      <w:r>
        <w:rPr>
          <w:rFonts w:ascii="Georgia" w:hAnsi="Georgia"/>
          <w:color w:val="41525C"/>
          <w:sz w:val="19"/>
        </w:rPr>
        <w:t>гусеничных</w:t>
      </w:r>
      <w:proofErr w:type="spellEnd"/>
      <w:r>
        <w:rPr>
          <w:rFonts w:ascii="Georgia" w:hAnsi="Georgia"/>
          <w:color w:val="41525C"/>
          <w:sz w:val="19"/>
        </w:rPr>
        <w:t xml:space="preserve">, </w:t>
      </w:r>
      <w:proofErr w:type="spellStart"/>
      <w:r>
        <w:rPr>
          <w:rFonts w:ascii="Georgia" w:hAnsi="Georgia"/>
          <w:color w:val="41525C"/>
          <w:sz w:val="19"/>
        </w:rPr>
        <w:t>башенных</w:t>
      </w:r>
      <w:proofErr w:type="spellEnd"/>
      <w:r>
        <w:rPr>
          <w:rFonts w:ascii="Georgia" w:hAnsi="Georgia"/>
          <w:color w:val="41525C"/>
          <w:sz w:val="19"/>
        </w:rPr>
        <w:t xml:space="preserve"> и </w:t>
      </w:r>
      <w:proofErr w:type="spellStart"/>
      <w:r>
        <w:rPr>
          <w:rFonts w:ascii="Georgia" w:hAnsi="Georgia"/>
          <w:color w:val="41525C"/>
          <w:sz w:val="19"/>
        </w:rPr>
        <w:t>самоходных</w:t>
      </w:r>
      <w:proofErr w:type="spellEnd"/>
      <w:r>
        <w:rPr>
          <w:rFonts w:ascii="Georgia" w:hAnsi="Georgia"/>
          <w:color w:val="41525C"/>
          <w:sz w:val="19"/>
        </w:rPr>
        <w:t xml:space="preserve"> </w:t>
      </w:r>
      <w:proofErr w:type="spellStart"/>
      <w:r>
        <w:rPr>
          <w:rFonts w:ascii="Georgia" w:hAnsi="Georgia"/>
          <w:color w:val="41525C"/>
          <w:sz w:val="19"/>
        </w:rPr>
        <w:t>кранов</w:t>
      </w:r>
      <w:proofErr w:type="spellEnd"/>
      <w:r>
        <w:rPr>
          <w:rFonts w:ascii="Georgia" w:hAnsi="Georgia"/>
          <w:color w:val="41525C"/>
          <w:sz w:val="19"/>
        </w:rPr>
        <w:t xml:space="preserve"> </w:t>
      </w:r>
      <w:proofErr w:type="spellStart"/>
      <w:r>
        <w:rPr>
          <w:rFonts w:ascii="Georgia" w:hAnsi="Georgia"/>
          <w:color w:val="41525C"/>
          <w:sz w:val="19"/>
        </w:rPr>
        <w:t>для</w:t>
      </w:r>
      <w:proofErr w:type="spellEnd"/>
      <w:r>
        <w:rPr>
          <w:rFonts w:ascii="Georgia" w:hAnsi="Georgia"/>
          <w:color w:val="41525C"/>
          <w:sz w:val="19"/>
        </w:rPr>
        <w:t xml:space="preserve"> </w:t>
      </w:r>
      <w:proofErr w:type="spellStart"/>
      <w:r>
        <w:rPr>
          <w:rFonts w:ascii="Georgia" w:hAnsi="Georgia"/>
          <w:color w:val="41525C"/>
          <w:sz w:val="19"/>
        </w:rPr>
        <w:t>строительства</w:t>
      </w:r>
      <w:proofErr w:type="spellEnd"/>
      <w:r>
        <w:rPr>
          <w:rFonts w:ascii="Georgia" w:hAnsi="Georgia"/>
          <w:color w:val="41525C"/>
          <w:sz w:val="19"/>
        </w:rPr>
        <w:t xml:space="preserve"> </w:t>
      </w:r>
      <w:proofErr w:type="spellStart"/>
      <w:r>
        <w:rPr>
          <w:rFonts w:ascii="Georgia" w:hAnsi="Georgia"/>
          <w:color w:val="41525C"/>
          <w:sz w:val="19"/>
        </w:rPr>
        <w:t>крупных</w:t>
      </w:r>
      <w:proofErr w:type="spellEnd"/>
      <w:r>
        <w:rPr>
          <w:rFonts w:ascii="Georgia" w:hAnsi="Georgia"/>
          <w:color w:val="41525C"/>
          <w:sz w:val="19"/>
        </w:rPr>
        <w:t xml:space="preserve"> </w:t>
      </w:r>
      <w:proofErr w:type="spellStart"/>
      <w:r>
        <w:rPr>
          <w:rFonts w:ascii="Georgia" w:hAnsi="Georgia"/>
          <w:color w:val="41525C"/>
          <w:sz w:val="19"/>
        </w:rPr>
        <w:t>инженерных</w:t>
      </w:r>
      <w:proofErr w:type="spellEnd"/>
      <w:r>
        <w:rPr>
          <w:rFonts w:ascii="Georgia" w:hAnsi="Georgia"/>
          <w:color w:val="41525C"/>
          <w:sz w:val="19"/>
        </w:rPr>
        <w:t xml:space="preserve"> </w:t>
      </w:r>
      <w:proofErr w:type="spellStart"/>
      <w:r>
        <w:rPr>
          <w:rFonts w:ascii="Georgia" w:hAnsi="Georgia"/>
          <w:color w:val="41525C"/>
          <w:sz w:val="19"/>
        </w:rPr>
        <w:t>сооружений</w:t>
      </w:r>
      <w:proofErr w:type="spellEnd"/>
      <w:r>
        <w:rPr>
          <w:rFonts w:ascii="Georgia" w:hAnsi="Georgia"/>
          <w:color w:val="41525C"/>
          <w:sz w:val="19"/>
        </w:rPr>
        <w:t>.</w:t>
      </w:r>
      <w:proofErr w:type="gramEnd"/>
      <w:r>
        <w:rPr>
          <w:rFonts w:ascii="Georgia" w:hAnsi="Georgia"/>
          <w:color w:val="41525C"/>
          <w:sz w:val="19"/>
        </w:rPr>
        <w:t xml:space="preserve"> </w:t>
      </w:r>
      <w:proofErr w:type="spellStart"/>
      <w:proofErr w:type="gramStart"/>
      <w:r>
        <w:rPr>
          <w:rFonts w:ascii="Georgia" w:hAnsi="Georgia"/>
          <w:color w:val="41525C"/>
          <w:sz w:val="19"/>
        </w:rPr>
        <w:t>Компания</w:t>
      </w:r>
      <w:proofErr w:type="spellEnd"/>
      <w:r>
        <w:rPr>
          <w:rFonts w:ascii="Georgia" w:hAnsi="Georgia"/>
          <w:color w:val="41525C"/>
          <w:sz w:val="19"/>
        </w:rPr>
        <w:t xml:space="preserve"> </w:t>
      </w:r>
      <w:proofErr w:type="spellStart"/>
      <w:r>
        <w:rPr>
          <w:rFonts w:ascii="Georgia" w:hAnsi="Georgia"/>
          <w:color w:val="41525C"/>
          <w:sz w:val="19"/>
        </w:rPr>
        <w:t>осуществляет</w:t>
      </w:r>
      <w:proofErr w:type="spellEnd"/>
      <w:r>
        <w:rPr>
          <w:rFonts w:ascii="Georgia" w:hAnsi="Georgia"/>
          <w:color w:val="41525C"/>
          <w:sz w:val="19"/>
        </w:rPr>
        <w:t xml:space="preserve"> </w:t>
      </w:r>
      <w:proofErr w:type="spellStart"/>
      <w:r>
        <w:rPr>
          <w:rFonts w:ascii="Georgia" w:hAnsi="Georgia"/>
          <w:color w:val="41525C"/>
          <w:sz w:val="19"/>
        </w:rPr>
        <w:t>лучшую</w:t>
      </w:r>
      <w:proofErr w:type="spellEnd"/>
      <w:r>
        <w:rPr>
          <w:rFonts w:ascii="Georgia" w:hAnsi="Georgia"/>
          <w:color w:val="41525C"/>
          <w:sz w:val="19"/>
        </w:rPr>
        <w:t xml:space="preserve"> в </w:t>
      </w:r>
      <w:proofErr w:type="spellStart"/>
      <w:r>
        <w:rPr>
          <w:rFonts w:ascii="Georgia" w:hAnsi="Georgia"/>
          <w:color w:val="41525C"/>
          <w:sz w:val="19"/>
        </w:rPr>
        <w:t>отрасли</w:t>
      </w:r>
      <w:proofErr w:type="spellEnd"/>
      <w:r>
        <w:rPr>
          <w:rFonts w:ascii="Georgia" w:hAnsi="Georgia"/>
          <w:color w:val="41525C"/>
          <w:sz w:val="19"/>
        </w:rPr>
        <w:t xml:space="preserve"> </w:t>
      </w:r>
      <w:proofErr w:type="spellStart"/>
      <w:r>
        <w:rPr>
          <w:rFonts w:ascii="Georgia" w:hAnsi="Georgia"/>
          <w:color w:val="41525C"/>
          <w:sz w:val="19"/>
        </w:rPr>
        <w:t>всестороннюю</w:t>
      </w:r>
      <w:proofErr w:type="spellEnd"/>
      <w:r>
        <w:rPr>
          <w:rFonts w:ascii="Georgia" w:hAnsi="Georgia"/>
          <w:color w:val="41525C"/>
          <w:sz w:val="19"/>
        </w:rPr>
        <w:t xml:space="preserve"> </w:t>
      </w:r>
      <w:proofErr w:type="spellStart"/>
      <w:r>
        <w:rPr>
          <w:rFonts w:ascii="Georgia" w:hAnsi="Georgia"/>
          <w:color w:val="41525C"/>
          <w:sz w:val="19"/>
        </w:rPr>
        <w:t>послепродажную</w:t>
      </w:r>
      <w:proofErr w:type="spellEnd"/>
      <w:r>
        <w:rPr>
          <w:rFonts w:ascii="Georgia" w:hAnsi="Georgia"/>
          <w:color w:val="41525C"/>
          <w:sz w:val="19"/>
        </w:rPr>
        <w:t xml:space="preserve"> </w:t>
      </w:r>
      <w:proofErr w:type="spellStart"/>
      <w:r>
        <w:rPr>
          <w:rFonts w:ascii="Georgia" w:hAnsi="Georgia"/>
          <w:color w:val="41525C"/>
          <w:sz w:val="19"/>
        </w:rPr>
        <w:t>поддержку</w:t>
      </w:r>
      <w:proofErr w:type="spellEnd"/>
      <w:r>
        <w:rPr>
          <w:rFonts w:ascii="Georgia" w:hAnsi="Georgia"/>
          <w:color w:val="41525C"/>
          <w:sz w:val="19"/>
        </w:rPr>
        <w:t xml:space="preserve"> </w:t>
      </w:r>
      <w:proofErr w:type="spellStart"/>
      <w:r>
        <w:rPr>
          <w:rFonts w:ascii="Georgia" w:hAnsi="Georgia"/>
          <w:color w:val="41525C"/>
          <w:sz w:val="19"/>
        </w:rPr>
        <w:t>своей</w:t>
      </w:r>
      <w:proofErr w:type="spellEnd"/>
      <w:r>
        <w:rPr>
          <w:rFonts w:ascii="Georgia" w:hAnsi="Georgia"/>
          <w:color w:val="41525C"/>
          <w:sz w:val="19"/>
        </w:rPr>
        <w:t xml:space="preserve"> </w:t>
      </w:r>
      <w:proofErr w:type="spellStart"/>
      <w:r>
        <w:rPr>
          <w:rFonts w:ascii="Georgia" w:hAnsi="Georgia"/>
          <w:color w:val="41525C"/>
          <w:sz w:val="19"/>
        </w:rPr>
        <w:t>продукции</w:t>
      </w:r>
      <w:proofErr w:type="spellEnd"/>
      <w:r>
        <w:rPr>
          <w:rFonts w:ascii="Georgia" w:hAnsi="Georgia"/>
          <w:color w:val="41525C"/>
          <w:sz w:val="19"/>
        </w:rPr>
        <w:t>.</w:t>
      </w:r>
      <w:proofErr w:type="gramEnd"/>
      <w:r>
        <w:rPr>
          <w:rFonts w:ascii="Georgia" w:hAnsi="Georgia"/>
          <w:color w:val="41525C"/>
          <w:sz w:val="19"/>
        </w:rPr>
        <w:t xml:space="preserve"> В 2015 </w:t>
      </w:r>
      <w:proofErr w:type="spellStart"/>
      <w:r>
        <w:rPr>
          <w:rFonts w:ascii="Georgia" w:hAnsi="Georgia"/>
          <w:color w:val="41525C"/>
          <w:sz w:val="19"/>
        </w:rPr>
        <w:t>году</w:t>
      </w:r>
      <w:proofErr w:type="spellEnd"/>
      <w:r>
        <w:rPr>
          <w:rFonts w:ascii="Georgia" w:hAnsi="Georgia"/>
          <w:color w:val="41525C"/>
          <w:sz w:val="19"/>
        </w:rPr>
        <w:t xml:space="preserve"> </w:t>
      </w:r>
      <w:proofErr w:type="spellStart"/>
      <w:r>
        <w:rPr>
          <w:rFonts w:ascii="Georgia" w:hAnsi="Georgia"/>
          <w:color w:val="41525C"/>
          <w:sz w:val="19"/>
        </w:rPr>
        <w:t>доход</w:t>
      </w:r>
      <w:proofErr w:type="spellEnd"/>
      <w:r>
        <w:rPr>
          <w:rFonts w:ascii="Georgia" w:hAnsi="Georgia"/>
          <w:color w:val="41525C"/>
          <w:sz w:val="19"/>
        </w:rPr>
        <w:t xml:space="preserve"> </w:t>
      </w:r>
      <w:proofErr w:type="spellStart"/>
      <w:r>
        <w:rPr>
          <w:rFonts w:ascii="Georgia" w:hAnsi="Georgia"/>
          <w:color w:val="41525C"/>
          <w:sz w:val="19"/>
        </w:rPr>
        <w:t>компании</w:t>
      </w:r>
      <w:proofErr w:type="spellEnd"/>
      <w:r>
        <w:rPr>
          <w:rFonts w:ascii="Georgia" w:hAnsi="Georgia"/>
          <w:color w:val="41525C"/>
          <w:sz w:val="19"/>
        </w:rPr>
        <w:t xml:space="preserve"> Manitowoc </w:t>
      </w:r>
      <w:proofErr w:type="spellStart"/>
      <w:r>
        <w:rPr>
          <w:rFonts w:ascii="Georgia" w:hAnsi="Georgia"/>
          <w:color w:val="41525C"/>
          <w:sz w:val="19"/>
        </w:rPr>
        <w:t>составил</w:t>
      </w:r>
      <w:proofErr w:type="spellEnd"/>
      <w:r>
        <w:rPr>
          <w:rFonts w:ascii="Georgia" w:hAnsi="Georgia"/>
          <w:color w:val="41525C"/>
          <w:sz w:val="19"/>
        </w:rPr>
        <w:t xml:space="preserve"> 1</w:t>
      </w:r>
      <w:proofErr w:type="gramStart"/>
      <w:r>
        <w:rPr>
          <w:rFonts w:ascii="Georgia" w:hAnsi="Georgia"/>
          <w:color w:val="41525C"/>
          <w:sz w:val="19"/>
        </w:rPr>
        <w:t>,9</w:t>
      </w:r>
      <w:proofErr w:type="gramEnd"/>
      <w:r>
        <w:rPr>
          <w:rFonts w:ascii="Georgia" w:hAnsi="Georgia"/>
          <w:color w:val="41525C"/>
          <w:sz w:val="19"/>
        </w:rPr>
        <w:t xml:space="preserve"> </w:t>
      </w:r>
      <w:proofErr w:type="spellStart"/>
      <w:r>
        <w:rPr>
          <w:rFonts w:ascii="Georgia" w:hAnsi="Georgia"/>
          <w:color w:val="41525C"/>
          <w:sz w:val="19"/>
        </w:rPr>
        <w:t>миллиарда</w:t>
      </w:r>
      <w:proofErr w:type="spellEnd"/>
      <w:r>
        <w:rPr>
          <w:rFonts w:ascii="Georgia" w:hAnsi="Georgia"/>
          <w:color w:val="41525C"/>
          <w:sz w:val="19"/>
        </w:rPr>
        <w:t xml:space="preserve"> </w:t>
      </w:r>
      <w:proofErr w:type="spellStart"/>
      <w:r>
        <w:rPr>
          <w:rFonts w:ascii="Georgia" w:hAnsi="Georgia"/>
          <w:color w:val="41525C"/>
          <w:sz w:val="19"/>
        </w:rPr>
        <w:t>долларов</w:t>
      </w:r>
      <w:proofErr w:type="spellEnd"/>
      <w:r>
        <w:rPr>
          <w:rFonts w:ascii="Georgia" w:hAnsi="Georgia"/>
          <w:color w:val="41525C"/>
          <w:sz w:val="19"/>
        </w:rPr>
        <w:t xml:space="preserve"> США, </w:t>
      </w:r>
      <w:proofErr w:type="spellStart"/>
      <w:r>
        <w:rPr>
          <w:rFonts w:ascii="Georgia" w:hAnsi="Georgia"/>
          <w:color w:val="41525C"/>
          <w:sz w:val="19"/>
        </w:rPr>
        <w:t>причем</w:t>
      </w:r>
      <w:proofErr w:type="spellEnd"/>
      <w:r>
        <w:rPr>
          <w:rFonts w:ascii="Georgia" w:hAnsi="Georgia"/>
          <w:color w:val="41525C"/>
          <w:sz w:val="19"/>
        </w:rPr>
        <w:t xml:space="preserve"> </w:t>
      </w:r>
      <w:proofErr w:type="spellStart"/>
      <w:r>
        <w:rPr>
          <w:rFonts w:ascii="Georgia" w:hAnsi="Georgia"/>
          <w:color w:val="41525C"/>
          <w:sz w:val="19"/>
        </w:rPr>
        <w:t>более</w:t>
      </w:r>
      <w:proofErr w:type="spellEnd"/>
      <w:r>
        <w:rPr>
          <w:rFonts w:ascii="Georgia" w:hAnsi="Georgia"/>
          <w:color w:val="41525C"/>
          <w:sz w:val="19"/>
        </w:rPr>
        <w:t xml:space="preserve"> </w:t>
      </w:r>
      <w:proofErr w:type="spellStart"/>
      <w:r>
        <w:rPr>
          <w:rFonts w:ascii="Georgia" w:hAnsi="Georgia"/>
          <w:color w:val="41525C"/>
          <w:sz w:val="19"/>
        </w:rPr>
        <w:t>половины</w:t>
      </w:r>
      <w:proofErr w:type="spellEnd"/>
      <w:r>
        <w:rPr>
          <w:rFonts w:ascii="Georgia" w:hAnsi="Georgia"/>
          <w:color w:val="41525C"/>
          <w:sz w:val="19"/>
        </w:rPr>
        <w:t xml:space="preserve"> </w:t>
      </w:r>
      <w:proofErr w:type="spellStart"/>
      <w:r>
        <w:rPr>
          <w:rFonts w:ascii="Georgia" w:hAnsi="Georgia"/>
          <w:color w:val="41525C"/>
          <w:sz w:val="19"/>
        </w:rPr>
        <w:t>этого</w:t>
      </w:r>
      <w:proofErr w:type="spellEnd"/>
      <w:r>
        <w:rPr>
          <w:rFonts w:ascii="Georgia" w:hAnsi="Georgia"/>
          <w:color w:val="41525C"/>
          <w:sz w:val="19"/>
        </w:rPr>
        <w:t xml:space="preserve"> </w:t>
      </w:r>
      <w:proofErr w:type="spellStart"/>
      <w:r>
        <w:rPr>
          <w:rFonts w:ascii="Georgia" w:hAnsi="Georgia"/>
          <w:color w:val="41525C"/>
          <w:sz w:val="19"/>
        </w:rPr>
        <w:t>дохода</w:t>
      </w:r>
      <w:proofErr w:type="spellEnd"/>
      <w:r>
        <w:rPr>
          <w:rFonts w:ascii="Georgia" w:hAnsi="Georgia"/>
          <w:color w:val="41525C"/>
          <w:sz w:val="19"/>
        </w:rPr>
        <w:t xml:space="preserve"> </w:t>
      </w:r>
      <w:proofErr w:type="spellStart"/>
      <w:r>
        <w:rPr>
          <w:rFonts w:ascii="Georgia" w:hAnsi="Georgia"/>
          <w:color w:val="41525C"/>
          <w:sz w:val="19"/>
        </w:rPr>
        <w:t>было</w:t>
      </w:r>
      <w:proofErr w:type="spellEnd"/>
      <w:r>
        <w:rPr>
          <w:rFonts w:ascii="Georgia" w:hAnsi="Georgia"/>
          <w:color w:val="41525C"/>
          <w:sz w:val="19"/>
        </w:rPr>
        <w:t xml:space="preserve"> </w:t>
      </w:r>
      <w:proofErr w:type="spellStart"/>
      <w:r>
        <w:rPr>
          <w:rFonts w:ascii="Georgia" w:hAnsi="Georgia"/>
          <w:color w:val="41525C"/>
          <w:sz w:val="19"/>
        </w:rPr>
        <w:t>получено</w:t>
      </w:r>
      <w:proofErr w:type="spellEnd"/>
      <w:r>
        <w:rPr>
          <w:rFonts w:ascii="Georgia" w:hAnsi="Georgia"/>
          <w:color w:val="41525C"/>
          <w:sz w:val="19"/>
        </w:rPr>
        <w:t xml:space="preserve"> </w:t>
      </w:r>
      <w:proofErr w:type="spellStart"/>
      <w:r>
        <w:rPr>
          <w:rFonts w:ascii="Georgia" w:hAnsi="Georgia"/>
          <w:color w:val="41525C"/>
          <w:sz w:val="19"/>
        </w:rPr>
        <w:t>за</w:t>
      </w:r>
      <w:proofErr w:type="spellEnd"/>
      <w:r>
        <w:rPr>
          <w:rFonts w:ascii="Georgia" w:hAnsi="Georgia"/>
          <w:color w:val="41525C"/>
          <w:sz w:val="19"/>
        </w:rPr>
        <w:t xml:space="preserve"> </w:t>
      </w:r>
      <w:proofErr w:type="spellStart"/>
      <w:r>
        <w:rPr>
          <w:rFonts w:ascii="Georgia" w:hAnsi="Georgia"/>
          <w:color w:val="41525C"/>
          <w:sz w:val="19"/>
        </w:rPr>
        <w:t>пределами</w:t>
      </w:r>
      <w:proofErr w:type="spellEnd"/>
      <w:r>
        <w:rPr>
          <w:rFonts w:ascii="Georgia" w:hAnsi="Georgia"/>
          <w:color w:val="41525C"/>
          <w:sz w:val="19"/>
        </w:rPr>
        <w:t xml:space="preserve"> США.</w:t>
      </w:r>
    </w:p>
    <w:p w14:paraId="6DE66C6D" w14:textId="77777777" w:rsidR="0033439D" w:rsidRPr="009222C2" w:rsidRDefault="0033439D" w:rsidP="0033439D">
      <w:pPr>
        <w:rPr>
          <w:rFonts w:ascii="Georgia" w:hAnsi="Georgia"/>
          <w:color w:val="41525C"/>
          <w:sz w:val="19"/>
          <w:szCs w:val="19"/>
        </w:rPr>
      </w:pPr>
    </w:p>
    <w:p w14:paraId="3BDA73D4" w14:textId="77777777" w:rsidR="0033439D" w:rsidRPr="009222C2" w:rsidRDefault="0033439D" w:rsidP="0033439D">
      <w:pPr>
        <w:rPr>
          <w:rFonts w:ascii="Georgia" w:hAnsi="Georgia"/>
          <w:sz w:val="19"/>
          <w:szCs w:val="19"/>
        </w:rPr>
      </w:pPr>
      <w:r>
        <w:rPr>
          <w:rFonts w:ascii="Georgia" w:hAnsi="Georgia"/>
          <w:color w:val="ED1C2A"/>
          <w:sz w:val="19"/>
        </w:rPr>
        <w:t>MANITOWOC CRANES</w:t>
      </w:r>
    </w:p>
    <w:p w14:paraId="469A6AF3" w14:textId="77777777" w:rsidR="0033439D" w:rsidRPr="009222C2" w:rsidRDefault="0033439D" w:rsidP="0033439D">
      <w:pPr>
        <w:rPr>
          <w:rFonts w:ascii="Georgia" w:hAnsi="Georgia"/>
          <w:sz w:val="19"/>
          <w:szCs w:val="19"/>
        </w:rPr>
      </w:pPr>
      <w:r>
        <w:rPr>
          <w:rFonts w:ascii="Georgia" w:hAnsi="Georgia"/>
          <w:color w:val="41525C"/>
          <w:sz w:val="19"/>
        </w:rPr>
        <w:t>2401 South 30</w:t>
      </w:r>
      <w:r>
        <w:rPr>
          <w:rFonts w:ascii="Georgia" w:hAnsi="Georgia"/>
          <w:color w:val="41525C"/>
          <w:sz w:val="19"/>
          <w:vertAlign w:val="superscript"/>
        </w:rPr>
        <w:t>th</w:t>
      </w:r>
      <w:r>
        <w:rPr>
          <w:rFonts w:ascii="Georgia" w:hAnsi="Georgia"/>
          <w:color w:val="41525C"/>
          <w:sz w:val="19"/>
        </w:rPr>
        <w:t xml:space="preserve"> Street — PO Box 70</w:t>
      </w:r>
      <w:r>
        <w:rPr>
          <w:rFonts w:ascii="Georgia" w:hAnsi="Georgia"/>
          <w:sz w:val="19"/>
        </w:rPr>
        <w:t xml:space="preserve"> — </w:t>
      </w:r>
      <w:r>
        <w:rPr>
          <w:rFonts w:ascii="Georgia" w:hAnsi="Georgia"/>
          <w:color w:val="41525C"/>
          <w:sz w:val="19"/>
        </w:rPr>
        <w:t>Manitowoc, WI 54221-0070</w:t>
      </w:r>
    </w:p>
    <w:p w14:paraId="2D05CB70" w14:textId="77777777" w:rsidR="0033439D" w:rsidRPr="009222C2" w:rsidRDefault="0033439D" w:rsidP="0033439D">
      <w:pPr>
        <w:rPr>
          <w:rFonts w:ascii="Georgia" w:hAnsi="Georgia"/>
          <w:sz w:val="19"/>
          <w:szCs w:val="19"/>
        </w:rPr>
      </w:pPr>
      <w:proofErr w:type="spellStart"/>
      <w:proofErr w:type="gramStart"/>
      <w:r>
        <w:rPr>
          <w:rFonts w:ascii="Georgia" w:hAnsi="Georgia"/>
          <w:color w:val="41525C"/>
          <w:sz w:val="19"/>
        </w:rPr>
        <w:t>Тел</w:t>
      </w:r>
      <w:proofErr w:type="spellEnd"/>
      <w:r>
        <w:rPr>
          <w:rFonts w:ascii="Georgia" w:hAnsi="Georgia"/>
          <w:color w:val="41525C"/>
          <w:sz w:val="19"/>
        </w:rPr>
        <w:t>.:</w:t>
      </w:r>
      <w:proofErr w:type="gramEnd"/>
      <w:r>
        <w:rPr>
          <w:rFonts w:ascii="Georgia" w:hAnsi="Georgia"/>
          <w:color w:val="41525C"/>
          <w:sz w:val="19"/>
        </w:rPr>
        <w:t xml:space="preserve"> +1 920 684 6621</w:t>
      </w:r>
    </w:p>
    <w:p w14:paraId="525A5563" w14:textId="77777777" w:rsidR="0033439D" w:rsidRDefault="0033439D" w:rsidP="0033439D">
      <w:pPr>
        <w:rPr>
          <w:sz w:val="18"/>
          <w:szCs w:val="18"/>
        </w:rPr>
      </w:pPr>
      <w:hyperlink r:id="rId12">
        <w:r>
          <w:rPr>
            <w:rStyle w:val="Hyperlink"/>
            <w:rFonts w:ascii="Georgia" w:hAnsi="Georgia"/>
            <w:b/>
            <w:sz w:val="19"/>
          </w:rPr>
          <w:t>www.manitowoccranes.com</w:t>
        </w:r>
      </w:hyperlink>
      <w:r>
        <w:softHyphen/>
      </w:r>
    </w:p>
    <w:p w14:paraId="6E8A9EAA" w14:textId="77777777" w:rsidR="0033439D" w:rsidRDefault="0033439D" w:rsidP="00E26E55">
      <w:pPr>
        <w:rPr>
          <w:rFonts w:ascii="Georgia" w:hAnsi="Georgia"/>
          <w:color w:val="ED1C2A"/>
          <w:sz w:val="19"/>
          <w:szCs w:val="19"/>
          <w:lang w:val="fr-FR"/>
        </w:rPr>
      </w:pPr>
    </w:p>
    <w:p w14:paraId="477F43C6" w14:textId="77777777" w:rsidR="00B631D6" w:rsidRPr="00727B58" w:rsidRDefault="00B631D6" w:rsidP="00FD3526">
      <w:pPr>
        <w:rPr>
          <w:rFonts w:ascii="Georgia" w:hAnsi="Georgia"/>
          <w:sz w:val="19"/>
          <w:szCs w:val="19"/>
        </w:rPr>
      </w:pPr>
      <w:bookmarkStart w:id="0" w:name="_GoBack"/>
      <w:bookmarkEnd w:id="0"/>
    </w:p>
    <w:sectPr w:rsidR="00B631D6" w:rsidRPr="00727B58" w:rsidSect="0092578F">
      <w:headerReference w:type="default" r:id="rId13"/>
      <w:pgSz w:w="12240" w:h="15840" w:code="1"/>
      <w:pgMar w:top="1134" w:right="1418" w:bottom="2268" w:left="1418" w:header="1134" w:footer="1820" w:gutter="0"/>
      <w:cols w:space="720"/>
      <w:titlePg/>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B067783" w15:done="0"/>
  <w15:commentEx w15:paraId="5223A8DE" w15:done="0"/>
  <w15:commentEx w15:paraId="247F9233" w15:done="0"/>
  <w15:commentEx w15:paraId="60FF30C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C7AAA8" w14:textId="77777777" w:rsidR="00352F4D" w:rsidRDefault="00352F4D">
      <w:r>
        <w:separator/>
      </w:r>
    </w:p>
  </w:endnote>
  <w:endnote w:type="continuationSeparator" w:id="0">
    <w:p w14:paraId="061DE7BC" w14:textId="77777777" w:rsidR="00352F4D" w:rsidRDefault="00352F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F26F5F" w14:textId="77777777" w:rsidR="00352F4D" w:rsidRDefault="00352F4D">
      <w:r>
        <w:separator/>
      </w:r>
    </w:p>
  </w:footnote>
  <w:footnote w:type="continuationSeparator" w:id="0">
    <w:p w14:paraId="7B676905" w14:textId="77777777" w:rsidR="00352F4D" w:rsidRDefault="00352F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52CAB0" w14:textId="77777777" w:rsidR="0033439D" w:rsidRPr="00164A29" w:rsidRDefault="0033439D" w:rsidP="0033439D">
    <w:pPr>
      <w:tabs>
        <w:tab w:val="left" w:pos="1055"/>
        <w:tab w:val="left" w:pos="4111"/>
        <w:tab w:val="left" w:pos="7371"/>
      </w:tabs>
      <w:spacing w:line="276" w:lineRule="auto"/>
      <w:rPr>
        <w:rFonts w:ascii="Verdana" w:hAnsi="Verdana"/>
        <w:b/>
        <w:color w:val="41525C"/>
        <w:sz w:val="18"/>
        <w:szCs w:val="18"/>
      </w:rPr>
    </w:pPr>
    <w:proofErr w:type="spellStart"/>
    <w:r>
      <w:rPr>
        <w:rFonts w:ascii="Verdana" w:hAnsi="Verdana"/>
        <w:b/>
        <w:color w:val="41525C"/>
        <w:sz w:val="18"/>
      </w:rPr>
      <w:t>Демонстрация</w:t>
    </w:r>
    <w:proofErr w:type="spellEnd"/>
    <w:r>
      <w:rPr>
        <w:rFonts w:ascii="Verdana" w:hAnsi="Verdana"/>
        <w:b/>
        <w:color w:val="41525C"/>
        <w:sz w:val="18"/>
      </w:rPr>
      <w:t xml:space="preserve"> CCS </w:t>
    </w:r>
    <w:proofErr w:type="spellStart"/>
    <w:r>
      <w:rPr>
        <w:rFonts w:ascii="Verdana" w:hAnsi="Verdana"/>
        <w:b/>
        <w:color w:val="41525C"/>
        <w:sz w:val="18"/>
      </w:rPr>
      <w:t>на</w:t>
    </w:r>
    <w:proofErr w:type="spellEnd"/>
    <w:r>
      <w:rPr>
        <w:rFonts w:ascii="Verdana" w:hAnsi="Verdana"/>
        <w:b/>
        <w:color w:val="41525C"/>
        <w:sz w:val="18"/>
      </w:rPr>
      <w:t xml:space="preserve"> </w:t>
    </w:r>
    <w:proofErr w:type="spellStart"/>
    <w:r>
      <w:rPr>
        <w:rFonts w:ascii="Verdana" w:hAnsi="Verdana"/>
        <w:b/>
        <w:color w:val="41525C"/>
        <w:sz w:val="18"/>
      </w:rPr>
      <w:t>выставке</w:t>
    </w:r>
    <w:proofErr w:type="spellEnd"/>
    <w:r>
      <w:rPr>
        <w:rFonts w:ascii="Verdana" w:hAnsi="Verdana"/>
        <w:b/>
        <w:color w:val="41525C"/>
        <w:sz w:val="18"/>
      </w:rPr>
      <w:t xml:space="preserve"> </w:t>
    </w:r>
    <w:proofErr w:type="spellStart"/>
    <w:r>
      <w:rPr>
        <w:rFonts w:ascii="Verdana" w:hAnsi="Verdana"/>
        <w:b/>
        <w:color w:val="41525C"/>
        <w:sz w:val="18"/>
      </w:rPr>
      <w:t>bauma</w:t>
    </w:r>
    <w:proofErr w:type="spellEnd"/>
    <w:r>
      <w:rPr>
        <w:rFonts w:ascii="Verdana" w:hAnsi="Verdana"/>
        <w:b/>
        <w:color w:val="41525C"/>
        <w:sz w:val="18"/>
      </w:rPr>
      <w:t xml:space="preserve"> 2016</w:t>
    </w:r>
  </w:p>
  <w:p w14:paraId="36369DE0" w14:textId="77777777" w:rsidR="0033439D" w:rsidRPr="00164A29" w:rsidRDefault="0033439D" w:rsidP="0033439D">
    <w:pPr>
      <w:spacing w:line="276" w:lineRule="auto"/>
      <w:rPr>
        <w:rFonts w:ascii="Verdana" w:hAnsi="Verdana"/>
        <w:color w:val="ED1C2A"/>
        <w:sz w:val="18"/>
        <w:szCs w:val="18"/>
      </w:rPr>
    </w:pPr>
    <w:r>
      <w:rPr>
        <w:rFonts w:ascii="Verdana" w:hAnsi="Verdana"/>
        <w:color w:val="41525C"/>
        <w:sz w:val="18"/>
      </w:rPr>
      <w:t xml:space="preserve">11 </w:t>
    </w:r>
    <w:proofErr w:type="spellStart"/>
    <w:r>
      <w:rPr>
        <w:rFonts w:ascii="Verdana" w:hAnsi="Verdana"/>
        <w:color w:val="41525C"/>
        <w:sz w:val="18"/>
      </w:rPr>
      <w:t>апреля</w:t>
    </w:r>
    <w:proofErr w:type="spellEnd"/>
    <w:r>
      <w:rPr>
        <w:rFonts w:ascii="Verdana" w:hAnsi="Verdana"/>
        <w:color w:val="41525C"/>
        <w:sz w:val="18"/>
      </w:rPr>
      <w:t xml:space="preserve"> 2016 г.</w:t>
    </w:r>
  </w:p>
  <w:p w14:paraId="0304A3A0" w14:textId="77777777" w:rsidR="005C42E5" w:rsidRPr="003E31C0" w:rsidRDefault="005C42E5" w:rsidP="00163032">
    <w:pPr>
      <w:spacing w:line="276" w:lineRule="auto"/>
      <w:rPr>
        <w:rFonts w:ascii="Verdana" w:hAnsi="Verdana"/>
        <w:sz w:val="16"/>
        <w:szCs w:val="16"/>
      </w:rPr>
    </w:pPr>
  </w:p>
  <w:p w14:paraId="6405DF6E" w14:textId="77777777" w:rsidR="005C42E5" w:rsidRDefault="005C42E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BE5778"/>
    <w:multiLevelType w:val="hybridMultilevel"/>
    <w:tmpl w:val="CB3C5E6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1">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F044CE7"/>
    <w:multiLevelType w:val="hybridMultilevel"/>
    <w:tmpl w:val="E9E0D2F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3">
    <w:nsid w:val="72253CA6"/>
    <w:multiLevelType w:val="hybridMultilevel"/>
    <w:tmpl w:val="46C8C58A"/>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0"/>
  </w:num>
  <w:num w:numId="5">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en Shaw">
    <w15:presenceInfo w15:providerId="Windows Live" w15:userId="9ed41ac5be741b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B60"/>
    <w:rsid w:val="00002133"/>
    <w:rsid w:val="00002AFE"/>
    <w:rsid w:val="00003D82"/>
    <w:rsid w:val="000049EA"/>
    <w:rsid w:val="00005F74"/>
    <w:rsid w:val="00007FF2"/>
    <w:rsid w:val="00013323"/>
    <w:rsid w:val="00013845"/>
    <w:rsid w:val="000162AC"/>
    <w:rsid w:val="000172C9"/>
    <w:rsid w:val="000202A6"/>
    <w:rsid w:val="00021519"/>
    <w:rsid w:val="00022E8A"/>
    <w:rsid w:val="000257C2"/>
    <w:rsid w:val="00026385"/>
    <w:rsid w:val="000306B2"/>
    <w:rsid w:val="00030BEE"/>
    <w:rsid w:val="000310DA"/>
    <w:rsid w:val="00031F2E"/>
    <w:rsid w:val="00032258"/>
    <w:rsid w:val="00032A71"/>
    <w:rsid w:val="00033A4B"/>
    <w:rsid w:val="00034578"/>
    <w:rsid w:val="00035822"/>
    <w:rsid w:val="00042264"/>
    <w:rsid w:val="00042F47"/>
    <w:rsid w:val="00046012"/>
    <w:rsid w:val="0005150F"/>
    <w:rsid w:val="00051CCE"/>
    <w:rsid w:val="00052603"/>
    <w:rsid w:val="00053C35"/>
    <w:rsid w:val="00053D22"/>
    <w:rsid w:val="00055DA4"/>
    <w:rsid w:val="00062831"/>
    <w:rsid w:val="00064EB4"/>
    <w:rsid w:val="00065A26"/>
    <w:rsid w:val="00066185"/>
    <w:rsid w:val="00070802"/>
    <w:rsid w:val="0007116F"/>
    <w:rsid w:val="00071EEB"/>
    <w:rsid w:val="000725FB"/>
    <w:rsid w:val="00073A32"/>
    <w:rsid w:val="00075EDE"/>
    <w:rsid w:val="000771EC"/>
    <w:rsid w:val="000806D3"/>
    <w:rsid w:val="0008353F"/>
    <w:rsid w:val="00083E40"/>
    <w:rsid w:val="00083F23"/>
    <w:rsid w:val="00084B24"/>
    <w:rsid w:val="00085502"/>
    <w:rsid w:val="00085F09"/>
    <w:rsid w:val="000869EE"/>
    <w:rsid w:val="00093BE3"/>
    <w:rsid w:val="00093F81"/>
    <w:rsid w:val="000956DB"/>
    <w:rsid w:val="00097F70"/>
    <w:rsid w:val="000A11EA"/>
    <w:rsid w:val="000A1E97"/>
    <w:rsid w:val="000A2AE7"/>
    <w:rsid w:val="000A3995"/>
    <w:rsid w:val="000A3B51"/>
    <w:rsid w:val="000A75DA"/>
    <w:rsid w:val="000B168F"/>
    <w:rsid w:val="000B374E"/>
    <w:rsid w:val="000B4970"/>
    <w:rsid w:val="000B4AA8"/>
    <w:rsid w:val="000B4D86"/>
    <w:rsid w:val="000B549F"/>
    <w:rsid w:val="000B68CB"/>
    <w:rsid w:val="000C0256"/>
    <w:rsid w:val="000C0453"/>
    <w:rsid w:val="000C23BA"/>
    <w:rsid w:val="000C672F"/>
    <w:rsid w:val="000C7688"/>
    <w:rsid w:val="000D246A"/>
    <w:rsid w:val="000D3D77"/>
    <w:rsid w:val="000D3D80"/>
    <w:rsid w:val="000D5445"/>
    <w:rsid w:val="000D5C73"/>
    <w:rsid w:val="000D7310"/>
    <w:rsid w:val="000E03B4"/>
    <w:rsid w:val="000E0422"/>
    <w:rsid w:val="000E1612"/>
    <w:rsid w:val="000E17BC"/>
    <w:rsid w:val="000E44DA"/>
    <w:rsid w:val="000E5279"/>
    <w:rsid w:val="000E59C9"/>
    <w:rsid w:val="000E6ED9"/>
    <w:rsid w:val="000E7485"/>
    <w:rsid w:val="000F29AF"/>
    <w:rsid w:val="000F4273"/>
    <w:rsid w:val="000F5526"/>
    <w:rsid w:val="000F5589"/>
    <w:rsid w:val="000F5D22"/>
    <w:rsid w:val="0010402C"/>
    <w:rsid w:val="00104B27"/>
    <w:rsid w:val="001078DC"/>
    <w:rsid w:val="001112E6"/>
    <w:rsid w:val="00120FDD"/>
    <w:rsid w:val="001222FA"/>
    <w:rsid w:val="001241DD"/>
    <w:rsid w:val="001278D0"/>
    <w:rsid w:val="00127FF4"/>
    <w:rsid w:val="00133817"/>
    <w:rsid w:val="001351A0"/>
    <w:rsid w:val="00137100"/>
    <w:rsid w:val="00137543"/>
    <w:rsid w:val="00141124"/>
    <w:rsid w:val="00141C80"/>
    <w:rsid w:val="00141CDA"/>
    <w:rsid w:val="001421DA"/>
    <w:rsid w:val="001422EA"/>
    <w:rsid w:val="001436BB"/>
    <w:rsid w:val="00145D17"/>
    <w:rsid w:val="001509CB"/>
    <w:rsid w:val="00150CEC"/>
    <w:rsid w:val="00151D19"/>
    <w:rsid w:val="00151EA8"/>
    <w:rsid w:val="00152E7F"/>
    <w:rsid w:val="00155469"/>
    <w:rsid w:val="00155AE5"/>
    <w:rsid w:val="00156F0F"/>
    <w:rsid w:val="00160480"/>
    <w:rsid w:val="00162636"/>
    <w:rsid w:val="00163032"/>
    <w:rsid w:val="00164180"/>
    <w:rsid w:val="00164501"/>
    <w:rsid w:val="00164834"/>
    <w:rsid w:val="00164A29"/>
    <w:rsid w:val="00166707"/>
    <w:rsid w:val="00167918"/>
    <w:rsid w:val="00171709"/>
    <w:rsid w:val="00172238"/>
    <w:rsid w:val="001728F5"/>
    <w:rsid w:val="00172BA2"/>
    <w:rsid w:val="00176313"/>
    <w:rsid w:val="001768CF"/>
    <w:rsid w:val="00176BC7"/>
    <w:rsid w:val="001773C2"/>
    <w:rsid w:val="00177408"/>
    <w:rsid w:val="00181160"/>
    <w:rsid w:val="00181730"/>
    <w:rsid w:val="00181F48"/>
    <w:rsid w:val="00182A78"/>
    <w:rsid w:val="00183989"/>
    <w:rsid w:val="001849D0"/>
    <w:rsid w:val="00187083"/>
    <w:rsid w:val="001870F8"/>
    <w:rsid w:val="00187C23"/>
    <w:rsid w:val="00187D99"/>
    <w:rsid w:val="0019066A"/>
    <w:rsid w:val="00190B8A"/>
    <w:rsid w:val="001931B3"/>
    <w:rsid w:val="001943A8"/>
    <w:rsid w:val="0019463E"/>
    <w:rsid w:val="00195264"/>
    <w:rsid w:val="00195612"/>
    <w:rsid w:val="001A0203"/>
    <w:rsid w:val="001A076D"/>
    <w:rsid w:val="001A19E9"/>
    <w:rsid w:val="001A4593"/>
    <w:rsid w:val="001A6571"/>
    <w:rsid w:val="001A6921"/>
    <w:rsid w:val="001B075B"/>
    <w:rsid w:val="001B2EC3"/>
    <w:rsid w:val="001B3C58"/>
    <w:rsid w:val="001B54D3"/>
    <w:rsid w:val="001B7381"/>
    <w:rsid w:val="001C0797"/>
    <w:rsid w:val="001C1EAE"/>
    <w:rsid w:val="001C2298"/>
    <w:rsid w:val="001C3608"/>
    <w:rsid w:val="001C6DCC"/>
    <w:rsid w:val="001C77A6"/>
    <w:rsid w:val="001C7ABC"/>
    <w:rsid w:val="001D3656"/>
    <w:rsid w:val="001D5B76"/>
    <w:rsid w:val="001D7B06"/>
    <w:rsid w:val="001D7B2E"/>
    <w:rsid w:val="001D7FC6"/>
    <w:rsid w:val="001E1B6B"/>
    <w:rsid w:val="001E1FD0"/>
    <w:rsid w:val="001E23EF"/>
    <w:rsid w:val="001F0832"/>
    <w:rsid w:val="001F17CD"/>
    <w:rsid w:val="001F2A82"/>
    <w:rsid w:val="001F2E07"/>
    <w:rsid w:val="001F452D"/>
    <w:rsid w:val="001F544B"/>
    <w:rsid w:val="001F6D1A"/>
    <w:rsid w:val="00201646"/>
    <w:rsid w:val="0020233A"/>
    <w:rsid w:val="002164ED"/>
    <w:rsid w:val="0021755A"/>
    <w:rsid w:val="00217B60"/>
    <w:rsid w:val="0022144C"/>
    <w:rsid w:val="00222A4F"/>
    <w:rsid w:val="00222D5F"/>
    <w:rsid w:val="002235B3"/>
    <w:rsid w:val="0022453C"/>
    <w:rsid w:val="002252D3"/>
    <w:rsid w:val="00225C91"/>
    <w:rsid w:val="0023161C"/>
    <w:rsid w:val="00231F98"/>
    <w:rsid w:val="00233173"/>
    <w:rsid w:val="00240627"/>
    <w:rsid w:val="002408DC"/>
    <w:rsid w:val="002436CE"/>
    <w:rsid w:val="00243D75"/>
    <w:rsid w:val="00244BF4"/>
    <w:rsid w:val="00245A8F"/>
    <w:rsid w:val="00245D4E"/>
    <w:rsid w:val="002467B6"/>
    <w:rsid w:val="00246C58"/>
    <w:rsid w:val="002507C8"/>
    <w:rsid w:val="0025349B"/>
    <w:rsid w:val="00254A5B"/>
    <w:rsid w:val="00254B11"/>
    <w:rsid w:val="002559DC"/>
    <w:rsid w:val="00256053"/>
    <w:rsid w:val="00256397"/>
    <w:rsid w:val="002574A6"/>
    <w:rsid w:val="002576EC"/>
    <w:rsid w:val="00261AAD"/>
    <w:rsid w:val="00262FC7"/>
    <w:rsid w:val="00263F3E"/>
    <w:rsid w:val="00264613"/>
    <w:rsid w:val="002666CF"/>
    <w:rsid w:val="00270A80"/>
    <w:rsid w:val="00273E72"/>
    <w:rsid w:val="002753ED"/>
    <w:rsid w:val="0027658A"/>
    <w:rsid w:val="002767C4"/>
    <w:rsid w:val="002821D4"/>
    <w:rsid w:val="002828A7"/>
    <w:rsid w:val="00282DDE"/>
    <w:rsid w:val="00285F5F"/>
    <w:rsid w:val="00286843"/>
    <w:rsid w:val="00287E07"/>
    <w:rsid w:val="002909FD"/>
    <w:rsid w:val="00291708"/>
    <w:rsid w:val="00291DB8"/>
    <w:rsid w:val="002942F9"/>
    <w:rsid w:val="00294477"/>
    <w:rsid w:val="0029600C"/>
    <w:rsid w:val="002967F6"/>
    <w:rsid w:val="00296D30"/>
    <w:rsid w:val="00296EA0"/>
    <w:rsid w:val="0029799F"/>
    <w:rsid w:val="002A2723"/>
    <w:rsid w:val="002A3729"/>
    <w:rsid w:val="002A57B3"/>
    <w:rsid w:val="002A6CBE"/>
    <w:rsid w:val="002A730A"/>
    <w:rsid w:val="002B36D3"/>
    <w:rsid w:val="002B661D"/>
    <w:rsid w:val="002B7BAC"/>
    <w:rsid w:val="002C13C5"/>
    <w:rsid w:val="002C1B6C"/>
    <w:rsid w:val="002C3754"/>
    <w:rsid w:val="002C417A"/>
    <w:rsid w:val="002C4FEF"/>
    <w:rsid w:val="002C5E44"/>
    <w:rsid w:val="002D1C44"/>
    <w:rsid w:val="002D3B4E"/>
    <w:rsid w:val="002D4FD7"/>
    <w:rsid w:val="002D5E93"/>
    <w:rsid w:val="002D627A"/>
    <w:rsid w:val="002D654E"/>
    <w:rsid w:val="002E0A93"/>
    <w:rsid w:val="002E2756"/>
    <w:rsid w:val="002E32BD"/>
    <w:rsid w:val="002E41F1"/>
    <w:rsid w:val="002E5036"/>
    <w:rsid w:val="002E61D0"/>
    <w:rsid w:val="002E793B"/>
    <w:rsid w:val="002F13D3"/>
    <w:rsid w:val="002F233A"/>
    <w:rsid w:val="002F25B8"/>
    <w:rsid w:val="002F6F4F"/>
    <w:rsid w:val="002F7486"/>
    <w:rsid w:val="003026C4"/>
    <w:rsid w:val="0030349B"/>
    <w:rsid w:val="00303BD6"/>
    <w:rsid w:val="0030501A"/>
    <w:rsid w:val="003077F1"/>
    <w:rsid w:val="00317A00"/>
    <w:rsid w:val="00323E3E"/>
    <w:rsid w:val="003275EC"/>
    <w:rsid w:val="00331D32"/>
    <w:rsid w:val="00334143"/>
    <w:rsid w:val="0033439D"/>
    <w:rsid w:val="00336B1B"/>
    <w:rsid w:val="00340800"/>
    <w:rsid w:val="00340C42"/>
    <w:rsid w:val="00341A80"/>
    <w:rsid w:val="00341CF7"/>
    <w:rsid w:val="003421C9"/>
    <w:rsid w:val="00343FEA"/>
    <w:rsid w:val="00347E2B"/>
    <w:rsid w:val="00351AF9"/>
    <w:rsid w:val="00352A80"/>
    <w:rsid w:val="00352F4D"/>
    <w:rsid w:val="003541F0"/>
    <w:rsid w:val="00356804"/>
    <w:rsid w:val="003573ED"/>
    <w:rsid w:val="00361D82"/>
    <w:rsid w:val="00363EDD"/>
    <w:rsid w:val="0036530E"/>
    <w:rsid w:val="003657A3"/>
    <w:rsid w:val="00366A43"/>
    <w:rsid w:val="003700F6"/>
    <w:rsid w:val="00372366"/>
    <w:rsid w:val="00373DC1"/>
    <w:rsid w:val="003741BC"/>
    <w:rsid w:val="00376223"/>
    <w:rsid w:val="00376C78"/>
    <w:rsid w:val="003803C7"/>
    <w:rsid w:val="0038058D"/>
    <w:rsid w:val="00380662"/>
    <w:rsid w:val="00381B54"/>
    <w:rsid w:val="00382D56"/>
    <w:rsid w:val="00386623"/>
    <w:rsid w:val="00386B97"/>
    <w:rsid w:val="0038729D"/>
    <w:rsid w:val="00387943"/>
    <w:rsid w:val="00391279"/>
    <w:rsid w:val="00391744"/>
    <w:rsid w:val="00396985"/>
    <w:rsid w:val="003A1CDB"/>
    <w:rsid w:val="003A1EB0"/>
    <w:rsid w:val="003A7E95"/>
    <w:rsid w:val="003A7F10"/>
    <w:rsid w:val="003B20DE"/>
    <w:rsid w:val="003B2571"/>
    <w:rsid w:val="003B31F9"/>
    <w:rsid w:val="003B5223"/>
    <w:rsid w:val="003B6CE8"/>
    <w:rsid w:val="003C1DDA"/>
    <w:rsid w:val="003C2EB4"/>
    <w:rsid w:val="003C354A"/>
    <w:rsid w:val="003C4A2A"/>
    <w:rsid w:val="003C651E"/>
    <w:rsid w:val="003C6629"/>
    <w:rsid w:val="003C72D0"/>
    <w:rsid w:val="003D3B62"/>
    <w:rsid w:val="003D7129"/>
    <w:rsid w:val="003E2D38"/>
    <w:rsid w:val="003E31C0"/>
    <w:rsid w:val="003F08C2"/>
    <w:rsid w:val="003F2FE7"/>
    <w:rsid w:val="003F324C"/>
    <w:rsid w:val="003F3CAB"/>
    <w:rsid w:val="003F46E7"/>
    <w:rsid w:val="003F78E9"/>
    <w:rsid w:val="0040002D"/>
    <w:rsid w:val="00401096"/>
    <w:rsid w:val="004035D6"/>
    <w:rsid w:val="0040560B"/>
    <w:rsid w:val="0040566A"/>
    <w:rsid w:val="0040727E"/>
    <w:rsid w:val="00413132"/>
    <w:rsid w:val="004138BE"/>
    <w:rsid w:val="00414689"/>
    <w:rsid w:val="00414CF6"/>
    <w:rsid w:val="00415622"/>
    <w:rsid w:val="004200E9"/>
    <w:rsid w:val="00421B87"/>
    <w:rsid w:val="00422497"/>
    <w:rsid w:val="00422FCF"/>
    <w:rsid w:val="00423DAE"/>
    <w:rsid w:val="00423EC5"/>
    <w:rsid w:val="00426B72"/>
    <w:rsid w:val="004337D9"/>
    <w:rsid w:val="00435CF7"/>
    <w:rsid w:val="00440066"/>
    <w:rsid w:val="00441B7D"/>
    <w:rsid w:val="0044404F"/>
    <w:rsid w:val="004442D3"/>
    <w:rsid w:val="00447C8D"/>
    <w:rsid w:val="00452A93"/>
    <w:rsid w:val="004536C4"/>
    <w:rsid w:val="00454463"/>
    <w:rsid w:val="00454978"/>
    <w:rsid w:val="00455C89"/>
    <w:rsid w:val="004578B3"/>
    <w:rsid w:val="00461F06"/>
    <w:rsid w:val="004625E6"/>
    <w:rsid w:val="004667EB"/>
    <w:rsid w:val="004712FF"/>
    <w:rsid w:val="00472FA3"/>
    <w:rsid w:val="00474F44"/>
    <w:rsid w:val="00475185"/>
    <w:rsid w:val="0048040B"/>
    <w:rsid w:val="00482171"/>
    <w:rsid w:val="004837C1"/>
    <w:rsid w:val="00484BAD"/>
    <w:rsid w:val="00485E2A"/>
    <w:rsid w:val="00494AF7"/>
    <w:rsid w:val="004962A4"/>
    <w:rsid w:val="004964A5"/>
    <w:rsid w:val="004A02FE"/>
    <w:rsid w:val="004A1E08"/>
    <w:rsid w:val="004A33F8"/>
    <w:rsid w:val="004A3981"/>
    <w:rsid w:val="004A3BA1"/>
    <w:rsid w:val="004A4AE2"/>
    <w:rsid w:val="004A6360"/>
    <w:rsid w:val="004B2A89"/>
    <w:rsid w:val="004B4DC2"/>
    <w:rsid w:val="004B68B6"/>
    <w:rsid w:val="004B78C1"/>
    <w:rsid w:val="004B7A2F"/>
    <w:rsid w:val="004B7CED"/>
    <w:rsid w:val="004C09CA"/>
    <w:rsid w:val="004C0F9F"/>
    <w:rsid w:val="004C12E5"/>
    <w:rsid w:val="004C18A1"/>
    <w:rsid w:val="004C19E9"/>
    <w:rsid w:val="004C409D"/>
    <w:rsid w:val="004C5AAF"/>
    <w:rsid w:val="004C7D42"/>
    <w:rsid w:val="004D1BE7"/>
    <w:rsid w:val="004D25F6"/>
    <w:rsid w:val="004D2782"/>
    <w:rsid w:val="004D4274"/>
    <w:rsid w:val="004D43B9"/>
    <w:rsid w:val="004D486D"/>
    <w:rsid w:val="004D6751"/>
    <w:rsid w:val="004E1FEC"/>
    <w:rsid w:val="004E3245"/>
    <w:rsid w:val="004F304C"/>
    <w:rsid w:val="004F4898"/>
    <w:rsid w:val="004F4D30"/>
    <w:rsid w:val="005001F3"/>
    <w:rsid w:val="00502609"/>
    <w:rsid w:val="00503278"/>
    <w:rsid w:val="005056A7"/>
    <w:rsid w:val="005063AE"/>
    <w:rsid w:val="00506C1D"/>
    <w:rsid w:val="00510FB8"/>
    <w:rsid w:val="00511EAA"/>
    <w:rsid w:val="005127AF"/>
    <w:rsid w:val="00512975"/>
    <w:rsid w:val="005158D6"/>
    <w:rsid w:val="00515DDC"/>
    <w:rsid w:val="00517806"/>
    <w:rsid w:val="005223CE"/>
    <w:rsid w:val="00523E0B"/>
    <w:rsid w:val="00525E57"/>
    <w:rsid w:val="00531765"/>
    <w:rsid w:val="00533011"/>
    <w:rsid w:val="0054025A"/>
    <w:rsid w:val="005404E5"/>
    <w:rsid w:val="00540FB0"/>
    <w:rsid w:val="00544E83"/>
    <w:rsid w:val="00545ED3"/>
    <w:rsid w:val="00550AB8"/>
    <w:rsid w:val="005534E3"/>
    <w:rsid w:val="00553749"/>
    <w:rsid w:val="005567E5"/>
    <w:rsid w:val="00557ABD"/>
    <w:rsid w:val="00557E33"/>
    <w:rsid w:val="00562486"/>
    <w:rsid w:val="005655CC"/>
    <w:rsid w:val="0056789C"/>
    <w:rsid w:val="00571D98"/>
    <w:rsid w:val="005735A5"/>
    <w:rsid w:val="0058286C"/>
    <w:rsid w:val="00582DA3"/>
    <w:rsid w:val="00583335"/>
    <w:rsid w:val="00583F66"/>
    <w:rsid w:val="00587442"/>
    <w:rsid w:val="0058771D"/>
    <w:rsid w:val="00590F0C"/>
    <w:rsid w:val="00593221"/>
    <w:rsid w:val="0059324B"/>
    <w:rsid w:val="0059490C"/>
    <w:rsid w:val="0059736A"/>
    <w:rsid w:val="00597423"/>
    <w:rsid w:val="00597D82"/>
    <w:rsid w:val="005A0875"/>
    <w:rsid w:val="005A1AE1"/>
    <w:rsid w:val="005A2EE7"/>
    <w:rsid w:val="005A55B5"/>
    <w:rsid w:val="005A76FC"/>
    <w:rsid w:val="005B0364"/>
    <w:rsid w:val="005B173B"/>
    <w:rsid w:val="005B2E6C"/>
    <w:rsid w:val="005B38B4"/>
    <w:rsid w:val="005B461B"/>
    <w:rsid w:val="005B61A5"/>
    <w:rsid w:val="005C0B03"/>
    <w:rsid w:val="005C3D9F"/>
    <w:rsid w:val="005C3FF2"/>
    <w:rsid w:val="005C42E5"/>
    <w:rsid w:val="005C6A7F"/>
    <w:rsid w:val="005D03F2"/>
    <w:rsid w:val="005D26BF"/>
    <w:rsid w:val="005D3D0D"/>
    <w:rsid w:val="005D3FFB"/>
    <w:rsid w:val="005D49EE"/>
    <w:rsid w:val="005D65A7"/>
    <w:rsid w:val="005D7898"/>
    <w:rsid w:val="005E160F"/>
    <w:rsid w:val="005E319C"/>
    <w:rsid w:val="005E42C1"/>
    <w:rsid w:val="005E4733"/>
    <w:rsid w:val="005E72A7"/>
    <w:rsid w:val="005F0E99"/>
    <w:rsid w:val="005F1F1B"/>
    <w:rsid w:val="005F541E"/>
    <w:rsid w:val="005F5605"/>
    <w:rsid w:val="005F69D2"/>
    <w:rsid w:val="005F6F6E"/>
    <w:rsid w:val="005F777B"/>
    <w:rsid w:val="005F7F83"/>
    <w:rsid w:val="00600BEF"/>
    <w:rsid w:val="00601D6E"/>
    <w:rsid w:val="00603734"/>
    <w:rsid w:val="00605A83"/>
    <w:rsid w:val="006117C5"/>
    <w:rsid w:val="00613C4F"/>
    <w:rsid w:val="006145DA"/>
    <w:rsid w:val="006173DF"/>
    <w:rsid w:val="00621648"/>
    <w:rsid w:val="006249C6"/>
    <w:rsid w:val="00624C5F"/>
    <w:rsid w:val="00625213"/>
    <w:rsid w:val="00632E6D"/>
    <w:rsid w:val="0063318C"/>
    <w:rsid w:val="006341A8"/>
    <w:rsid w:val="0063480E"/>
    <w:rsid w:val="006425C0"/>
    <w:rsid w:val="00643091"/>
    <w:rsid w:val="006437B0"/>
    <w:rsid w:val="0064562A"/>
    <w:rsid w:val="0064682A"/>
    <w:rsid w:val="0064796C"/>
    <w:rsid w:val="00650834"/>
    <w:rsid w:val="00651411"/>
    <w:rsid w:val="00651B01"/>
    <w:rsid w:val="0065569C"/>
    <w:rsid w:val="00655A52"/>
    <w:rsid w:val="006560C5"/>
    <w:rsid w:val="00657009"/>
    <w:rsid w:val="0065727A"/>
    <w:rsid w:val="006577DE"/>
    <w:rsid w:val="00662767"/>
    <w:rsid w:val="00662B6F"/>
    <w:rsid w:val="0066329C"/>
    <w:rsid w:val="006636C8"/>
    <w:rsid w:val="00664A44"/>
    <w:rsid w:val="00667372"/>
    <w:rsid w:val="00672362"/>
    <w:rsid w:val="006724B0"/>
    <w:rsid w:val="00672CCD"/>
    <w:rsid w:val="00673FBD"/>
    <w:rsid w:val="006740DB"/>
    <w:rsid w:val="00675256"/>
    <w:rsid w:val="00676102"/>
    <w:rsid w:val="006762BE"/>
    <w:rsid w:val="00683857"/>
    <w:rsid w:val="00683F6E"/>
    <w:rsid w:val="00684DC4"/>
    <w:rsid w:val="00685D48"/>
    <w:rsid w:val="006865DD"/>
    <w:rsid w:val="0068709C"/>
    <w:rsid w:val="00687EE0"/>
    <w:rsid w:val="00690F44"/>
    <w:rsid w:val="006918B7"/>
    <w:rsid w:val="00691B43"/>
    <w:rsid w:val="006926BC"/>
    <w:rsid w:val="006937AE"/>
    <w:rsid w:val="00693AE0"/>
    <w:rsid w:val="00697097"/>
    <w:rsid w:val="006A1B0F"/>
    <w:rsid w:val="006A1CDB"/>
    <w:rsid w:val="006A34A2"/>
    <w:rsid w:val="006A3A91"/>
    <w:rsid w:val="006A41FB"/>
    <w:rsid w:val="006A5BEA"/>
    <w:rsid w:val="006A62EF"/>
    <w:rsid w:val="006A62F6"/>
    <w:rsid w:val="006A6FB8"/>
    <w:rsid w:val="006A7C0E"/>
    <w:rsid w:val="006B412F"/>
    <w:rsid w:val="006B4403"/>
    <w:rsid w:val="006B5FDE"/>
    <w:rsid w:val="006C1643"/>
    <w:rsid w:val="006C1D81"/>
    <w:rsid w:val="006C68B4"/>
    <w:rsid w:val="006C78FA"/>
    <w:rsid w:val="006D4A75"/>
    <w:rsid w:val="006D5FC0"/>
    <w:rsid w:val="006E041D"/>
    <w:rsid w:val="006E08A0"/>
    <w:rsid w:val="006E0EBB"/>
    <w:rsid w:val="006E171C"/>
    <w:rsid w:val="006E26BE"/>
    <w:rsid w:val="006E3991"/>
    <w:rsid w:val="006E462D"/>
    <w:rsid w:val="006E7C87"/>
    <w:rsid w:val="006F275B"/>
    <w:rsid w:val="006F4D1D"/>
    <w:rsid w:val="006F6F14"/>
    <w:rsid w:val="0070354D"/>
    <w:rsid w:val="00703BCD"/>
    <w:rsid w:val="00706817"/>
    <w:rsid w:val="00706E74"/>
    <w:rsid w:val="00711BD1"/>
    <w:rsid w:val="0071309E"/>
    <w:rsid w:val="007170BE"/>
    <w:rsid w:val="00720A9C"/>
    <w:rsid w:val="00720BEB"/>
    <w:rsid w:val="00723342"/>
    <w:rsid w:val="00723AB3"/>
    <w:rsid w:val="00724047"/>
    <w:rsid w:val="0072560B"/>
    <w:rsid w:val="00727405"/>
    <w:rsid w:val="007278FE"/>
    <w:rsid w:val="00727B58"/>
    <w:rsid w:val="00731EB1"/>
    <w:rsid w:val="007347FD"/>
    <w:rsid w:val="007356F9"/>
    <w:rsid w:val="00735733"/>
    <w:rsid w:val="0073638B"/>
    <w:rsid w:val="007408D7"/>
    <w:rsid w:val="00742F26"/>
    <w:rsid w:val="00745FBC"/>
    <w:rsid w:val="00746268"/>
    <w:rsid w:val="00746561"/>
    <w:rsid w:val="00746956"/>
    <w:rsid w:val="00747C32"/>
    <w:rsid w:val="00750E31"/>
    <w:rsid w:val="007523FB"/>
    <w:rsid w:val="00752DA7"/>
    <w:rsid w:val="00756C07"/>
    <w:rsid w:val="00757120"/>
    <w:rsid w:val="007615C1"/>
    <w:rsid w:val="0076492F"/>
    <w:rsid w:val="0076520B"/>
    <w:rsid w:val="00765EB1"/>
    <w:rsid w:val="00770902"/>
    <w:rsid w:val="00770E77"/>
    <w:rsid w:val="00776536"/>
    <w:rsid w:val="00777ABC"/>
    <w:rsid w:val="00781EED"/>
    <w:rsid w:val="00782538"/>
    <w:rsid w:val="00785AB3"/>
    <w:rsid w:val="00785E4E"/>
    <w:rsid w:val="00787627"/>
    <w:rsid w:val="007908F1"/>
    <w:rsid w:val="00790A5F"/>
    <w:rsid w:val="0079328B"/>
    <w:rsid w:val="00793758"/>
    <w:rsid w:val="007940A4"/>
    <w:rsid w:val="00794896"/>
    <w:rsid w:val="007958A1"/>
    <w:rsid w:val="007959F4"/>
    <w:rsid w:val="0079659E"/>
    <w:rsid w:val="007A083A"/>
    <w:rsid w:val="007A3B5C"/>
    <w:rsid w:val="007A4178"/>
    <w:rsid w:val="007A54F0"/>
    <w:rsid w:val="007A575D"/>
    <w:rsid w:val="007A593D"/>
    <w:rsid w:val="007A6FDC"/>
    <w:rsid w:val="007B1434"/>
    <w:rsid w:val="007B6CB5"/>
    <w:rsid w:val="007C3574"/>
    <w:rsid w:val="007C403D"/>
    <w:rsid w:val="007D29F4"/>
    <w:rsid w:val="007D376C"/>
    <w:rsid w:val="007D40FD"/>
    <w:rsid w:val="007D5D8B"/>
    <w:rsid w:val="007D6854"/>
    <w:rsid w:val="007E03EE"/>
    <w:rsid w:val="007E145E"/>
    <w:rsid w:val="007E2B23"/>
    <w:rsid w:val="007E3D38"/>
    <w:rsid w:val="007F0C80"/>
    <w:rsid w:val="007F433C"/>
    <w:rsid w:val="007F560A"/>
    <w:rsid w:val="007F740C"/>
    <w:rsid w:val="008008EB"/>
    <w:rsid w:val="00801325"/>
    <w:rsid w:val="00801B89"/>
    <w:rsid w:val="00801F08"/>
    <w:rsid w:val="00803E17"/>
    <w:rsid w:val="00804B60"/>
    <w:rsid w:val="0080559F"/>
    <w:rsid w:val="008067FE"/>
    <w:rsid w:val="00810B44"/>
    <w:rsid w:val="00810B8D"/>
    <w:rsid w:val="00813770"/>
    <w:rsid w:val="00813BA8"/>
    <w:rsid w:val="008146AB"/>
    <w:rsid w:val="008159D1"/>
    <w:rsid w:val="00820CF9"/>
    <w:rsid w:val="00821058"/>
    <w:rsid w:val="0082404B"/>
    <w:rsid w:val="00831A87"/>
    <w:rsid w:val="0083339B"/>
    <w:rsid w:val="00835E29"/>
    <w:rsid w:val="008364A9"/>
    <w:rsid w:val="008412E0"/>
    <w:rsid w:val="0084192B"/>
    <w:rsid w:val="00842E4F"/>
    <w:rsid w:val="00843B90"/>
    <w:rsid w:val="00843BF2"/>
    <w:rsid w:val="0084422F"/>
    <w:rsid w:val="00845647"/>
    <w:rsid w:val="008502A5"/>
    <w:rsid w:val="00850515"/>
    <w:rsid w:val="0085080E"/>
    <w:rsid w:val="00852AB3"/>
    <w:rsid w:val="00852E21"/>
    <w:rsid w:val="00853112"/>
    <w:rsid w:val="0085558D"/>
    <w:rsid w:val="008568D0"/>
    <w:rsid w:val="0085775A"/>
    <w:rsid w:val="00861267"/>
    <w:rsid w:val="0086428A"/>
    <w:rsid w:val="00870444"/>
    <w:rsid w:val="00870581"/>
    <w:rsid w:val="008716C0"/>
    <w:rsid w:val="00872AB6"/>
    <w:rsid w:val="00875A32"/>
    <w:rsid w:val="008764F3"/>
    <w:rsid w:val="008775DC"/>
    <w:rsid w:val="00877E0E"/>
    <w:rsid w:val="008829DE"/>
    <w:rsid w:val="00882D97"/>
    <w:rsid w:val="0088682A"/>
    <w:rsid w:val="00886E84"/>
    <w:rsid w:val="00890BBB"/>
    <w:rsid w:val="0089122D"/>
    <w:rsid w:val="008917D3"/>
    <w:rsid w:val="008951E1"/>
    <w:rsid w:val="008A043B"/>
    <w:rsid w:val="008A0FE1"/>
    <w:rsid w:val="008A1971"/>
    <w:rsid w:val="008A2386"/>
    <w:rsid w:val="008A5FE0"/>
    <w:rsid w:val="008A6CA2"/>
    <w:rsid w:val="008B2A65"/>
    <w:rsid w:val="008B33DA"/>
    <w:rsid w:val="008B5701"/>
    <w:rsid w:val="008B7AB4"/>
    <w:rsid w:val="008C3FE2"/>
    <w:rsid w:val="008C69CA"/>
    <w:rsid w:val="008D0268"/>
    <w:rsid w:val="008D06A9"/>
    <w:rsid w:val="008D070A"/>
    <w:rsid w:val="008D0BA4"/>
    <w:rsid w:val="008D0C53"/>
    <w:rsid w:val="008D0DE0"/>
    <w:rsid w:val="008D22F7"/>
    <w:rsid w:val="008D2E58"/>
    <w:rsid w:val="008D5ECA"/>
    <w:rsid w:val="008D60EA"/>
    <w:rsid w:val="008D7FF1"/>
    <w:rsid w:val="008E1D4F"/>
    <w:rsid w:val="008E3692"/>
    <w:rsid w:val="008E3D72"/>
    <w:rsid w:val="008E77EA"/>
    <w:rsid w:val="008E7F60"/>
    <w:rsid w:val="008F5FB0"/>
    <w:rsid w:val="008F7999"/>
    <w:rsid w:val="0090328C"/>
    <w:rsid w:val="00903D24"/>
    <w:rsid w:val="00904DC1"/>
    <w:rsid w:val="00905FDF"/>
    <w:rsid w:val="009102EE"/>
    <w:rsid w:val="0091125F"/>
    <w:rsid w:val="00911DF3"/>
    <w:rsid w:val="00912223"/>
    <w:rsid w:val="00914662"/>
    <w:rsid w:val="009169AD"/>
    <w:rsid w:val="00917AFF"/>
    <w:rsid w:val="00922303"/>
    <w:rsid w:val="0092285E"/>
    <w:rsid w:val="009246BB"/>
    <w:rsid w:val="0092578F"/>
    <w:rsid w:val="00926715"/>
    <w:rsid w:val="00931304"/>
    <w:rsid w:val="00931475"/>
    <w:rsid w:val="00931A41"/>
    <w:rsid w:val="00932D4D"/>
    <w:rsid w:val="00933B3A"/>
    <w:rsid w:val="009344AF"/>
    <w:rsid w:val="00935CD8"/>
    <w:rsid w:val="009370D1"/>
    <w:rsid w:val="0094021D"/>
    <w:rsid w:val="00943A0C"/>
    <w:rsid w:val="0094577E"/>
    <w:rsid w:val="0094624E"/>
    <w:rsid w:val="009466E7"/>
    <w:rsid w:val="009513DA"/>
    <w:rsid w:val="00952341"/>
    <w:rsid w:val="00952515"/>
    <w:rsid w:val="00954890"/>
    <w:rsid w:val="00954E36"/>
    <w:rsid w:val="0095692B"/>
    <w:rsid w:val="00957882"/>
    <w:rsid w:val="00960384"/>
    <w:rsid w:val="00963664"/>
    <w:rsid w:val="00964B07"/>
    <w:rsid w:val="00965B0C"/>
    <w:rsid w:val="00966644"/>
    <w:rsid w:val="00966829"/>
    <w:rsid w:val="009704D8"/>
    <w:rsid w:val="00970DE1"/>
    <w:rsid w:val="00976361"/>
    <w:rsid w:val="009768A8"/>
    <w:rsid w:val="00976A5C"/>
    <w:rsid w:val="00976FBC"/>
    <w:rsid w:val="00984766"/>
    <w:rsid w:val="009873B8"/>
    <w:rsid w:val="009904AF"/>
    <w:rsid w:val="009911DC"/>
    <w:rsid w:val="009964E8"/>
    <w:rsid w:val="00996CBD"/>
    <w:rsid w:val="00996D58"/>
    <w:rsid w:val="009A3225"/>
    <w:rsid w:val="009A368C"/>
    <w:rsid w:val="009A6D13"/>
    <w:rsid w:val="009A6E06"/>
    <w:rsid w:val="009A75BC"/>
    <w:rsid w:val="009B04C7"/>
    <w:rsid w:val="009B0F2D"/>
    <w:rsid w:val="009B1C4B"/>
    <w:rsid w:val="009B2D38"/>
    <w:rsid w:val="009B5056"/>
    <w:rsid w:val="009B7434"/>
    <w:rsid w:val="009C2054"/>
    <w:rsid w:val="009C6918"/>
    <w:rsid w:val="009C724E"/>
    <w:rsid w:val="009C79E2"/>
    <w:rsid w:val="009D14F9"/>
    <w:rsid w:val="009D2661"/>
    <w:rsid w:val="009D3803"/>
    <w:rsid w:val="009D5792"/>
    <w:rsid w:val="009E0265"/>
    <w:rsid w:val="009E0C7A"/>
    <w:rsid w:val="009E4B9E"/>
    <w:rsid w:val="009E73DE"/>
    <w:rsid w:val="009E7DC0"/>
    <w:rsid w:val="009E7E4A"/>
    <w:rsid w:val="009F02B6"/>
    <w:rsid w:val="009F0D22"/>
    <w:rsid w:val="009F5917"/>
    <w:rsid w:val="009F7FC8"/>
    <w:rsid w:val="00A02113"/>
    <w:rsid w:val="00A02582"/>
    <w:rsid w:val="00A03DD6"/>
    <w:rsid w:val="00A05E5E"/>
    <w:rsid w:val="00A06DE5"/>
    <w:rsid w:val="00A10A54"/>
    <w:rsid w:val="00A117A7"/>
    <w:rsid w:val="00A11DF2"/>
    <w:rsid w:val="00A131D9"/>
    <w:rsid w:val="00A13E8D"/>
    <w:rsid w:val="00A14755"/>
    <w:rsid w:val="00A15FCC"/>
    <w:rsid w:val="00A163BF"/>
    <w:rsid w:val="00A20E61"/>
    <w:rsid w:val="00A24FE4"/>
    <w:rsid w:val="00A264DD"/>
    <w:rsid w:val="00A26D0B"/>
    <w:rsid w:val="00A270BA"/>
    <w:rsid w:val="00A271BA"/>
    <w:rsid w:val="00A27A66"/>
    <w:rsid w:val="00A32013"/>
    <w:rsid w:val="00A32CAF"/>
    <w:rsid w:val="00A34856"/>
    <w:rsid w:val="00A34A69"/>
    <w:rsid w:val="00A350F5"/>
    <w:rsid w:val="00A371E2"/>
    <w:rsid w:val="00A42B30"/>
    <w:rsid w:val="00A42B83"/>
    <w:rsid w:val="00A450FE"/>
    <w:rsid w:val="00A45603"/>
    <w:rsid w:val="00A457EC"/>
    <w:rsid w:val="00A5001E"/>
    <w:rsid w:val="00A506DE"/>
    <w:rsid w:val="00A51D1B"/>
    <w:rsid w:val="00A51F27"/>
    <w:rsid w:val="00A52837"/>
    <w:rsid w:val="00A5689E"/>
    <w:rsid w:val="00A569E1"/>
    <w:rsid w:val="00A57157"/>
    <w:rsid w:val="00A60880"/>
    <w:rsid w:val="00A6160A"/>
    <w:rsid w:val="00A62709"/>
    <w:rsid w:val="00A63D49"/>
    <w:rsid w:val="00A64030"/>
    <w:rsid w:val="00A6572F"/>
    <w:rsid w:val="00A65D68"/>
    <w:rsid w:val="00A65FAA"/>
    <w:rsid w:val="00A66715"/>
    <w:rsid w:val="00A6768D"/>
    <w:rsid w:val="00A678F4"/>
    <w:rsid w:val="00A70CA6"/>
    <w:rsid w:val="00A7315D"/>
    <w:rsid w:val="00A7336C"/>
    <w:rsid w:val="00A7484D"/>
    <w:rsid w:val="00A75EFD"/>
    <w:rsid w:val="00A777B7"/>
    <w:rsid w:val="00A83243"/>
    <w:rsid w:val="00A832B3"/>
    <w:rsid w:val="00A8349A"/>
    <w:rsid w:val="00A83A82"/>
    <w:rsid w:val="00A84002"/>
    <w:rsid w:val="00A87A56"/>
    <w:rsid w:val="00A940BD"/>
    <w:rsid w:val="00A97AE0"/>
    <w:rsid w:val="00AA2E6E"/>
    <w:rsid w:val="00AA3738"/>
    <w:rsid w:val="00AA392F"/>
    <w:rsid w:val="00AA6B06"/>
    <w:rsid w:val="00AA7D34"/>
    <w:rsid w:val="00AB29BD"/>
    <w:rsid w:val="00AC04C2"/>
    <w:rsid w:val="00AC16D5"/>
    <w:rsid w:val="00AC25BC"/>
    <w:rsid w:val="00AC2649"/>
    <w:rsid w:val="00AC287D"/>
    <w:rsid w:val="00AC302E"/>
    <w:rsid w:val="00AC5D6A"/>
    <w:rsid w:val="00AC6A36"/>
    <w:rsid w:val="00AD0DDE"/>
    <w:rsid w:val="00AD1308"/>
    <w:rsid w:val="00AD2378"/>
    <w:rsid w:val="00AD24CA"/>
    <w:rsid w:val="00AD77A8"/>
    <w:rsid w:val="00AD79E1"/>
    <w:rsid w:val="00AD7C51"/>
    <w:rsid w:val="00AE10DA"/>
    <w:rsid w:val="00AE392A"/>
    <w:rsid w:val="00AE4CD1"/>
    <w:rsid w:val="00AE572F"/>
    <w:rsid w:val="00AE5856"/>
    <w:rsid w:val="00AE68BC"/>
    <w:rsid w:val="00AE7197"/>
    <w:rsid w:val="00AE792B"/>
    <w:rsid w:val="00AF17EC"/>
    <w:rsid w:val="00AF21CF"/>
    <w:rsid w:val="00AF2E47"/>
    <w:rsid w:val="00AF488C"/>
    <w:rsid w:val="00AF58FA"/>
    <w:rsid w:val="00AF5C96"/>
    <w:rsid w:val="00B00332"/>
    <w:rsid w:val="00B00BC1"/>
    <w:rsid w:val="00B032AD"/>
    <w:rsid w:val="00B04E31"/>
    <w:rsid w:val="00B059EE"/>
    <w:rsid w:val="00B05ED1"/>
    <w:rsid w:val="00B1053F"/>
    <w:rsid w:val="00B11252"/>
    <w:rsid w:val="00B15065"/>
    <w:rsid w:val="00B17903"/>
    <w:rsid w:val="00B20864"/>
    <w:rsid w:val="00B21738"/>
    <w:rsid w:val="00B237D5"/>
    <w:rsid w:val="00B24AC4"/>
    <w:rsid w:val="00B25C5A"/>
    <w:rsid w:val="00B25F77"/>
    <w:rsid w:val="00B30C5B"/>
    <w:rsid w:val="00B32848"/>
    <w:rsid w:val="00B34127"/>
    <w:rsid w:val="00B34324"/>
    <w:rsid w:val="00B34643"/>
    <w:rsid w:val="00B41A2D"/>
    <w:rsid w:val="00B41C25"/>
    <w:rsid w:val="00B4482E"/>
    <w:rsid w:val="00B470EE"/>
    <w:rsid w:val="00B4744E"/>
    <w:rsid w:val="00B518C2"/>
    <w:rsid w:val="00B51B07"/>
    <w:rsid w:val="00B62726"/>
    <w:rsid w:val="00B631D6"/>
    <w:rsid w:val="00B66F59"/>
    <w:rsid w:val="00B701ED"/>
    <w:rsid w:val="00B71480"/>
    <w:rsid w:val="00B73035"/>
    <w:rsid w:val="00B747DC"/>
    <w:rsid w:val="00B7480B"/>
    <w:rsid w:val="00B80514"/>
    <w:rsid w:val="00B83938"/>
    <w:rsid w:val="00B83CAB"/>
    <w:rsid w:val="00B84E34"/>
    <w:rsid w:val="00B8754B"/>
    <w:rsid w:val="00B87EAD"/>
    <w:rsid w:val="00B915CA"/>
    <w:rsid w:val="00B92DA8"/>
    <w:rsid w:val="00B92DDE"/>
    <w:rsid w:val="00B942A5"/>
    <w:rsid w:val="00B945AA"/>
    <w:rsid w:val="00B9539B"/>
    <w:rsid w:val="00BA60A7"/>
    <w:rsid w:val="00BA615E"/>
    <w:rsid w:val="00BA6EFA"/>
    <w:rsid w:val="00BB04A8"/>
    <w:rsid w:val="00BB1010"/>
    <w:rsid w:val="00BB1EE8"/>
    <w:rsid w:val="00BB2095"/>
    <w:rsid w:val="00BB324D"/>
    <w:rsid w:val="00BB3943"/>
    <w:rsid w:val="00BB5669"/>
    <w:rsid w:val="00BB5BD4"/>
    <w:rsid w:val="00BC011A"/>
    <w:rsid w:val="00BC06BB"/>
    <w:rsid w:val="00BC2353"/>
    <w:rsid w:val="00BC5B1D"/>
    <w:rsid w:val="00BC7428"/>
    <w:rsid w:val="00BD02B9"/>
    <w:rsid w:val="00BD1D7B"/>
    <w:rsid w:val="00BD2637"/>
    <w:rsid w:val="00BD3E54"/>
    <w:rsid w:val="00BD44D0"/>
    <w:rsid w:val="00BD7311"/>
    <w:rsid w:val="00BE095D"/>
    <w:rsid w:val="00BE0CA2"/>
    <w:rsid w:val="00BE2C4C"/>
    <w:rsid w:val="00BE3D65"/>
    <w:rsid w:val="00BE5624"/>
    <w:rsid w:val="00BE6912"/>
    <w:rsid w:val="00BE694E"/>
    <w:rsid w:val="00BF3E61"/>
    <w:rsid w:val="00BF3FE8"/>
    <w:rsid w:val="00BF4FD6"/>
    <w:rsid w:val="00BF7509"/>
    <w:rsid w:val="00BF7E08"/>
    <w:rsid w:val="00C0136A"/>
    <w:rsid w:val="00C06AD9"/>
    <w:rsid w:val="00C06F98"/>
    <w:rsid w:val="00C07A6C"/>
    <w:rsid w:val="00C118B0"/>
    <w:rsid w:val="00C14FFB"/>
    <w:rsid w:val="00C16962"/>
    <w:rsid w:val="00C16977"/>
    <w:rsid w:val="00C2045D"/>
    <w:rsid w:val="00C211D8"/>
    <w:rsid w:val="00C23832"/>
    <w:rsid w:val="00C24216"/>
    <w:rsid w:val="00C24C49"/>
    <w:rsid w:val="00C24E82"/>
    <w:rsid w:val="00C273B0"/>
    <w:rsid w:val="00C27F46"/>
    <w:rsid w:val="00C3007B"/>
    <w:rsid w:val="00C30D34"/>
    <w:rsid w:val="00C36C44"/>
    <w:rsid w:val="00C36D75"/>
    <w:rsid w:val="00C41E90"/>
    <w:rsid w:val="00C44AAB"/>
    <w:rsid w:val="00C45875"/>
    <w:rsid w:val="00C45983"/>
    <w:rsid w:val="00C45BFA"/>
    <w:rsid w:val="00C4793F"/>
    <w:rsid w:val="00C507E5"/>
    <w:rsid w:val="00C50884"/>
    <w:rsid w:val="00C517E2"/>
    <w:rsid w:val="00C52718"/>
    <w:rsid w:val="00C52E20"/>
    <w:rsid w:val="00C533D6"/>
    <w:rsid w:val="00C53FFD"/>
    <w:rsid w:val="00C55EF0"/>
    <w:rsid w:val="00C6321C"/>
    <w:rsid w:val="00C63869"/>
    <w:rsid w:val="00C653D7"/>
    <w:rsid w:val="00C65570"/>
    <w:rsid w:val="00C71B7C"/>
    <w:rsid w:val="00C726F5"/>
    <w:rsid w:val="00C736DB"/>
    <w:rsid w:val="00C77FC9"/>
    <w:rsid w:val="00C80E25"/>
    <w:rsid w:val="00C82C60"/>
    <w:rsid w:val="00C842CB"/>
    <w:rsid w:val="00C844BA"/>
    <w:rsid w:val="00C85503"/>
    <w:rsid w:val="00C85965"/>
    <w:rsid w:val="00C86F4F"/>
    <w:rsid w:val="00C8750C"/>
    <w:rsid w:val="00C90115"/>
    <w:rsid w:val="00C914A9"/>
    <w:rsid w:val="00C91672"/>
    <w:rsid w:val="00C94C6D"/>
    <w:rsid w:val="00C9570C"/>
    <w:rsid w:val="00C9681B"/>
    <w:rsid w:val="00C971C5"/>
    <w:rsid w:val="00CA0621"/>
    <w:rsid w:val="00CA0F6F"/>
    <w:rsid w:val="00CA3F5E"/>
    <w:rsid w:val="00CA435A"/>
    <w:rsid w:val="00CA6ABD"/>
    <w:rsid w:val="00CA72F1"/>
    <w:rsid w:val="00CB1CA9"/>
    <w:rsid w:val="00CB6C2F"/>
    <w:rsid w:val="00CC00E5"/>
    <w:rsid w:val="00CC06CB"/>
    <w:rsid w:val="00CC17C8"/>
    <w:rsid w:val="00CC1C20"/>
    <w:rsid w:val="00CC2382"/>
    <w:rsid w:val="00CC2CBB"/>
    <w:rsid w:val="00CC2ED7"/>
    <w:rsid w:val="00CC2FF5"/>
    <w:rsid w:val="00CC3FEF"/>
    <w:rsid w:val="00CC4C25"/>
    <w:rsid w:val="00CC789C"/>
    <w:rsid w:val="00CD08A2"/>
    <w:rsid w:val="00CD0A80"/>
    <w:rsid w:val="00CD1858"/>
    <w:rsid w:val="00CD321E"/>
    <w:rsid w:val="00CD5EBB"/>
    <w:rsid w:val="00CD630E"/>
    <w:rsid w:val="00CE01A8"/>
    <w:rsid w:val="00CE1D87"/>
    <w:rsid w:val="00CE3868"/>
    <w:rsid w:val="00CE4FC1"/>
    <w:rsid w:val="00CE63D9"/>
    <w:rsid w:val="00CF0D73"/>
    <w:rsid w:val="00CF2CA8"/>
    <w:rsid w:val="00CF33DF"/>
    <w:rsid w:val="00CF437D"/>
    <w:rsid w:val="00CF440F"/>
    <w:rsid w:val="00CF6237"/>
    <w:rsid w:val="00CF7371"/>
    <w:rsid w:val="00D02221"/>
    <w:rsid w:val="00D02798"/>
    <w:rsid w:val="00D040E0"/>
    <w:rsid w:val="00D06590"/>
    <w:rsid w:val="00D07D96"/>
    <w:rsid w:val="00D117A2"/>
    <w:rsid w:val="00D12E75"/>
    <w:rsid w:val="00D130BA"/>
    <w:rsid w:val="00D13E45"/>
    <w:rsid w:val="00D14CD6"/>
    <w:rsid w:val="00D16239"/>
    <w:rsid w:val="00D200A5"/>
    <w:rsid w:val="00D20EC5"/>
    <w:rsid w:val="00D22203"/>
    <w:rsid w:val="00D22AA4"/>
    <w:rsid w:val="00D252AC"/>
    <w:rsid w:val="00D261E6"/>
    <w:rsid w:val="00D265D8"/>
    <w:rsid w:val="00D26D6B"/>
    <w:rsid w:val="00D3128B"/>
    <w:rsid w:val="00D33AB0"/>
    <w:rsid w:val="00D36AB0"/>
    <w:rsid w:val="00D376BF"/>
    <w:rsid w:val="00D44536"/>
    <w:rsid w:val="00D457A4"/>
    <w:rsid w:val="00D459A4"/>
    <w:rsid w:val="00D46271"/>
    <w:rsid w:val="00D4675D"/>
    <w:rsid w:val="00D479D1"/>
    <w:rsid w:val="00D51967"/>
    <w:rsid w:val="00D5449E"/>
    <w:rsid w:val="00D56FF6"/>
    <w:rsid w:val="00D57129"/>
    <w:rsid w:val="00D57738"/>
    <w:rsid w:val="00D60BB2"/>
    <w:rsid w:val="00D615F7"/>
    <w:rsid w:val="00D6323E"/>
    <w:rsid w:val="00D63461"/>
    <w:rsid w:val="00D63E3B"/>
    <w:rsid w:val="00D66301"/>
    <w:rsid w:val="00D70A8B"/>
    <w:rsid w:val="00D70AE7"/>
    <w:rsid w:val="00D711AF"/>
    <w:rsid w:val="00D723CA"/>
    <w:rsid w:val="00D73713"/>
    <w:rsid w:val="00D73C53"/>
    <w:rsid w:val="00D770E5"/>
    <w:rsid w:val="00D775D7"/>
    <w:rsid w:val="00D778A2"/>
    <w:rsid w:val="00D821A4"/>
    <w:rsid w:val="00D8221A"/>
    <w:rsid w:val="00D92D35"/>
    <w:rsid w:val="00D93293"/>
    <w:rsid w:val="00D936B8"/>
    <w:rsid w:val="00D9635A"/>
    <w:rsid w:val="00D979CB"/>
    <w:rsid w:val="00D97AE0"/>
    <w:rsid w:val="00DA1F12"/>
    <w:rsid w:val="00DA1FCB"/>
    <w:rsid w:val="00DA3132"/>
    <w:rsid w:val="00DA3A58"/>
    <w:rsid w:val="00DA7126"/>
    <w:rsid w:val="00DB014F"/>
    <w:rsid w:val="00DB0C19"/>
    <w:rsid w:val="00DB264A"/>
    <w:rsid w:val="00DB3B04"/>
    <w:rsid w:val="00DB6EB1"/>
    <w:rsid w:val="00DC0673"/>
    <w:rsid w:val="00DC1956"/>
    <w:rsid w:val="00DC19F2"/>
    <w:rsid w:val="00DC21A5"/>
    <w:rsid w:val="00DC2831"/>
    <w:rsid w:val="00DC2E6A"/>
    <w:rsid w:val="00DC35C5"/>
    <w:rsid w:val="00DC3691"/>
    <w:rsid w:val="00DD01F4"/>
    <w:rsid w:val="00DD107F"/>
    <w:rsid w:val="00DD11A3"/>
    <w:rsid w:val="00DD1469"/>
    <w:rsid w:val="00DD1D2B"/>
    <w:rsid w:val="00DD32F5"/>
    <w:rsid w:val="00DD480F"/>
    <w:rsid w:val="00DD6AC7"/>
    <w:rsid w:val="00DE2459"/>
    <w:rsid w:val="00DF08B4"/>
    <w:rsid w:val="00DF0E38"/>
    <w:rsid w:val="00DF13D1"/>
    <w:rsid w:val="00DF15A4"/>
    <w:rsid w:val="00DF32AB"/>
    <w:rsid w:val="00DF3AF2"/>
    <w:rsid w:val="00DF5F16"/>
    <w:rsid w:val="00DF7E6D"/>
    <w:rsid w:val="00E02BFD"/>
    <w:rsid w:val="00E03F89"/>
    <w:rsid w:val="00E0439A"/>
    <w:rsid w:val="00E113C2"/>
    <w:rsid w:val="00E144EC"/>
    <w:rsid w:val="00E21933"/>
    <w:rsid w:val="00E21995"/>
    <w:rsid w:val="00E23205"/>
    <w:rsid w:val="00E23B54"/>
    <w:rsid w:val="00E262C9"/>
    <w:rsid w:val="00E267FA"/>
    <w:rsid w:val="00E26E55"/>
    <w:rsid w:val="00E274B0"/>
    <w:rsid w:val="00E328C7"/>
    <w:rsid w:val="00E33A31"/>
    <w:rsid w:val="00E37B34"/>
    <w:rsid w:val="00E41A62"/>
    <w:rsid w:val="00E427ED"/>
    <w:rsid w:val="00E42A0A"/>
    <w:rsid w:val="00E42F3F"/>
    <w:rsid w:val="00E4361E"/>
    <w:rsid w:val="00E51957"/>
    <w:rsid w:val="00E533FB"/>
    <w:rsid w:val="00E539AB"/>
    <w:rsid w:val="00E54762"/>
    <w:rsid w:val="00E55DD7"/>
    <w:rsid w:val="00E55FE8"/>
    <w:rsid w:val="00E56AAD"/>
    <w:rsid w:val="00E77F3D"/>
    <w:rsid w:val="00E81989"/>
    <w:rsid w:val="00E82CB6"/>
    <w:rsid w:val="00E83369"/>
    <w:rsid w:val="00E84119"/>
    <w:rsid w:val="00E84969"/>
    <w:rsid w:val="00E8621B"/>
    <w:rsid w:val="00E8646E"/>
    <w:rsid w:val="00E870D1"/>
    <w:rsid w:val="00E95776"/>
    <w:rsid w:val="00E95A66"/>
    <w:rsid w:val="00E95DD6"/>
    <w:rsid w:val="00E96C1D"/>
    <w:rsid w:val="00EA0678"/>
    <w:rsid w:val="00EA06AF"/>
    <w:rsid w:val="00EA160C"/>
    <w:rsid w:val="00EA2CEB"/>
    <w:rsid w:val="00EA47EA"/>
    <w:rsid w:val="00EA5A95"/>
    <w:rsid w:val="00EA71DE"/>
    <w:rsid w:val="00EB0037"/>
    <w:rsid w:val="00EB2644"/>
    <w:rsid w:val="00EB6650"/>
    <w:rsid w:val="00EB6B46"/>
    <w:rsid w:val="00EB78DF"/>
    <w:rsid w:val="00EC009E"/>
    <w:rsid w:val="00EC0873"/>
    <w:rsid w:val="00EC0FF3"/>
    <w:rsid w:val="00EC43C9"/>
    <w:rsid w:val="00EC4418"/>
    <w:rsid w:val="00EC510E"/>
    <w:rsid w:val="00EC6355"/>
    <w:rsid w:val="00EC671B"/>
    <w:rsid w:val="00EC73D1"/>
    <w:rsid w:val="00EC7653"/>
    <w:rsid w:val="00ED0A38"/>
    <w:rsid w:val="00ED11A8"/>
    <w:rsid w:val="00ED1AF3"/>
    <w:rsid w:val="00ED3A8D"/>
    <w:rsid w:val="00ED5146"/>
    <w:rsid w:val="00ED5B15"/>
    <w:rsid w:val="00ED667A"/>
    <w:rsid w:val="00ED6F22"/>
    <w:rsid w:val="00ED7CE3"/>
    <w:rsid w:val="00EE0110"/>
    <w:rsid w:val="00EE09B9"/>
    <w:rsid w:val="00EE1426"/>
    <w:rsid w:val="00EE2D09"/>
    <w:rsid w:val="00EE3584"/>
    <w:rsid w:val="00EE3A1F"/>
    <w:rsid w:val="00EE3D7D"/>
    <w:rsid w:val="00EE6725"/>
    <w:rsid w:val="00EE6A2C"/>
    <w:rsid w:val="00EF19DB"/>
    <w:rsid w:val="00EF41E2"/>
    <w:rsid w:val="00EF7B3C"/>
    <w:rsid w:val="00F0262E"/>
    <w:rsid w:val="00F03EA1"/>
    <w:rsid w:val="00F04176"/>
    <w:rsid w:val="00F06DA2"/>
    <w:rsid w:val="00F07675"/>
    <w:rsid w:val="00F119BF"/>
    <w:rsid w:val="00F1425A"/>
    <w:rsid w:val="00F1596D"/>
    <w:rsid w:val="00F16C06"/>
    <w:rsid w:val="00F1702B"/>
    <w:rsid w:val="00F179B3"/>
    <w:rsid w:val="00F21D82"/>
    <w:rsid w:val="00F21FC2"/>
    <w:rsid w:val="00F22EA4"/>
    <w:rsid w:val="00F240E4"/>
    <w:rsid w:val="00F24CBA"/>
    <w:rsid w:val="00F253EA"/>
    <w:rsid w:val="00F261CF"/>
    <w:rsid w:val="00F2690A"/>
    <w:rsid w:val="00F33427"/>
    <w:rsid w:val="00F36416"/>
    <w:rsid w:val="00F3708C"/>
    <w:rsid w:val="00F378DC"/>
    <w:rsid w:val="00F41C55"/>
    <w:rsid w:val="00F42CEF"/>
    <w:rsid w:val="00F43542"/>
    <w:rsid w:val="00F527A5"/>
    <w:rsid w:val="00F52B46"/>
    <w:rsid w:val="00F56577"/>
    <w:rsid w:val="00F56C2B"/>
    <w:rsid w:val="00F604DA"/>
    <w:rsid w:val="00F63FE1"/>
    <w:rsid w:val="00F653E0"/>
    <w:rsid w:val="00F65DE2"/>
    <w:rsid w:val="00F704D3"/>
    <w:rsid w:val="00F72D1A"/>
    <w:rsid w:val="00F74D7C"/>
    <w:rsid w:val="00F77C4E"/>
    <w:rsid w:val="00F77DB2"/>
    <w:rsid w:val="00F82331"/>
    <w:rsid w:val="00F824E1"/>
    <w:rsid w:val="00F82E1C"/>
    <w:rsid w:val="00F84AAF"/>
    <w:rsid w:val="00F87622"/>
    <w:rsid w:val="00F91CA5"/>
    <w:rsid w:val="00F96ECD"/>
    <w:rsid w:val="00FA26E8"/>
    <w:rsid w:val="00FA2FB8"/>
    <w:rsid w:val="00FA47C2"/>
    <w:rsid w:val="00FA4C7F"/>
    <w:rsid w:val="00FA5AE0"/>
    <w:rsid w:val="00FA6809"/>
    <w:rsid w:val="00FA6823"/>
    <w:rsid w:val="00FA7AA7"/>
    <w:rsid w:val="00FB00C8"/>
    <w:rsid w:val="00FB0462"/>
    <w:rsid w:val="00FB2706"/>
    <w:rsid w:val="00FB6302"/>
    <w:rsid w:val="00FB7791"/>
    <w:rsid w:val="00FC19BC"/>
    <w:rsid w:val="00FC2F91"/>
    <w:rsid w:val="00FC31B1"/>
    <w:rsid w:val="00FC64B5"/>
    <w:rsid w:val="00FD1A2F"/>
    <w:rsid w:val="00FD3526"/>
    <w:rsid w:val="00FD3DD2"/>
    <w:rsid w:val="00FD71C6"/>
    <w:rsid w:val="00FE200B"/>
    <w:rsid w:val="00FE38CE"/>
    <w:rsid w:val="00FE4B51"/>
    <w:rsid w:val="00FE4B5A"/>
    <w:rsid w:val="00FE729C"/>
    <w:rsid w:val="00FF2517"/>
    <w:rsid w:val="00FF2CE2"/>
    <w:rsid w:val="00FF4600"/>
    <w:rsid w:val="00FF663E"/>
    <w:rsid w:val="00FF7177"/>
    <w:rsid w:val="00FF7E1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EE7E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header"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Plain Text" w:uiPriority="99"/>
    <w:lsdException w:name="Normal (Web)" w:uiPriority="99"/>
    <w:lsdException w:name="HTML Preformatted"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lang w:val="en-GB"/>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n-GB"/>
    </w:rPr>
  </w:style>
  <w:style w:type="paragraph" w:styleId="NoSpacing">
    <w:name w:val="No Spacing"/>
    <w:uiPriority w:val="1"/>
    <w:qFormat/>
    <w:rsid w:val="0040727E"/>
    <w:rPr>
      <w:rFonts w:asciiTheme="minorHAnsi" w:eastAsiaTheme="minorHAnsi" w:hAnsiTheme="minorHAnsi" w:cstheme="minorBidi"/>
      <w:sz w:val="22"/>
      <w:szCs w:val="22"/>
      <w:lang w:val="en-IN"/>
    </w:rPr>
  </w:style>
  <w:style w:type="paragraph" w:styleId="ListParagraph">
    <w:name w:val="List Paragraph"/>
    <w:basedOn w:val="Normal"/>
    <w:uiPriority w:val="34"/>
    <w:qFormat/>
    <w:rsid w:val="00CA3F5E"/>
    <w:pPr>
      <w:ind w:left="720"/>
    </w:pPr>
    <w:rPr>
      <w:rFonts w:eastAsiaTheme="minorHAnsi"/>
      <w:lang w:val="en-GB"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2D654E"/>
    <w:pPr>
      <w:spacing w:before="100" w:beforeAutospacing="1" w:after="100" w:afterAutospacing="1"/>
    </w:pPr>
    <w:rPr>
      <w:rFonts w:eastAsiaTheme="minorHAnsi"/>
      <w:lang w:val="en-GB" w:eastAsia="en-GB"/>
    </w:rPr>
  </w:style>
  <w:style w:type="character" w:customStyle="1" w:styleId="apple-converted-space">
    <w:name w:val="apple-converted-space"/>
    <w:basedOn w:val="DefaultParagraphFont"/>
    <w:rsid w:val="001943A8"/>
  </w:style>
  <w:style w:type="paragraph" w:styleId="Revision">
    <w:name w:val="Revision"/>
    <w:hidden/>
    <w:uiPriority w:val="99"/>
    <w:semiHidden/>
    <w:rsid w:val="006341A8"/>
    <w:rPr>
      <w:sz w:val="24"/>
      <w:szCs w:val="24"/>
    </w:rPr>
  </w:style>
  <w:style w:type="paragraph" w:styleId="HTMLPreformatted">
    <w:name w:val="HTML Preformatted"/>
    <w:basedOn w:val="Normal"/>
    <w:link w:val="HTMLPreformattedChar"/>
    <w:uiPriority w:val="99"/>
    <w:unhideWhenUsed/>
    <w:rsid w:val="003343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bidi="ru-RU"/>
    </w:rPr>
  </w:style>
  <w:style w:type="character" w:customStyle="1" w:styleId="HTMLPreformattedChar">
    <w:name w:val="HTML Preformatted Char"/>
    <w:basedOn w:val="DefaultParagraphFont"/>
    <w:link w:val="HTMLPreformatted"/>
    <w:uiPriority w:val="99"/>
    <w:rsid w:val="0033439D"/>
    <w:rPr>
      <w:rFonts w:ascii="Courier New" w:hAnsi="Courier New" w:cs="Courier New"/>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header"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Plain Text" w:uiPriority="99"/>
    <w:lsdException w:name="Normal (Web)" w:uiPriority="99"/>
    <w:lsdException w:name="HTML Preformatted"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lang w:val="en-GB"/>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n-GB"/>
    </w:rPr>
  </w:style>
  <w:style w:type="paragraph" w:styleId="NoSpacing">
    <w:name w:val="No Spacing"/>
    <w:uiPriority w:val="1"/>
    <w:qFormat/>
    <w:rsid w:val="0040727E"/>
    <w:rPr>
      <w:rFonts w:asciiTheme="minorHAnsi" w:eastAsiaTheme="minorHAnsi" w:hAnsiTheme="minorHAnsi" w:cstheme="minorBidi"/>
      <w:sz w:val="22"/>
      <w:szCs w:val="22"/>
      <w:lang w:val="en-IN"/>
    </w:rPr>
  </w:style>
  <w:style w:type="paragraph" w:styleId="ListParagraph">
    <w:name w:val="List Paragraph"/>
    <w:basedOn w:val="Normal"/>
    <w:uiPriority w:val="34"/>
    <w:qFormat/>
    <w:rsid w:val="00CA3F5E"/>
    <w:pPr>
      <w:ind w:left="720"/>
    </w:pPr>
    <w:rPr>
      <w:rFonts w:eastAsiaTheme="minorHAnsi"/>
      <w:lang w:val="en-GB"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2D654E"/>
    <w:pPr>
      <w:spacing w:before="100" w:beforeAutospacing="1" w:after="100" w:afterAutospacing="1"/>
    </w:pPr>
    <w:rPr>
      <w:rFonts w:eastAsiaTheme="minorHAnsi"/>
      <w:lang w:val="en-GB" w:eastAsia="en-GB"/>
    </w:rPr>
  </w:style>
  <w:style w:type="character" w:customStyle="1" w:styleId="apple-converted-space">
    <w:name w:val="apple-converted-space"/>
    <w:basedOn w:val="DefaultParagraphFont"/>
    <w:rsid w:val="001943A8"/>
  </w:style>
  <w:style w:type="paragraph" w:styleId="Revision">
    <w:name w:val="Revision"/>
    <w:hidden/>
    <w:uiPriority w:val="99"/>
    <w:semiHidden/>
    <w:rsid w:val="006341A8"/>
    <w:rPr>
      <w:sz w:val="24"/>
      <w:szCs w:val="24"/>
    </w:rPr>
  </w:style>
  <w:style w:type="paragraph" w:styleId="HTMLPreformatted">
    <w:name w:val="HTML Preformatted"/>
    <w:basedOn w:val="Normal"/>
    <w:link w:val="HTMLPreformattedChar"/>
    <w:uiPriority w:val="99"/>
    <w:unhideWhenUsed/>
    <w:rsid w:val="003343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bidi="ru-RU"/>
    </w:rPr>
  </w:style>
  <w:style w:type="character" w:customStyle="1" w:styleId="HTMLPreformattedChar">
    <w:name w:val="HTML Preformatted Char"/>
    <w:basedOn w:val="DefaultParagraphFont"/>
    <w:link w:val="HTMLPreformatted"/>
    <w:uiPriority w:val="99"/>
    <w:rsid w:val="0033439D"/>
    <w:rPr>
      <w:rFonts w:ascii="Courier New" w:hAnsi="Courier New" w:cs="Courier New"/>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23890663">
      <w:bodyDiv w:val="1"/>
      <w:marLeft w:val="0"/>
      <w:marRight w:val="0"/>
      <w:marTop w:val="0"/>
      <w:marBottom w:val="0"/>
      <w:divBdr>
        <w:top w:val="none" w:sz="0" w:space="0" w:color="auto"/>
        <w:left w:val="none" w:sz="0" w:space="0" w:color="auto"/>
        <w:bottom w:val="none" w:sz="0" w:space="0" w:color="auto"/>
        <w:right w:val="none" w:sz="0" w:space="0" w:color="auto"/>
      </w:divBdr>
    </w:div>
    <w:div w:id="337080615">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906841240">
      <w:bodyDiv w:val="1"/>
      <w:marLeft w:val="0"/>
      <w:marRight w:val="0"/>
      <w:marTop w:val="0"/>
      <w:marBottom w:val="0"/>
      <w:divBdr>
        <w:top w:val="none" w:sz="0" w:space="0" w:color="auto"/>
        <w:left w:val="none" w:sz="0" w:space="0" w:color="auto"/>
        <w:bottom w:val="none" w:sz="0" w:space="0" w:color="auto"/>
        <w:right w:val="none" w:sz="0" w:space="0" w:color="auto"/>
      </w:divBdr>
    </w:div>
    <w:div w:id="2038658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manitowoccranes.com/" TargetMode="External"/><Relationship Id="rId2" Type="http://schemas.openxmlformats.org/officeDocument/2006/relationships/numbering" Target="numbering.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harlie.ebers@se10.co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cristelle.lacourt@manitowoc.com" TargetMode="Externa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C00F65-9054-49F0-867C-F5A90E1A44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967</Words>
  <Characters>4740</Characters>
  <Application>Microsoft Office Word</Application>
  <DocSecurity>0</DocSecurity>
  <Lines>139</Lines>
  <Paragraphs>36</Paragraphs>
  <ScaleCrop>false</ScaleCrop>
  <HeadingPairs>
    <vt:vector size="8" baseType="variant">
      <vt:variant>
        <vt:lpstr>Title</vt:lpstr>
      </vt:variant>
      <vt:variant>
        <vt:i4>1</vt:i4>
      </vt:variant>
      <vt:variant>
        <vt:lpstr>Titel</vt:lpstr>
      </vt:variant>
      <vt:variant>
        <vt:i4>1</vt:i4>
      </vt:variant>
      <vt:variant>
        <vt:lpstr>Titre</vt:lpstr>
      </vt:variant>
      <vt:variant>
        <vt:i4>1</vt:i4>
      </vt:variant>
      <vt:variant>
        <vt:lpstr>Titolo</vt:lpstr>
      </vt:variant>
      <vt:variant>
        <vt:i4>1</vt:i4>
      </vt:variant>
    </vt:vector>
  </HeadingPairs>
  <TitlesOfParts>
    <vt:vector size="4" baseType="lpstr">
      <vt:lpstr>Date</vt:lpstr>
      <vt:lpstr>Date</vt:lpstr>
      <vt:lpstr>Date</vt:lpstr>
      <vt:lpstr>Date</vt:lpstr>
    </vt:vector>
  </TitlesOfParts>
  <Company>Lippincott Mercer</Company>
  <LinksUpToDate>false</LinksUpToDate>
  <CharactersWithSpaces>5671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Clodagh Foley</cp:lastModifiedBy>
  <cp:revision>2</cp:revision>
  <cp:lastPrinted>2016-03-31T09:45:00Z</cp:lastPrinted>
  <dcterms:created xsi:type="dcterms:W3CDTF">2016-04-08T13:56:00Z</dcterms:created>
  <dcterms:modified xsi:type="dcterms:W3CDTF">2016-04-08T13:56:00Z</dcterms:modified>
</cp:coreProperties>
</file>