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382B4F72" w:rsidR="0092578F" w:rsidRPr="00164A29" w:rsidRDefault="00FE6D97" w:rsidP="00FE2E37">
      <w:pPr>
        <w:jc w:val="right"/>
        <w:rPr>
          <w:rFonts w:ascii="Verdana" w:hAnsi="Verdana"/>
          <w:color w:val="ED1C2A"/>
          <w:sz w:val="18"/>
          <w:szCs w:val="18"/>
        </w:rPr>
      </w:pPr>
      <w:r>
        <w:rPr>
          <w:rFonts w:ascii="Verdana" w:hAnsi="Verdana"/>
          <w:color w:val="41525C"/>
          <w:sz w:val="18"/>
          <w:szCs w:val="18"/>
        </w:rPr>
        <w:t>February</w:t>
      </w:r>
      <w:r w:rsidR="00DA11D5">
        <w:rPr>
          <w:rFonts w:ascii="Verdana" w:hAnsi="Verdana"/>
          <w:color w:val="41525C"/>
          <w:sz w:val="18"/>
          <w:szCs w:val="18"/>
        </w:rPr>
        <w:t xml:space="preserve"> </w:t>
      </w:r>
      <w:r w:rsidR="0020761D">
        <w:rPr>
          <w:rFonts w:ascii="Verdana" w:hAnsi="Verdana"/>
          <w:color w:val="41525C"/>
          <w:sz w:val="18"/>
          <w:szCs w:val="18"/>
        </w:rPr>
        <w:t>5</w:t>
      </w:r>
      <w:r w:rsidR="003C3295">
        <w:rPr>
          <w:rFonts w:ascii="Verdana" w:hAnsi="Verdana"/>
          <w:color w:val="41525C"/>
          <w:sz w:val="18"/>
          <w:szCs w:val="18"/>
        </w:rPr>
        <w:t>, 201</w:t>
      </w:r>
      <w:r w:rsidR="00E50495">
        <w:rPr>
          <w:rFonts w:ascii="Verdana" w:hAnsi="Verdana"/>
          <w:color w:val="41525C"/>
          <w:sz w:val="18"/>
          <w:szCs w:val="18"/>
        </w:rPr>
        <w:t>6</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29B9D285" w:rsidR="00DB2CF7" w:rsidRDefault="00E50495" w:rsidP="00DB2CF7">
      <w:pPr>
        <w:rPr>
          <w:rFonts w:ascii="Georgia" w:hAnsi="Georgia"/>
          <w:b/>
          <w:bCs/>
          <w:sz w:val="28"/>
          <w:szCs w:val="28"/>
        </w:rPr>
      </w:pPr>
      <w:r>
        <w:rPr>
          <w:rFonts w:ascii="Georgia" w:hAnsi="Georgia"/>
          <w:b/>
          <w:bCs/>
          <w:sz w:val="28"/>
          <w:szCs w:val="28"/>
        </w:rPr>
        <w:t>Sin Heng</w:t>
      </w:r>
      <w:r w:rsidR="002277E9">
        <w:rPr>
          <w:rFonts w:ascii="Georgia" w:hAnsi="Georgia"/>
          <w:b/>
          <w:bCs/>
          <w:sz w:val="28"/>
          <w:szCs w:val="28"/>
        </w:rPr>
        <w:t xml:space="preserve"> awarded</w:t>
      </w:r>
      <w:r w:rsidR="00DB2CF7">
        <w:rPr>
          <w:rFonts w:ascii="Georgia" w:hAnsi="Georgia"/>
          <w:b/>
          <w:bCs/>
          <w:sz w:val="28"/>
          <w:szCs w:val="28"/>
        </w:rPr>
        <w:t xml:space="preserve"> </w:t>
      </w:r>
      <w:r w:rsidR="00EE6096">
        <w:rPr>
          <w:rFonts w:ascii="Georgia" w:hAnsi="Georgia"/>
          <w:b/>
          <w:bCs/>
          <w:sz w:val="28"/>
          <w:szCs w:val="28"/>
        </w:rPr>
        <w:t>Grove cranes</w:t>
      </w:r>
      <w:r w:rsidR="00DB2CF7">
        <w:rPr>
          <w:rFonts w:ascii="Georgia" w:hAnsi="Georgia"/>
          <w:b/>
          <w:bCs/>
          <w:sz w:val="28"/>
          <w:szCs w:val="28"/>
        </w:rPr>
        <w:t xml:space="preserve"> </w:t>
      </w:r>
      <w:r>
        <w:rPr>
          <w:rFonts w:ascii="Georgia" w:hAnsi="Georgia"/>
          <w:b/>
          <w:bCs/>
          <w:sz w:val="28"/>
          <w:szCs w:val="28"/>
        </w:rPr>
        <w:t>distributor</w:t>
      </w:r>
      <w:r w:rsidR="002277E9">
        <w:rPr>
          <w:rFonts w:ascii="Georgia" w:hAnsi="Georgia"/>
          <w:b/>
          <w:bCs/>
          <w:sz w:val="28"/>
          <w:szCs w:val="28"/>
        </w:rPr>
        <w:t>ship</w:t>
      </w:r>
      <w:r w:rsidR="00DB2CF7">
        <w:rPr>
          <w:rFonts w:ascii="Georgia" w:hAnsi="Georgia"/>
          <w:b/>
          <w:bCs/>
          <w:sz w:val="28"/>
          <w:szCs w:val="28"/>
        </w:rPr>
        <w:t xml:space="preserve"> </w:t>
      </w:r>
      <w:r w:rsidR="00EE6096">
        <w:rPr>
          <w:rFonts w:ascii="Georgia" w:hAnsi="Georgia"/>
          <w:b/>
          <w:bCs/>
          <w:sz w:val="28"/>
          <w:szCs w:val="28"/>
        </w:rPr>
        <w:t>in</w:t>
      </w:r>
      <w:r w:rsidR="002277E9">
        <w:rPr>
          <w:rFonts w:ascii="Georgia" w:hAnsi="Georgia"/>
          <w:b/>
          <w:bCs/>
          <w:sz w:val="28"/>
          <w:szCs w:val="28"/>
        </w:rPr>
        <w:t xml:space="preserve"> </w:t>
      </w:r>
      <w:r w:rsidR="00EE6096">
        <w:rPr>
          <w:rFonts w:ascii="Georgia" w:hAnsi="Georgia"/>
          <w:b/>
          <w:bCs/>
          <w:sz w:val="28"/>
          <w:szCs w:val="28"/>
        </w:rPr>
        <w:t>Indonesia</w:t>
      </w:r>
    </w:p>
    <w:p w14:paraId="6B7AA0D4" w14:textId="77777777" w:rsidR="003077A6" w:rsidRDefault="003077A6" w:rsidP="005C17B6">
      <w:pPr>
        <w:rPr>
          <w:rFonts w:ascii="Arial" w:hAnsi="Arial" w:cs="Arial"/>
          <w:lang w:eastAsia="zh-CN"/>
        </w:rPr>
      </w:pPr>
    </w:p>
    <w:p w14:paraId="3FA91B90" w14:textId="77777777" w:rsidR="00330E1C" w:rsidRPr="005C17B6" w:rsidRDefault="00330E1C" w:rsidP="005C17B6">
      <w:pPr>
        <w:rPr>
          <w:rFonts w:ascii="Arial" w:hAnsi="Arial" w:cs="Arial"/>
          <w:lang w:eastAsia="zh-CN"/>
        </w:rPr>
      </w:pPr>
    </w:p>
    <w:p w14:paraId="6289A51F" w14:textId="5E7B0255" w:rsidR="00E50495" w:rsidRDefault="004741EF" w:rsidP="00330E1C">
      <w:pPr>
        <w:pStyle w:val="BodyText"/>
        <w:ind w:left="0"/>
      </w:pPr>
      <w:r>
        <w:t>Manitowoc Cranes ha</w:t>
      </w:r>
      <w:r w:rsidR="00421C16">
        <w:t>s</w:t>
      </w:r>
      <w:r>
        <w:t xml:space="preserve"> </w:t>
      </w:r>
      <w:r w:rsidR="00E50495">
        <w:t>awarded the distributorship of its</w:t>
      </w:r>
      <w:r w:rsidR="00EE6096">
        <w:t xml:space="preserve"> all-terrain</w:t>
      </w:r>
      <w:r w:rsidR="00E50495">
        <w:t xml:space="preserve"> Grove </w:t>
      </w:r>
      <w:r w:rsidR="00EE6096">
        <w:t>cranes in</w:t>
      </w:r>
      <w:r w:rsidR="00E50495">
        <w:t xml:space="preserve"> Indonesia to Singapore-listed Sin Heng Heavy Machinery Limited and its subsidiary PT SH Machinery Indonesia. The </w:t>
      </w:r>
      <w:r w:rsidR="00330E1C">
        <w:t xml:space="preserve">deal </w:t>
      </w:r>
      <w:r w:rsidR="00243A4A">
        <w:t xml:space="preserve">marks </w:t>
      </w:r>
      <w:r w:rsidR="00E50495">
        <w:t xml:space="preserve">a strategic step-up for both Manitowoc and Sin Heng, with Sin Heng already deploying eight Grove cranes as part of its own rental fleet in the rapidly developing Southeast Asian nation. </w:t>
      </w:r>
    </w:p>
    <w:p w14:paraId="2684896E" w14:textId="77777777" w:rsidR="00E50495" w:rsidRDefault="00E50495" w:rsidP="00330E1C">
      <w:pPr>
        <w:pStyle w:val="BodyText"/>
        <w:ind w:left="0"/>
      </w:pPr>
    </w:p>
    <w:p w14:paraId="42DC5B7E" w14:textId="62AB62FB" w:rsidR="00393643" w:rsidRDefault="00971201" w:rsidP="00330E1C">
      <w:pPr>
        <w:pStyle w:val="BodyText"/>
        <w:ind w:left="0"/>
      </w:pPr>
      <w:r>
        <w:t xml:space="preserve">“Sin Heng </w:t>
      </w:r>
      <w:r w:rsidR="00562E78">
        <w:t>has</w:t>
      </w:r>
      <w:r w:rsidR="00A41CA8">
        <w:t xml:space="preserve"> established a strong presence in Indonesia</w:t>
      </w:r>
      <w:r w:rsidR="00562E78">
        <w:t xml:space="preserve"> over the years</w:t>
      </w:r>
      <w:r w:rsidR="00A41CA8">
        <w:t xml:space="preserve">, selling equipment and providing </w:t>
      </w:r>
      <w:r w:rsidR="00330E1C">
        <w:t>s</w:t>
      </w:r>
      <w:r w:rsidR="00A41CA8">
        <w:t xml:space="preserve">ervice </w:t>
      </w:r>
      <w:r w:rsidR="00562E78">
        <w:t>to many industries</w:t>
      </w:r>
      <w:r>
        <w:t xml:space="preserve"> including oil and gas, ship building and civil co</w:t>
      </w:r>
      <w:r w:rsidR="00330E1C">
        <w:t>nstruction,” said</w:t>
      </w:r>
      <w:r>
        <w:t xml:space="preserve"> Raman Joshi, VP and general manager for Manitowoc in Asia Pacific. “Manitowoc sees tremendous synergy in this working partnership. </w:t>
      </w:r>
      <w:r w:rsidR="00330E1C">
        <w:t>Sin Heng Heavy Machinery is at a stage where it is</w:t>
      </w:r>
      <w:r>
        <w:t xml:space="preserve"> primed for growth and we are confident in </w:t>
      </w:r>
      <w:r w:rsidR="00330E1C">
        <w:t>the company’s</w:t>
      </w:r>
      <w:r>
        <w:t xml:space="preserve"> abilit</w:t>
      </w:r>
      <w:r w:rsidR="00330E1C">
        <w:t>y</w:t>
      </w:r>
      <w:r>
        <w:t xml:space="preserve"> to deliver.”</w:t>
      </w:r>
    </w:p>
    <w:p w14:paraId="590D5773" w14:textId="77777777" w:rsidR="001C5CEF" w:rsidRDefault="001C5CEF" w:rsidP="00330E1C">
      <w:pPr>
        <w:pStyle w:val="BodyText"/>
        <w:ind w:left="0"/>
      </w:pPr>
    </w:p>
    <w:p w14:paraId="7F239336" w14:textId="5E66B853" w:rsidR="00A41CA8" w:rsidRDefault="00E53C88" w:rsidP="00330E1C">
      <w:pPr>
        <w:pStyle w:val="BodyText"/>
        <w:ind w:left="0"/>
        <w:rPr>
          <w:szCs w:val="21"/>
        </w:rPr>
      </w:pPr>
      <w:r>
        <w:rPr>
          <w:szCs w:val="21"/>
        </w:rPr>
        <w:t>Founded</w:t>
      </w:r>
      <w:r w:rsidR="00CD1318">
        <w:rPr>
          <w:szCs w:val="21"/>
        </w:rPr>
        <w:t xml:space="preserve"> in 1969, Sin Heng</w:t>
      </w:r>
      <w:r w:rsidR="00A41CA8">
        <w:rPr>
          <w:szCs w:val="21"/>
        </w:rPr>
        <w:t xml:space="preserve"> Heavy Machinery has over 45 ye</w:t>
      </w:r>
      <w:r w:rsidR="00330E1C">
        <w:rPr>
          <w:szCs w:val="21"/>
        </w:rPr>
        <w:t>ars of experience</w:t>
      </w:r>
      <w:r w:rsidR="00A41CA8">
        <w:rPr>
          <w:szCs w:val="21"/>
        </w:rPr>
        <w:t xml:space="preserve"> in providing lifting solutions in industries </w:t>
      </w:r>
      <w:r w:rsidR="00562E78">
        <w:rPr>
          <w:szCs w:val="21"/>
        </w:rPr>
        <w:t>comprisin</w:t>
      </w:r>
      <w:r w:rsidR="00A41CA8">
        <w:rPr>
          <w:szCs w:val="21"/>
        </w:rPr>
        <w:t xml:space="preserve">g </w:t>
      </w:r>
      <w:r w:rsidR="00562E78">
        <w:rPr>
          <w:szCs w:val="21"/>
        </w:rPr>
        <w:t>geotechnical infrastructure</w:t>
      </w:r>
      <w:r w:rsidR="00A41CA8">
        <w:rPr>
          <w:szCs w:val="21"/>
        </w:rPr>
        <w:t xml:space="preserve">, construction, offshore and marine, as well as oil and gas. The company has been involved in many </w:t>
      </w:r>
      <w:r w:rsidR="00330E1C">
        <w:rPr>
          <w:szCs w:val="21"/>
        </w:rPr>
        <w:t xml:space="preserve">of </w:t>
      </w:r>
      <w:r w:rsidR="00A41CA8">
        <w:rPr>
          <w:szCs w:val="21"/>
        </w:rPr>
        <w:t>Singapore</w:t>
      </w:r>
      <w:r w:rsidR="00330E1C">
        <w:rPr>
          <w:szCs w:val="21"/>
        </w:rPr>
        <w:t>’s</w:t>
      </w:r>
      <w:r w:rsidR="00A41CA8">
        <w:rPr>
          <w:szCs w:val="21"/>
        </w:rPr>
        <w:t xml:space="preserve"> landmark projects </w:t>
      </w:r>
      <w:r w:rsidR="00562E78">
        <w:rPr>
          <w:szCs w:val="21"/>
        </w:rPr>
        <w:t>such as</w:t>
      </w:r>
      <w:r w:rsidR="00A41CA8">
        <w:rPr>
          <w:szCs w:val="21"/>
        </w:rPr>
        <w:t xml:space="preserve"> the Newton Circle Flyover, Benjamin </w:t>
      </w:r>
      <w:proofErr w:type="spellStart"/>
      <w:r w:rsidR="00A41CA8">
        <w:rPr>
          <w:szCs w:val="21"/>
        </w:rPr>
        <w:t>Sheares</w:t>
      </w:r>
      <w:proofErr w:type="spellEnd"/>
      <w:r w:rsidR="00A41CA8">
        <w:rPr>
          <w:szCs w:val="21"/>
        </w:rPr>
        <w:t xml:space="preserve"> Bridge, Marina Bay Sands Integrated Resort, </w:t>
      </w:r>
      <w:proofErr w:type="spellStart"/>
      <w:r w:rsidR="00A41CA8">
        <w:rPr>
          <w:szCs w:val="21"/>
        </w:rPr>
        <w:t>Exxonmobil</w:t>
      </w:r>
      <w:proofErr w:type="spellEnd"/>
      <w:r w:rsidR="00A41CA8">
        <w:rPr>
          <w:szCs w:val="21"/>
        </w:rPr>
        <w:t xml:space="preserve"> SPT Project, Google Data Centre Project and </w:t>
      </w:r>
      <w:r w:rsidR="00330E1C">
        <w:rPr>
          <w:szCs w:val="21"/>
        </w:rPr>
        <w:t xml:space="preserve">the </w:t>
      </w:r>
      <w:r w:rsidR="00A41CA8">
        <w:rPr>
          <w:szCs w:val="21"/>
        </w:rPr>
        <w:t xml:space="preserve">Thomson MRT Line. </w:t>
      </w:r>
    </w:p>
    <w:p w14:paraId="33E19733" w14:textId="77777777" w:rsidR="00A41CA8" w:rsidRDefault="00A41CA8" w:rsidP="00330E1C">
      <w:pPr>
        <w:pStyle w:val="BodyText"/>
        <w:ind w:left="0"/>
        <w:rPr>
          <w:szCs w:val="21"/>
        </w:rPr>
      </w:pPr>
    </w:p>
    <w:p w14:paraId="69FE694E" w14:textId="3EAE913E" w:rsidR="00A41CA8" w:rsidRPr="00A41CA8" w:rsidRDefault="00A41CA8" w:rsidP="00330E1C">
      <w:pPr>
        <w:autoSpaceDE w:val="0"/>
        <w:autoSpaceDN w:val="0"/>
        <w:adjustRightInd w:val="0"/>
        <w:rPr>
          <w:rFonts w:ascii="Georgia" w:hAnsi="Georgia" w:cs="Arial"/>
          <w:sz w:val="21"/>
          <w:szCs w:val="21"/>
        </w:rPr>
      </w:pPr>
      <w:r w:rsidRPr="00A41CA8">
        <w:rPr>
          <w:rFonts w:ascii="Georgia" w:hAnsi="Georgia" w:cs="Arial"/>
          <w:sz w:val="21"/>
          <w:szCs w:val="21"/>
        </w:rPr>
        <w:t xml:space="preserve">Tan Cheng Guan, </w:t>
      </w:r>
      <w:r w:rsidR="00330E1C">
        <w:rPr>
          <w:rFonts w:ascii="Georgia" w:hAnsi="Georgia" w:cs="Arial"/>
          <w:sz w:val="21"/>
          <w:szCs w:val="21"/>
        </w:rPr>
        <w:t>e</w:t>
      </w:r>
      <w:r w:rsidRPr="00A41CA8">
        <w:rPr>
          <w:rFonts w:ascii="Georgia" w:hAnsi="Georgia" w:cs="Arial"/>
          <w:sz w:val="21"/>
          <w:szCs w:val="21"/>
        </w:rPr>
        <w:t xml:space="preserve">xecutive </w:t>
      </w:r>
      <w:r w:rsidR="00330E1C">
        <w:rPr>
          <w:rFonts w:ascii="Georgia" w:hAnsi="Georgia" w:cs="Arial"/>
          <w:sz w:val="21"/>
          <w:szCs w:val="21"/>
        </w:rPr>
        <w:t>d</w:t>
      </w:r>
      <w:r w:rsidRPr="00A41CA8">
        <w:rPr>
          <w:rFonts w:ascii="Georgia" w:hAnsi="Georgia" w:cs="Arial"/>
          <w:sz w:val="21"/>
          <w:szCs w:val="21"/>
        </w:rPr>
        <w:t>irector of Sin Heng</w:t>
      </w:r>
      <w:r w:rsidR="00330E1C">
        <w:rPr>
          <w:rFonts w:ascii="Georgia" w:hAnsi="Georgia" w:cs="Arial"/>
          <w:sz w:val="21"/>
          <w:szCs w:val="21"/>
        </w:rPr>
        <w:t xml:space="preserve"> Heavy Machinery</w:t>
      </w:r>
      <w:r w:rsidRPr="00A41CA8">
        <w:rPr>
          <w:rFonts w:ascii="Georgia" w:hAnsi="Georgia" w:cs="Arial"/>
          <w:sz w:val="21"/>
          <w:szCs w:val="21"/>
        </w:rPr>
        <w:t>, commented</w:t>
      </w:r>
      <w:r w:rsidR="00330E1C">
        <w:rPr>
          <w:rFonts w:ascii="Georgia" w:hAnsi="Georgia" w:cs="Arial"/>
          <w:sz w:val="21"/>
          <w:szCs w:val="21"/>
        </w:rPr>
        <w:t>:</w:t>
      </w:r>
      <w:r w:rsidR="006C7F42">
        <w:rPr>
          <w:rFonts w:ascii="Georgia" w:hAnsi="Georgia" w:cs="Arial"/>
          <w:sz w:val="21"/>
          <w:szCs w:val="21"/>
        </w:rPr>
        <w:t xml:space="preserve"> “We are truly hono</w:t>
      </w:r>
      <w:r w:rsidRPr="00A41CA8">
        <w:rPr>
          <w:rFonts w:ascii="Georgia" w:hAnsi="Georgia" w:cs="Arial"/>
          <w:sz w:val="21"/>
          <w:szCs w:val="21"/>
        </w:rPr>
        <w:t xml:space="preserve">red and proud to be </w:t>
      </w:r>
      <w:r w:rsidR="00FB0062" w:rsidRPr="00A41CA8">
        <w:rPr>
          <w:rFonts w:ascii="Georgia" w:hAnsi="Georgia" w:cs="Arial"/>
          <w:sz w:val="21"/>
          <w:szCs w:val="21"/>
        </w:rPr>
        <w:t>recognized</w:t>
      </w:r>
      <w:r w:rsidRPr="00A41CA8">
        <w:rPr>
          <w:rFonts w:ascii="Georgia" w:hAnsi="Georgia" w:cs="Arial"/>
          <w:sz w:val="21"/>
          <w:szCs w:val="21"/>
        </w:rPr>
        <w:t xml:space="preserve"> as the official trading partner</w:t>
      </w:r>
      <w:r w:rsidR="00330E1C">
        <w:rPr>
          <w:rFonts w:ascii="Georgia" w:hAnsi="Georgia" w:cs="Arial"/>
          <w:sz w:val="21"/>
          <w:szCs w:val="21"/>
        </w:rPr>
        <w:t xml:space="preserve"> for this</w:t>
      </w:r>
      <w:r w:rsidRPr="00A41CA8">
        <w:rPr>
          <w:rFonts w:ascii="Georgia" w:hAnsi="Georgia" w:cs="Arial"/>
          <w:sz w:val="21"/>
          <w:szCs w:val="21"/>
        </w:rPr>
        <w:t xml:space="preserve"> global crane manufacturer. Over the years, Manitowoc’s Grove brand has established itself as one of the most </w:t>
      </w:r>
      <w:r w:rsidR="00FB0062" w:rsidRPr="00A41CA8">
        <w:rPr>
          <w:rFonts w:ascii="Georgia" w:hAnsi="Georgia" w:cs="Arial"/>
          <w:sz w:val="21"/>
          <w:szCs w:val="21"/>
        </w:rPr>
        <w:t>recognized</w:t>
      </w:r>
      <w:r w:rsidRPr="00A41CA8">
        <w:rPr>
          <w:rFonts w:ascii="Georgia" w:hAnsi="Georgia" w:cs="Arial"/>
          <w:sz w:val="21"/>
          <w:szCs w:val="21"/>
        </w:rPr>
        <w:t xml:space="preserve"> and reliable names in the crane industry. This new partnership will further enhance our position as a leading crane distributor in Indonesia.”  </w:t>
      </w:r>
    </w:p>
    <w:p w14:paraId="70723F97" w14:textId="77777777" w:rsidR="00A41CA8" w:rsidRDefault="00A41CA8" w:rsidP="00330E1C">
      <w:pPr>
        <w:pStyle w:val="BodyText"/>
        <w:ind w:left="0"/>
        <w:rPr>
          <w:szCs w:val="21"/>
        </w:rPr>
      </w:pPr>
    </w:p>
    <w:p w14:paraId="7E5FB5FF" w14:textId="5916EAE5" w:rsidR="00DA326F" w:rsidRDefault="00E74F9E" w:rsidP="00330E1C">
      <w:pPr>
        <w:pStyle w:val="BodyText"/>
        <w:ind w:left="0"/>
        <w:rPr>
          <w:szCs w:val="21"/>
        </w:rPr>
      </w:pPr>
      <w:r>
        <w:rPr>
          <w:szCs w:val="21"/>
        </w:rPr>
        <w:t xml:space="preserve">Sin </w:t>
      </w:r>
      <w:proofErr w:type="spellStart"/>
      <w:r>
        <w:rPr>
          <w:szCs w:val="21"/>
        </w:rPr>
        <w:t>Heng’s</w:t>
      </w:r>
      <w:proofErr w:type="spellEnd"/>
      <w:r>
        <w:rPr>
          <w:szCs w:val="21"/>
        </w:rPr>
        <w:t xml:space="preserve"> Indonesian subsidiary</w:t>
      </w:r>
      <w:r w:rsidR="00D942AD">
        <w:rPr>
          <w:szCs w:val="21"/>
        </w:rPr>
        <w:t>, PT SH Machinery Indonesia,</w:t>
      </w:r>
      <w:r>
        <w:rPr>
          <w:szCs w:val="21"/>
        </w:rPr>
        <w:t xml:space="preserve"> is currently working from a 3-</w:t>
      </w:r>
      <w:r w:rsidR="00EF0539">
        <w:rPr>
          <w:szCs w:val="21"/>
        </w:rPr>
        <w:t xml:space="preserve">story </w:t>
      </w:r>
      <w:r>
        <w:rPr>
          <w:szCs w:val="21"/>
        </w:rPr>
        <w:t xml:space="preserve">office building in </w:t>
      </w:r>
      <w:proofErr w:type="spellStart"/>
      <w:r>
        <w:rPr>
          <w:szCs w:val="21"/>
        </w:rPr>
        <w:t>Kabupaten</w:t>
      </w:r>
      <w:proofErr w:type="spellEnd"/>
      <w:r>
        <w:rPr>
          <w:szCs w:val="21"/>
        </w:rPr>
        <w:t xml:space="preserve"> Tangerang. There are plans to </w:t>
      </w:r>
      <w:r w:rsidR="00EA6317">
        <w:rPr>
          <w:szCs w:val="21"/>
        </w:rPr>
        <w:t>further expand its facilities</w:t>
      </w:r>
      <w:r>
        <w:rPr>
          <w:szCs w:val="21"/>
        </w:rPr>
        <w:t xml:space="preserve"> to maintain and stock equipment in anticipation of market </w:t>
      </w:r>
      <w:r w:rsidR="00D942AD">
        <w:rPr>
          <w:szCs w:val="21"/>
        </w:rPr>
        <w:t>demand</w:t>
      </w:r>
      <w:r>
        <w:rPr>
          <w:szCs w:val="21"/>
        </w:rPr>
        <w:t xml:space="preserve"> for Grove cranes. At present, all Grove AT cranes sold in Indonesia are delivered directly to customers.</w:t>
      </w:r>
    </w:p>
    <w:p w14:paraId="130586AF" w14:textId="77777777" w:rsidR="00C66D02" w:rsidRDefault="00C66D02" w:rsidP="00330E1C">
      <w:pPr>
        <w:pStyle w:val="BodyText"/>
        <w:ind w:left="0"/>
        <w:rPr>
          <w:szCs w:val="21"/>
        </w:rPr>
      </w:pPr>
    </w:p>
    <w:p w14:paraId="1920FE9B" w14:textId="63788E67" w:rsidR="00DA11D5" w:rsidRPr="00B47DEB" w:rsidRDefault="00B47DEB" w:rsidP="00330E1C">
      <w:pPr>
        <w:rPr>
          <w:rFonts w:ascii="Georgia" w:hAnsi="Georgia"/>
          <w:sz w:val="21"/>
          <w:szCs w:val="21"/>
          <w:lang w:val="en-GB"/>
        </w:rPr>
      </w:pPr>
      <w:r>
        <w:rPr>
          <w:rFonts w:ascii="Georgia" w:hAnsi="Georgia"/>
          <w:sz w:val="21"/>
          <w:szCs w:val="21"/>
          <w:lang w:val="en-GB"/>
        </w:rPr>
        <w:t>“</w:t>
      </w:r>
      <w:r w:rsidR="008B1315" w:rsidRPr="00B47DEB">
        <w:rPr>
          <w:rFonts w:ascii="Georgia" w:hAnsi="Georgia"/>
          <w:sz w:val="21"/>
          <w:szCs w:val="21"/>
          <w:lang w:val="en-GB"/>
        </w:rPr>
        <w:t xml:space="preserve">Before we started selling Grove </w:t>
      </w:r>
      <w:r w:rsidR="00EF0539">
        <w:rPr>
          <w:rFonts w:ascii="Georgia" w:hAnsi="Georgia"/>
          <w:sz w:val="21"/>
          <w:szCs w:val="21"/>
          <w:lang w:val="en-GB"/>
        </w:rPr>
        <w:t>all-terrain (</w:t>
      </w:r>
      <w:r w:rsidR="008B1315" w:rsidRPr="00B47DEB">
        <w:rPr>
          <w:rFonts w:ascii="Georgia" w:hAnsi="Georgia"/>
          <w:sz w:val="21"/>
          <w:szCs w:val="21"/>
          <w:lang w:val="en-GB"/>
        </w:rPr>
        <w:t>AT</w:t>
      </w:r>
      <w:r w:rsidR="00EF0539">
        <w:rPr>
          <w:rFonts w:ascii="Georgia" w:hAnsi="Georgia"/>
          <w:sz w:val="21"/>
          <w:szCs w:val="21"/>
          <w:lang w:val="en-GB"/>
        </w:rPr>
        <w:t>)</w:t>
      </w:r>
      <w:r w:rsidR="008B1315" w:rsidRPr="00B47DEB">
        <w:rPr>
          <w:rFonts w:ascii="Georgia" w:hAnsi="Georgia"/>
          <w:sz w:val="21"/>
          <w:szCs w:val="21"/>
          <w:lang w:val="en-GB"/>
        </w:rPr>
        <w:t xml:space="preserve"> cranes we looked at the repair costs for the cranes that we had operated </w:t>
      </w:r>
      <w:r w:rsidR="00330E1C">
        <w:rPr>
          <w:rFonts w:ascii="Georgia" w:hAnsi="Georgia"/>
          <w:sz w:val="21"/>
          <w:szCs w:val="21"/>
          <w:lang w:val="en-GB"/>
        </w:rPr>
        <w:t xml:space="preserve">previously </w:t>
      </w:r>
      <w:r w:rsidR="008B1315" w:rsidRPr="00B47DEB">
        <w:rPr>
          <w:rFonts w:ascii="Georgia" w:hAnsi="Georgia"/>
          <w:sz w:val="21"/>
          <w:szCs w:val="21"/>
          <w:lang w:val="en-GB"/>
        </w:rPr>
        <w:t>in our rental fleet and we were pleasantly surprised at how low it was.</w:t>
      </w:r>
      <w:r w:rsidRPr="00B47DEB">
        <w:rPr>
          <w:sz w:val="21"/>
          <w:szCs w:val="21"/>
          <w:lang w:val="en-GB"/>
        </w:rPr>
        <w:t xml:space="preserve"> </w:t>
      </w:r>
      <w:r w:rsidRPr="00B47DEB">
        <w:rPr>
          <w:rFonts w:ascii="Georgia" w:hAnsi="Georgia"/>
          <w:sz w:val="21"/>
          <w:szCs w:val="21"/>
          <w:lang w:val="en-GB"/>
        </w:rPr>
        <w:t>We are focusing on</w:t>
      </w:r>
      <w:r w:rsidR="00E53C88">
        <w:rPr>
          <w:rFonts w:ascii="Georgia" w:hAnsi="Georgia"/>
          <w:sz w:val="21"/>
          <w:szCs w:val="21"/>
          <w:lang w:val="en-GB"/>
        </w:rPr>
        <w:t xml:space="preserve"> Grove AT cranes for now, but</w:t>
      </w:r>
      <w:r w:rsidR="00330E1C">
        <w:rPr>
          <w:rFonts w:ascii="Georgia" w:hAnsi="Georgia"/>
          <w:sz w:val="21"/>
          <w:szCs w:val="21"/>
          <w:lang w:val="en-GB"/>
        </w:rPr>
        <w:t xml:space="preserve"> we</w:t>
      </w:r>
      <w:r w:rsidRPr="00B47DEB">
        <w:rPr>
          <w:rFonts w:ascii="Georgia" w:hAnsi="Georgia"/>
          <w:sz w:val="21"/>
          <w:szCs w:val="21"/>
          <w:lang w:val="en-GB"/>
        </w:rPr>
        <w:t xml:space="preserve"> hope to </w:t>
      </w:r>
      <w:r>
        <w:rPr>
          <w:rFonts w:ascii="Georgia" w:hAnsi="Georgia"/>
          <w:sz w:val="21"/>
          <w:szCs w:val="21"/>
          <w:lang w:val="en-GB"/>
        </w:rPr>
        <w:t xml:space="preserve">expand our Grove crane offerings in the future as we continue to </w:t>
      </w:r>
      <w:r w:rsidRPr="00B47DEB">
        <w:rPr>
          <w:rFonts w:ascii="Georgia" w:hAnsi="Georgia"/>
          <w:sz w:val="21"/>
          <w:szCs w:val="21"/>
          <w:lang w:val="en-GB"/>
        </w:rPr>
        <w:t>develop our pa</w:t>
      </w:r>
      <w:r>
        <w:rPr>
          <w:rFonts w:ascii="Georgia" w:hAnsi="Georgia"/>
          <w:sz w:val="21"/>
          <w:szCs w:val="21"/>
          <w:lang w:val="en-GB"/>
        </w:rPr>
        <w:t>rtnership with Manitowoc Cranes,” added Tan.</w:t>
      </w:r>
    </w:p>
    <w:p w14:paraId="1530AD33" w14:textId="77777777" w:rsidR="0035580C" w:rsidRDefault="0035580C" w:rsidP="00FC140C">
      <w:pPr>
        <w:pStyle w:val="BodyText"/>
        <w:ind w:left="0"/>
        <w:rPr>
          <w:szCs w:val="21"/>
        </w:rPr>
      </w:pPr>
    </w:p>
    <w:p w14:paraId="285E8B12" w14:textId="5FE69E01" w:rsidR="00330E1C" w:rsidRDefault="00330E1C" w:rsidP="00FC140C">
      <w:pPr>
        <w:pStyle w:val="BodyText"/>
        <w:ind w:left="0"/>
        <w:rPr>
          <w:szCs w:val="21"/>
        </w:rPr>
      </w:pPr>
      <w:r>
        <w:rPr>
          <w:szCs w:val="21"/>
        </w:rPr>
        <w:t xml:space="preserve">Sin Heng Heavy Machinery’s existing Grove crane fleet includes two GMK5130-2 units, a GMK5220, a GMK6220L and two GMK6300 units. It also operates an RT890 and an RT9130 from </w:t>
      </w:r>
      <w:r w:rsidR="00EF0539">
        <w:rPr>
          <w:szCs w:val="21"/>
        </w:rPr>
        <w:t xml:space="preserve">Grove’s </w:t>
      </w:r>
      <w:r>
        <w:rPr>
          <w:szCs w:val="21"/>
        </w:rPr>
        <w:t xml:space="preserve">range of rough-terrain cranes. </w:t>
      </w:r>
    </w:p>
    <w:p w14:paraId="4E09FE7D" w14:textId="77777777" w:rsidR="00330E1C" w:rsidRDefault="00330E1C" w:rsidP="00FC140C">
      <w:pPr>
        <w:pStyle w:val="BodyText"/>
        <w:ind w:left="0"/>
        <w:rPr>
          <w:szCs w:val="21"/>
        </w:rPr>
      </w:pPr>
    </w:p>
    <w:p w14:paraId="293EAFFC" w14:textId="77777777" w:rsidR="005F4990" w:rsidRDefault="005F4990" w:rsidP="00FC140C">
      <w:pPr>
        <w:pStyle w:val="BodyText"/>
        <w:ind w:left="0"/>
        <w:rPr>
          <w:szCs w:val="21"/>
        </w:rPr>
      </w:pPr>
    </w:p>
    <w:p w14:paraId="7DBB3947" w14:textId="2D487C75" w:rsidR="00EE6096" w:rsidRDefault="00A678F4" w:rsidP="00987BF6">
      <w:pPr>
        <w:tabs>
          <w:tab w:val="left" w:pos="1055"/>
          <w:tab w:val="left" w:pos="4111"/>
          <w:tab w:val="left" w:pos="5812"/>
          <w:tab w:val="left" w:pos="7371"/>
        </w:tabs>
        <w:jc w:val="center"/>
        <w:rPr>
          <w:rFonts w:ascii="Georgia" w:hAnsi="Georgia"/>
          <w:color w:val="ED1C2A"/>
          <w:sz w:val="19"/>
          <w:szCs w:val="19"/>
        </w:rPr>
      </w:pPr>
      <w:r>
        <w:rPr>
          <w:rFonts w:ascii="Georgia" w:hAnsi="Georgia" w:cs="Georgia"/>
          <w:sz w:val="21"/>
          <w:szCs w:val="21"/>
        </w:rPr>
        <w:t>-END-</w:t>
      </w:r>
      <w:r w:rsidR="00EE6096">
        <w:rPr>
          <w:rFonts w:ascii="Georgia" w:hAnsi="Georgia"/>
          <w:color w:val="ED1C2A"/>
          <w:sz w:val="19"/>
          <w:szCs w:val="19"/>
        </w:rPr>
        <w:br w:type="page"/>
      </w:r>
    </w:p>
    <w:p w14:paraId="19D8721E" w14:textId="70656AB3"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lastRenderedPageBreak/>
        <w:t>CONTAC</w:t>
      </w:r>
      <w:bookmarkStart w:id="0" w:name="_GoBack"/>
      <w:bookmarkEnd w:id="0"/>
      <w:r w:rsidRPr="009222C2">
        <w:rPr>
          <w:rFonts w:ascii="Georgia" w:hAnsi="Georgia"/>
          <w:color w:val="ED1C2A"/>
          <w:sz w:val="19"/>
          <w:szCs w:val="19"/>
        </w:rPr>
        <w:t xml:space="preserve">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7D8E6D02" w:rsidR="00164A29" w:rsidRPr="009222C2" w:rsidRDefault="00123678" w:rsidP="00FE2E37">
      <w:pPr>
        <w:tabs>
          <w:tab w:val="left" w:pos="1055"/>
          <w:tab w:val="left" w:pos="3969"/>
          <w:tab w:val="left" w:pos="6379"/>
          <w:tab w:val="left" w:pos="7371"/>
        </w:tabs>
        <w:rPr>
          <w:rFonts w:ascii="Georgia" w:hAnsi="Georgia"/>
          <w:b/>
          <w:color w:val="41525C"/>
          <w:sz w:val="19"/>
          <w:szCs w:val="19"/>
        </w:rPr>
      </w:pPr>
      <w:hyperlink r:id="rId9" w:history="1">
        <w:r w:rsidR="00FE6D97">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FE6D97">
        <w:rPr>
          <w:rStyle w:val="Hyperlink"/>
          <w:rFonts w:ascii="Georgia" w:hAnsi="Georgia"/>
          <w:sz w:val="19"/>
          <w:szCs w:val="19"/>
        </w:rPr>
        <w:t>ben.</w:t>
      </w:r>
      <w:r w:rsidR="005D34E7">
        <w:rPr>
          <w:rStyle w:val="Hyperlink"/>
          <w:rFonts w:ascii="Georgia" w:hAnsi="Georgia"/>
          <w:sz w:val="19"/>
          <w:szCs w:val="19"/>
        </w:rPr>
        <w:t xml:space="preserve">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4131C9B8"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FE6D97" w:rsidRPr="00FE6D97">
        <w:rPr>
          <w:rFonts w:ascii="Georgia" w:hAnsi="Georgia"/>
          <w:iCs/>
          <w:sz w:val="19"/>
          <w:szCs w:val="19"/>
        </w:rPr>
        <w:t>Founded in 1902, The Manitowoc Company, Inc. is a multi-industry, capital goods manufacturer with 80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23 market-leading brands of hot- and cold-focused equipment.  In addition, both segments are complemented by a slate of industry-leading product support services.  In 2015, Manitowoc’s revenues totaled $3.4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123678"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DCF72" w14:textId="77777777" w:rsidR="00123678" w:rsidRDefault="00123678">
      <w:r>
        <w:separator/>
      </w:r>
    </w:p>
  </w:endnote>
  <w:endnote w:type="continuationSeparator" w:id="0">
    <w:p w14:paraId="56262CB4" w14:textId="77777777" w:rsidR="00123678" w:rsidRDefault="0012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8B4F1" w14:textId="77777777" w:rsidR="00123678" w:rsidRDefault="00123678">
      <w:r>
        <w:separator/>
      </w:r>
    </w:p>
  </w:footnote>
  <w:footnote w:type="continuationSeparator" w:id="0">
    <w:p w14:paraId="0C0AD4AC" w14:textId="77777777" w:rsidR="00123678" w:rsidRDefault="001236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005547BD" w:rsidR="00B631D6" w:rsidRPr="00164A29" w:rsidRDefault="00330E1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Sin Heng</w:t>
    </w:r>
  </w:p>
  <w:p w14:paraId="595F6CC1" w14:textId="36B2B945" w:rsidR="00B631D6" w:rsidRPr="00164A29" w:rsidRDefault="00FE6D97" w:rsidP="00163032">
    <w:pPr>
      <w:spacing w:line="276" w:lineRule="auto"/>
      <w:rPr>
        <w:rFonts w:ascii="Verdana" w:hAnsi="Verdana"/>
        <w:color w:val="ED1C2A"/>
        <w:sz w:val="18"/>
        <w:szCs w:val="18"/>
      </w:rPr>
    </w:pPr>
    <w:r>
      <w:rPr>
        <w:rFonts w:ascii="Verdana" w:hAnsi="Verdana"/>
        <w:color w:val="41525C"/>
        <w:sz w:val="18"/>
        <w:szCs w:val="18"/>
      </w:rPr>
      <w:t xml:space="preserve">February </w:t>
    </w:r>
    <w:r w:rsidR="0020761D">
      <w:rPr>
        <w:rFonts w:ascii="Verdana" w:hAnsi="Verdana"/>
        <w:color w:val="41525C"/>
        <w:sz w:val="18"/>
        <w:szCs w:val="18"/>
      </w:rPr>
      <w:t>5</w:t>
    </w:r>
    <w:r w:rsidR="002B3405">
      <w:rPr>
        <w:rFonts w:ascii="Verdana" w:hAnsi="Verdana"/>
        <w:color w:val="41525C"/>
        <w:sz w:val="18"/>
        <w:szCs w:val="18"/>
      </w:rPr>
      <w:t>, 201</w:t>
    </w:r>
    <w:r w:rsidR="00330E1C">
      <w:rPr>
        <w:rFonts w:ascii="Verdana" w:hAnsi="Verdana"/>
        <w:color w:val="41525C"/>
        <w:sz w:val="18"/>
        <w:szCs w:val="18"/>
      </w:rPr>
      <w:t>6</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985"/>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3678"/>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8AC"/>
    <w:rsid w:val="00181F48"/>
    <w:rsid w:val="00182A78"/>
    <w:rsid w:val="00183989"/>
    <w:rsid w:val="0018423A"/>
    <w:rsid w:val="001854F3"/>
    <w:rsid w:val="00185822"/>
    <w:rsid w:val="00187083"/>
    <w:rsid w:val="001870F8"/>
    <w:rsid w:val="00187284"/>
    <w:rsid w:val="0019066A"/>
    <w:rsid w:val="00195264"/>
    <w:rsid w:val="00195612"/>
    <w:rsid w:val="001A0203"/>
    <w:rsid w:val="001A61C4"/>
    <w:rsid w:val="001A6571"/>
    <w:rsid w:val="001A6921"/>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0761D"/>
    <w:rsid w:val="0022144C"/>
    <w:rsid w:val="00222A4F"/>
    <w:rsid w:val="002235B3"/>
    <w:rsid w:val="0022453C"/>
    <w:rsid w:val="002252D3"/>
    <w:rsid w:val="0022587B"/>
    <w:rsid w:val="002277E9"/>
    <w:rsid w:val="00231E36"/>
    <w:rsid w:val="00231F98"/>
    <w:rsid w:val="002436CE"/>
    <w:rsid w:val="00243A4A"/>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230B9"/>
    <w:rsid w:val="00330E1C"/>
    <w:rsid w:val="003313F5"/>
    <w:rsid w:val="00331D32"/>
    <w:rsid w:val="00337CB8"/>
    <w:rsid w:val="00340800"/>
    <w:rsid w:val="00340C14"/>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747A0"/>
    <w:rsid w:val="0038058D"/>
    <w:rsid w:val="00382D56"/>
    <w:rsid w:val="00386623"/>
    <w:rsid w:val="00386812"/>
    <w:rsid w:val="0038729D"/>
    <w:rsid w:val="00387943"/>
    <w:rsid w:val="00391744"/>
    <w:rsid w:val="00393643"/>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E7E49"/>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01A6"/>
    <w:rsid w:val="00441B7D"/>
    <w:rsid w:val="0044404F"/>
    <w:rsid w:val="004442D3"/>
    <w:rsid w:val="00454463"/>
    <w:rsid w:val="0045658A"/>
    <w:rsid w:val="004578B3"/>
    <w:rsid w:val="00461F06"/>
    <w:rsid w:val="004625E6"/>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2E78"/>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6A7F"/>
    <w:rsid w:val="005D03F2"/>
    <w:rsid w:val="005D26BF"/>
    <w:rsid w:val="005D34E7"/>
    <w:rsid w:val="005D3D0D"/>
    <w:rsid w:val="005D49EE"/>
    <w:rsid w:val="005E160F"/>
    <w:rsid w:val="005E25D0"/>
    <w:rsid w:val="005E42C1"/>
    <w:rsid w:val="005E66DF"/>
    <w:rsid w:val="005F2082"/>
    <w:rsid w:val="005F4990"/>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56C"/>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80966"/>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3F05"/>
    <w:rsid w:val="006C78FA"/>
    <w:rsid w:val="006C7F42"/>
    <w:rsid w:val="006E0EBB"/>
    <w:rsid w:val="006E171C"/>
    <w:rsid w:val="006E26BE"/>
    <w:rsid w:val="006F06FE"/>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4FA8"/>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73396"/>
    <w:rsid w:val="00874434"/>
    <w:rsid w:val="008775DC"/>
    <w:rsid w:val="00877E0E"/>
    <w:rsid w:val="00880359"/>
    <w:rsid w:val="00882D97"/>
    <w:rsid w:val="00886E84"/>
    <w:rsid w:val="008951E1"/>
    <w:rsid w:val="008A19EB"/>
    <w:rsid w:val="008A2386"/>
    <w:rsid w:val="008A6CA2"/>
    <w:rsid w:val="008B1315"/>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1201"/>
    <w:rsid w:val="00976361"/>
    <w:rsid w:val="009768A8"/>
    <w:rsid w:val="00976A5C"/>
    <w:rsid w:val="00976FBC"/>
    <w:rsid w:val="00984766"/>
    <w:rsid w:val="009873B8"/>
    <w:rsid w:val="00987BF6"/>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2013"/>
    <w:rsid w:val="00A32CAF"/>
    <w:rsid w:val="00A34856"/>
    <w:rsid w:val="00A350F5"/>
    <w:rsid w:val="00A371E2"/>
    <w:rsid w:val="00A4073A"/>
    <w:rsid w:val="00A41CA8"/>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7AE0"/>
    <w:rsid w:val="00AA0FFD"/>
    <w:rsid w:val="00AA2E6E"/>
    <w:rsid w:val="00AA392F"/>
    <w:rsid w:val="00AA7D34"/>
    <w:rsid w:val="00AB36E9"/>
    <w:rsid w:val="00AB3CEF"/>
    <w:rsid w:val="00AC04C2"/>
    <w:rsid w:val="00AC16D5"/>
    <w:rsid w:val="00AC287D"/>
    <w:rsid w:val="00AC302E"/>
    <w:rsid w:val="00AC5D6A"/>
    <w:rsid w:val="00AD1308"/>
    <w:rsid w:val="00AD24CA"/>
    <w:rsid w:val="00AD46E4"/>
    <w:rsid w:val="00AE10DA"/>
    <w:rsid w:val="00AE392A"/>
    <w:rsid w:val="00AE4CD1"/>
    <w:rsid w:val="00AE572F"/>
    <w:rsid w:val="00AE5856"/>
    <w:rsid w:val="00AF163F"/>
    <w:rsid w:val="00AF17EC"/>
    <w:rsid w:val="00AF21CF"/>
    <w:rsid w:val="00AF488C"/>
    <w:rsid w:val="00B00332"/>
    <w:rsid w:val="00B00BC1"/>
    <w:rsid w:val="00B03F38"/>
    <w:rsid w:val="00B04E31"/>
    <w:rsid w:val="00B059EE"/>
    <w:rsid w:val="00B1262E"/>
    <w:rsid w:val="00B13173"/>
    <w:rsid w:val="00B15065"/>
    <w:rsid w:val="00B20864"/>
    <w:rsid w:val="00B21738"/>
    <w:rsid w:val="00B30C5B"/>
    <w:rsid w:val="00B400C7"/>
    <w:rsid w:val="00B41A2D"/>
    <w:rsid w:val="00B41C25"/>
    <w:rsid w:val="00B4482E"/>
    <w:rsid w:val="00B46468"/>
    <w:rsid w:val="00B470EE"/>
    <w:rsid w:val="00B4744E"/>
    <w:rsid w:val="00B47DEB"/>
    <w:rsid w:val="00B57475"/>
    <w:rsid w:val="00B61523"/>
    <w:rsid w:val="00B62726"/>
    <w:rsid w:val="00B631D6"/>
    <w:rsid w:val="00B701ED"/>
    <w:rsid w:val="00B747DC"/>
    <w:rsid w:val="00B817D7"/>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C06CB"/>
    <w:rsid w:val="00CC1C20"/>
    <w:rsid w:val="00CC2CBB"/>
    <w:rsid w:val="00CC2FF5"/>
    <w:rsid w:val="00CC3FEF"/>
    <w:rsid w:val="00CC4C25"/>
    <w:rsid w:val="00CC789C"/>
    <w:rsid w:val="00CD1318"/>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77CF"/>
    <w:rsid w:val="00D70AE7"/>
    <w:rsid w:val="00D711AF"/>
    <w:rsid w:val="00D73713"/>
    <w:rsid w:val="00D74C92"/>
    <w:rsid w:val="00D778A2"/>
    <w:rsid w:val="00D81B12"/>
    <w:rsid w:val="00D84DAC"/>
    <w:rsid w:val="00D92D35"/>
    <w:rsid w:val="00D936B8"/>
    <w:rsid w:val="00D93F62"/>
    <w:rsid w:val="00D942AD"/>
    <w:rsid w:val="00D95E25"/>
    <w:rsid w:val="00D9635A"/>
    <w:rsid w:val="00D96F77"/>
    <w:rsid w:val="00D97CA9"/>
    <w:rsid w:val="00DA0E2C"/>
    <w:rsid w:val="00DA11D5"/>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F08B4"/>
    <w:rsid w:val="00DF0E38"/>
    <w:rsid w:val="00DF15A4"/>
    <w:rsid w:val="00DF2786"/>
    <w:rsid w:val="00DF3AF2"/>
    <w:rsid w:val="00DF5F16"/>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0495"/>
    <w:rsid w:val="00E539AB"/>
    <w:rsid w:val="00E53C88"/>
    <w:rsid w:val="00E54762"/>
    <w:rsid w:val="00E55DD7"/>
    <w:rsid w:val="00E56AAD"/>
    <w:rsid w:val="00E74F9E"/>
    <w:rsid w:val="00E77F3D"/>
    <w:rsid w:val="00E81989"/>
    <w:rsid w:val="00E82CB6"/>
    <w:rsid w:val="00E83369"/>
    <w:rsid w:val="00E84969"/>
    <w:rsid w:val="00E8621B"/>
    <w:rsid w:val="00E95A66"/>
    <w:rsid w:val="00E96C1D"/>
    <w:rsid w:val="00EA0678"/>
    <w:rsid w:val="00EA160C"/>
    <w:rsid w:val="00EA2CEB"/>
    <w:rsid w:val="00EA47EA"/>
    <w:rsid w:val="00EA6317"/>
    <w:rsid w:val="00EA71DE"/>
    <w:rsid w:val="00EB0037"/>
    <w:rsid w:val="00EB4F11"/>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E6096"/>
    <w:rsid w:val="00EF0539"/>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4025"/>
    <w:rsid w:val="00F96ECD"/>
    <w:rsid w:val="00FA2FB8"/>
    <w:rsid w:val="00FA47C2"/>
    <w:rsid w:val="00FA4C7F"/>
    <w:rsid w:val="00FA5AE0"/>
    <w:rsid w:val="00FB0062"/>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E6D97"/>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B54B89E4-D836-4295-B2E4-7510CFFB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59575367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73DC-FC3E-564E-9F31-5D6DD2CA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595</Words>
  <Characters>3396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2016-01-26T02:29:00Z</dcterms:created>
  <dcterms:modified xsi:type="dcterms:W3CDTF">2016-02-04T17:27:00Z</dcterms:modified>
</cp:coreProperties>
</file>