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F727"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017F74CE" w14:textId="77777777" w:rsidR="0092578F" w:rsidRPr="00164A29" w:rsidRDefault="002E48EC" w:rsidP="00FE2E37">
      <w:pPr>
        <w:jc w:val="right"/>
        <w:rPr>
          <w:rFonts w:ascii="Verdana" w:hAnsi="Verdana"/>
          <w:color w:val="ED1C2A"/>
          <w:sz w:val="18"/>
          <w:szCs w:val="18"/>
        </w:rPr>
      </w:pPr>
      <w:r>
        <w:rPr>
          <w:rFonts w:ascii="Verdana" w:hAnsi="Verdana"/>
          <w:color w:val="41525C"/>
          <w:sz w:val="18"/>
          <w:szCs w:val="18"/>
        </w:rPr>
        <w:t>September</w:t>
      </w:r>
      <w:r w:rsidR="00D47EB4">
        <w:rPr>
          <w:rFonts w:ascii="Verdana" w:hAnsi="Verdana"/>
          <w:color w:val="41525C"/>
          <w:sz w:val="18"/>
          <w:szCs w:val="18"/>
        </w:rPr>
        <w:t xml:space="preserve"> </w:t>
      </w:r>
      <w:r w:rsidR="0048281F">
        <w:rPr>
          <w:rFonts w:ascii="Verdana" w:hAnsi="Verdana"/>
          <w:color w:val="41525C"/>
          <w:sz w:val="18"/>
          <w:szCs w:val="18"/>
        </w:rPr>
        <w:t>21</w:t>
      </w:r>
      <w:r w:rsidR="003C3295">
        <w:rPr>
          <w:rFonts w:ascii="Verdana" w:hAnsi="Verdana"/>
          <w:color w:val="41525C"/>
          <w:sz w:val="18"/>
          <w:szCs w:val="18"/>
        </w:rPr>
        <w:t>, 2015</w:t>
      </w:r>
    </w:p>
    <w:p w14:paraId="11B0A9F4"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053FF68" wp14:editId="3179D60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4174A213"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27A8D3B" w14:textId="77777777" w:rsidR="00506C1D" w:rsidRDefault="00506C1D" w:rsidP="00FE2E37">
      <w:pPr>
        <w:tabs>
          <w:tab w:val="left" w:pos="6096"/>
        </w:tabs>
        <w:rPr>
          <w:rFonts w:ascii="Verdana" w:hAnsi="Verdana"/>
          <w:color w:val="ED1C2A"/>
          <w:sz w:val="30"/>
          <w:szCs w:val="30"/>
        </w:rPr>
      </w:pPr>
    </w:p>
    <w:p w14:paraId="2288D5D2" w14:textId="77777777" w:rsidR="00163032" w:rsidRDefault="00163032" w:rsidP="00FE2E37">
      <w:pPr>
        <w:tabs>
          <w:tab w:val="left" w:pos="6096"/>
        </w:tabs>
        <w:rPr>
          <w:rFonts w:ascii="Verdana" w:hAnsi="Verdana"/>
          <w:color w:val="ED1C2A"/>
          <w:sz w:val="30"/>
          <w:szCs w:val="30"/>
        </w:rPr>
      </w:pPr>
    </w:p>
    <w:p w14:paraId="767F9468" w14:textId="77777777" w:rsidR="00DB2CF7" w:rsidRPr="00A35875" w:rsidRDefault="00A35875" w:rsidP="00DB2CF7">
      <w:pPr>
        <w:rPr>
          <w:rFonts w:ascii="Georgia" w:hAnsi="Georgia"/>
          <w:b/>
          <w:bCs/>
          <w:sz w:val="26"/>
          <w:szCs w:val="26"/>
        </w:rPr>
      </w:pPr>
      <w:r w:rsidRPr="00A35875">
        <w:rPr>
          <w:rFonts w:ascii="Georgia" w:hAnsi="Georgia"/>
          <w:b/>
          <w:bCs/>
          <w:sz w:val="26"/>
          <w:szCs w:val="26"/>
        </w:rPr>
        <w:t>Potain MR 415 negotiates city streets to transform Chicago’s Block 37</w:t>
      </w:r>
    </w:p>
    <w:p w14:paraId="176D3FB0" w14:textId="77777777" w:rsidR="003077A6" w:rsidRPr="005C17B6" w:rsidRDefault="003077A6" w:rsidP="005C17B6">
      <w:pPr>
        <w:rPr>
          <w:rFonts w:ascii="Arial" w:hAnsi="Arial" w:cs="Arial"/>
          <w:lang w:eastAsia="zh-CN"/>
        </w:rPr>
      </w:pPr>
    </w:p>
    <w:p w14:paraId="5530F79C" w14:textId="77777777" w:rsidR="00A2127A" w:rsidRDefault="00A35875" w:rsidP="0086025F">
      <w:pPr>
        <w:pStyle w:val="BodyText"/>
        <w:ind w:left="0"/>
        <w:rPr>
          <w:i/>
        </w:rPr>
      </w:pPr>
      <w:r>
        <w:t xml:space="preserve">It’s a common challenge when working in a busy city like Chicago: there just isn’t much space to erect a crane. It’s even more of a challenge to erect a crane in such conditions </w:t>
      </w:r>
      <w:r w:rsidRPr="00A35875">
        <w:rPr>
          <w:i/>
        </w:rPr>
        <w:t>on top</w:t>
      </w:r>
      <w:r>
        <w:t xml:space="preserve"> of an existing building. But </w:t>
      </w:r>
      <w:r w:rsidR="00E03725">
        <w:t>James McHugh Construction</w:t>
      </w:r>
      <w:r>
        <w:t xml:space="preserve"> did just that, employing a unique tie-in solution to erect a Potain MR 415 on one of the city’s busiest streets, </w:t>
      </w:r>
      <w:r w:rsidRPr="00E60D0F">
        <w:t>using an existing building as a foundation</w:t>
      </w:r>
      <w:r w:rsidRPr="00A35875">
        <w:rPr>
          <w:i/>
        </w:rPr>
        <w:t>.</w:t>
      </w:r>
    </w:p>
    <w:p w14:paraId="5298101C" w14:textId="77777777" w:rsidR="00A35875" w:rsidRDefault="00A35875" w:rsidP="0086025F">
      <w:pPr>
        <w:pStyle w:val="BodyText"/>
        <w:ind w:left="0"/>
        <w:rPr>
          <w:i/>
        </w:rPr>
      </w:pPr>
    </w:p>
    <w:p w14:paraId="2EAEE65A" w14:textId="77777777" w:rsidR="00E03725" w:rsidRDefault="00E03725" w:rsidP="0086025F">
      <w:pPr>
        <w:pStyle w:val="BodyText"/>
        <w:ind w:left="0"/>
      </w:pPr>
      <w:r>
        <w:t xml:space="preserve">Block 37 is in Chicago’s famed loop and got its name for being one of the city’s original 58 blocks. Its boundaries are Randolph Street, State Street, Washington Street and Dearborn Street. The building occupying the block has had </w:t>
      </w:r>
      <w:r w:rsidR="002E13EE">
        <w:t xml:space="preserve">a </w:t>
      </w:r>
      <w:r w:rsidR="0088077E">
        <w:t xml:space="preserve">checkered past, with a series of foreclosures and failed retail attempts. To make better use of the space, construction began in 2014 to add a 34-story apartment building on top of the </w:t>
      </w:r>
      <w:r w:rsidR="00976AB5">
        <w:t xml:space="preserve">existing </w:t>
      </w:r>
      <w:r w:rsidR="003F4E60">
        <w:t xml:space="preserve">five-story </w:t>
      </w:r>
      <w:r w:rsidR="0088077E">
        <w:t>complex.</w:t>
      </w:r>
    </w:p>
    <w:p w14:paraId="06C7DEEB" w14:textId="77777777" w:rsidR="0088077E" w:rsidRDefault="0088077E" w:rsidP="0086025F">
      <w:pPr>
        <w:pStyle w:val="BodyText"/>
        <w:ind w:left="0"/>
      </w:pPr>
    </w:p>
    <w:p w14:paraId="3CBF9724" w14:textId="77777777" w:rsidR="00E03725" w:rsidRDefault="0088077E" w:rsidP="0086025F">
      <w:pPr>
        <w:pStyle w:val="BodyText"/>
        <w:ind w:left="0"/>
      </w:pPr>
      <w:r>
        <w:t xml:space="preserve">In June of 2014, McHugh began lifting work on the tower, renting a 26.5 USt Potain MR415 </w:t>
      </w:r>
      <w:proofErr w:type="gramStart"/>
      <w:r>
        <w:t xml:space="preserve">from </w:t>
      </w:r>
      <w:r w:rsidR="00823ED4">
        <w:t xml:space="preserve"> Central</w:t>
      </w:r>
      <w:proofErr w:type="gramEnd"/>
      <w:r w:rsidR="00823ED4">
        <w:t xml:space="preserve"> Contractors (Central) in Crestwood, Illinois,</w:t>
      </w:r>
      <w:r>
        <w:t xml:space="preserve"> </w:t>
      </w:r>
      <w:r w:rsidR="00693066">
        <w:t>a branch</w:t>
      </w:r>
      <w:r>
        <w:t xml:space="preserve"> of the ALL </w:t>
      </w:r>
      <w:r w:rsidR="00823ED4">
        <w:t xml:space="preserve">Family </w:t>
      </w:r>
      <w:r>
        <w:t xml:space="preserve">of </w:t>
      </w:r>
      <w:r w:rsidR="00823ED4">
        <w:t>Companies (ALL), headquartered in Cleveland, Ohio</w:t>
      </w:r>
      <w:r>
        <w:t xml:space="preserve">. The crane is known for its versatility, </w:t>
      </w:r>
      <w:r w:rsidR="00E60D0F">
        <w:t xml:space="preserve">allowing crane bases to be interchangeable with </w:t>
      </w:r>
      <w:proofErr w:type="spellStart"/>
      <w:r w:rsidR="00E60D0F">
        <w:t>Potain’s</w:t>
      </w:r>
      <w:proofErr w:type="spellEnd"/>
      <w:r w:rsidR="00E60D0F">
        <w:t xml:space="preserve"> MD and MDT crane</w:t>
      </w:r>
      <w:r w:rsidR="00976AB5">
        <w:t>s</w:t>
      </w:r>
      <w:r w:rsidR="00E60D0F">
        <w:t>, enabling several different internal and external climbing crane configurations.</w:t>
      </w:r>
    </w:p>
    <w:p w14:paraId="1D161BA5" w14:textId="77777777" w:rsidR="00E03725" w:rsidRDefault="00E03725" w:rsidP="0086025F">
      <w:pPr>
        <w:pStyle w:val="BodyText"/>
        <w:ind w:left="0"/>
      </w:pPr>
    </w:p>
    <w:p w14:paraId="742F3B11" w14:textId="77777777" w:rsidR="00E60D0F" w:rsidRDefault="00E03725" w:rsidP="0086025F">
      <w:pPr>
        <w:pStyle w:val="BodyText"/>
        <w:ind w:left="0"/>
      </w:pPr>
      <w:r>
        <w:t xml:space="preserve">Paul </w:t>
      </w:r>
      <w:proofErr w:type="spellStart"/>
      <w:r>
        <w:t>Urbans</w:t>
      </w:r>
      <w:r w:rsidR="002E48EC">
        <w:t>k</w:t>
      </w:r>
      <w:r>
        <w:t>i</w:t>
      </w:r>
      <w:proofErr w:type="spellEnd"/>
      <w:r>
        <w:t xml:space="preserve">, </w:t>
      </w:r>
      <w:r w:rsidR="00693066">
        <w:t>sales manager</w:t>
      </w:r>
      <w:r>
        <w:t xml:space="preserve"> with </w:t>
      </w:r>
      <w:r w:rsidR="00823ED4">
        <w:t>Central</w:t>
      </w:r>
      <w:r>
        <w:t>, said the</w:t>
      </w:r>
      <w:r w:rsidR="00E60D0F">
        <w:t xml:space="preserve"> tight working quarters demanded a luffing tower crane be used on the job, and that the MR 415 was a</w:t>
      </w:r>
      <w:r w:rsidR="009E7C62">
        <w:t>n</w:t>
      </w:r>
      <w:r w:rsidR="00E60D0F">
        <w:t xml:space="preserve"> ideal fit with its 26.5 USt capacity and ability to tie in via several different configurations.</w:t>
      </w:r>
    </w:p>
    <w:p w14:paraId="52F9E8DF" w14:textId="77777777" w:rsidR="00E60D0F" w:rsidRDefault="00E60D0F" w:rsidP="0086025F">
      <w:pPr>
        <w:pStyle w:val="BodyText"/>
        <w:ind w:left="0"/>
      </w:pPr>
    </w:p>
    <w:p w14:paraId="586789DA" w14:textId="77777777" w:rsidR="00A35875" w:rsidRDefault="00E60D0F" w:rsidP="0086025F">
      <w:pPr>
        <w:pStyle w:val="BodyText"/>
        <w:ind w:left="0"/>
      </w:pPr>
      <w:r>
        <w:t>“</w:t>
      </w:r>
      <w:r w:rsidR="00352C5F" w:rsidRPr="00352C5F">
        <w:t xml:space="preserve">The </w:t>
      </w:r>
      <w:r w:rsidR="00352C5F">
        <w:t>MR 415 was initially erected on 11</w:t>
      </w:r>
      <w:r w:rsidR="00352C5F" w:rsidRPr="00352C5F">
        <w:t xml:space="preserve"> tower sections so </w:t>
      </w:r>
      <w:r w:rsidR="00352C5F">
        <w:t>that its</w:t>
      </w:r>
      <w:r w:rsidR="00352C5F" w:rsidRPr="00352C5F">
        <w:t xml:space="preserve"> jib would clear the </w:t>
      </w:r>
      <w:r w:rsidR="00352C5F">
        <w:t xml:space="preserve">historic </w:t>
      </w:r>
      <w:r w:rsidR="00352C5F" w:rsidRPr="00352C5F">
        <w:t>Cadillac Theatre</w:t>
      </w:r>
      <w:r w:rsidR="00352C5F">
        <w:t>, which is just across the street, when it was stowed,” he explained.</w:t>
      </w:r>
      <w:r w:rsidR="00352C5F" w:rsidRPr="00352C5F">
        <w:t xml:space="preserve"> </w:t>
      </w:r>
      <w:r w:rsidR="00352C5F">
        <w:t>“</w:t>
      </w:r>
      <w:r w:rsidR="00352C5F" w:rsidRPr="00352C5F">
        <w:t>With a lack of space below for a spread foundation</w:t>
      </w:r>
      <w:r w:rsidR="00352C5F">
        <w:t>,</w:t>
      </w:r>
      <w:r w:rsidR="00352C5F" w:rsidRPr="00352C5F">
        <w:t xml:space="preserve"> the crane w</w:t>
      </w:r>
      <w:r w:rsidR="00352C5F">
        <w:t>as tied in at the 5th floor (a height of 78 ft</w:t>
      </w:r>
      <w:r w:rsidR="00352C5F" w:rsidRPr="00352C5F">
        <w:t>) during the initial assembly to reduce the foundation reactions.</w:t>
      </w:r>
      <w:r w:rsidR="00352C5F">
        <w:t>”</w:t>
      </w:r>
    </w:p>
    <w:p w14:paraId="17205E0B" w14:textId="77777777" w:rsidR="00352C5F" w:rsidRDefault="00352C5F" w:rsidP="0086025F">
      <w:pPr>
        <w:pStyle w:val="BodyText"/>
        <w:ind w:left="0"/>
      </w:pPr>
    </w:p>
    <w:p w14:paraId="4FC48A69" w14:textId="77777777" w:rsidR="00352C5F" w:rsidRDefault="004050E4" w:rsidP="0086025F">
      <w:pPr>
        <w:pStyle w:val="BodyText"/>
        <w:ind w:left="0"/>
      </w:pPr>
      <w:r>
        <w:t>The MR 415 got an assist from another Manitowoc-made crane during its erection, a 550 USt Grove GMK7550</w:t>
      </w:r>
      <w:r w:rsidR="0097548F">
        <w:t xml:space="preserve"> with 121 </w:t>
      </w:r>
      <w:r w:rsidR="0097548F" w:rsidRPr="00E62777">
        <w:t>ft of luffing jib</w:t>
      </w:r>
      <w:r w:rsidRPr="00E62777">
        <w:t>. Urbanski</w:t>
      </w:r>
      <w:r>
        <w:t xml:space="preserve"> said the erection was </w:t>
      </w:r>
      <w:r w:rsidR="00976AB5">
        <w:t>challenging</w:t>
      </w:r>
      <w:r>
        <w:t xml:space="preserve">, with limited space on Randolph Street below, but that </w:t>
      </w:r>
      <w:r w:rsidR="0097548F">
        <w:t xml:space="preserve">the Grove all-terrain </w:t>
      </w:r>
      <w:r w:rsidR="00976AB5">
        <w:t>offered the maneuverability to traverse the congested site</w:t>
      </w:r>
      <w:r w:rsidR="0097548F">
        <w:t xml:space="preserve">. When the </w:t>
      </w:r>
      <w:r w:rsidR="00976AB5">
        <w:t xml:space="preserve">MR 415 </w:t>
      </w:r>
      <w:r w:rsidR="0097548F">
        <w:t>finishes the project in September 2015, the same Grove will disassemble it using a fixed jib.</w:t>
      </w:r>
    </w:p>
    <w:p w14:paraId="41FEC3BF" w14:textId="77777777" w:rsidR="00134306" w:rsidRPr="00A35875" w:rsidRDefault="00134306" w:rsidP="0086025F">
      <w:pPr>
        <w:pStyle w:val="BodyText"/>
        <w:ind w:left="0"/>
      </w:pPr>
    </w:p>
    <w:p w14:paraId="65A85BEA" w14:textId="77777777" w:rsidR="00A2127A" w:rsidRDefault="00D97BC6" w:rsidP="0086025F">
      <w:pPr>
        <w:pStyle w:val="BodyText"/>
        <w:ind w:left="0"/>
      </w:pPr>
      <w:r>
        <w:t>“</w:t>
      </w:r>
      <w:r w:rsidRPr="00D97BC6">
        <w:t xml:space="preserve">The unique thing about </w:t>
      </w:r>
      <w:r>
        <w:t>the Block 37 project</w:t>
      </w:r>
      <w:r w:rsidRPr="00D97BC6">
        <w:t xml:space="preserve"> is that before the concrete construction could begin</w:t>
      </w:r>
      <w:r>
        <w:t>,</w:t>
      </w:r>
      <w:r w:rsidRPr="00D97BC6">
        <w:t xml:space="preserve"> 20</w:t>
      </w:r>
      <w:r>
        <w:t xml:space="preserve"> ft-tall </w:t>
      </w:r>
      <w:r w:rsidRPr="00D97BC6">
        <w:t xml:space="preserve">steel trusses with segments </w:t>
      </w:r>
      <w:r>
        <w:t>that weighed</w:t>
      </w:r>
      <w:r w:rsidRPr="00D97BC6">
        <w:t xml:space="preserve"> as much a</w:t>
      </w:r>
      <w:r>
        <w:t>s 40 USt</w:t>
      </w:r>
      <w:r w:rsidRPr="00D97BC6">
        <w:t xml:space="preserve"> were erected on the roof to support the additional 34 floors o</w:t>
      </w:r>
      <w:r>
        <w:t>f construction,” Urbanski said.</w:t>
      </w:r>
    </w:p>
    <w:p w14:paraId="06DAFE92" w14:textId="77777777" w:rsidR="00D97BC6" w:rsidRDefault="00D97BC6" w:rsidP="0086025F">
      <w:pPr>
        <w:pStyle w:val="BodyText"/>
        <w:ind w:left="0"/>
      </w:pPr>
    </w:p>
    <w:p w14:paraId="1A64E35C" w14:textId="77777777" w:rsidR="00D97BC6" w:rsidRDefault="001D016F" w:rsidP="0086025F">
      <w:pPr>
        <w:pStyle w:val="BodyText"/>
        <w:ind w:left="0"/>
      </w:pPr>
      <w:r>
        <w:t>Since the</w:t>
      </w:r>
      <w:r w:rsidR="00465B43">
        <w:t>n, the crane has been lifting construction materials for the job—the heaviest being 10 USt at heights up to 467 ft</w:t>
      </w:r>
      <w:r>
        <w:t xml:space="preserve">. Urbanski </w:t>
      </w:r>
      <w:r w:rsidR="00DB111F">
        <w:t xml:space="preserve">said the MR 415’s single part line capability was an added plus on the job, as it gave McHugh’s </w:t>
      </w:r>
      <w:r w:rsidR="00A832F5">
        <w:t>operator approximately 9.4 USt at 164 ft and approximately 13.2 USt at 120 ft. This allowed him to jump formwork from floor to floor without having to switch to dual part line.</w:t>
      </w:r>
    </w:p>
    <w:p w14:paraId="2B72FC5E" w14:textId="77777777" w:rsidR="00E27C0D" w:rsidRDefault="00E27C0D" w:rsidP="0086025F">
      <w:pPr>
        <w:pStyle w:val="BodyText"/>
        <w:ind w:left="0"/>
      </w:pPr>
    </w:p>
    <w:p w14:paraId="7548619C" w14:textId="77777777" w:rsidR="00E27C0D" w:rsidRDefault="00E27C0D" w:rsidP="0086025F">
      <w:pPr>
        <w:pStyle w:val="BodyText"/>
        <w:ind w:left="0"/>
      </w:pPr>
      <w:r>
        <w:lastRenderedPageBreak/>
        <w:t>When comp</w:t>
      </w:r>
      <w:bookmarkStart w:id="0" w:name="_GoBack"/>
      <w:bookmarkEnd w:id="0"/>
      <w:r>
        <w:t>lete, the new apartment tower at Block 37 will have 690 apartment units, making it one of the tallest apartment buildings to be constructed in Chicago’s loop in decades. The structure will include an outdoor pool and spa, rooftop spa and fitness center.</w:t>
      </w:r>
    </w:p>
    <w:p w14:paraId="74D5981A" w14:textId="77777777" w:rsidR="00A2127A" w:rsidRDefault="00A2127A" w:rsidP="0086025F">
      <w:pPr>
        <w:pStyle w:val="BodyText"/>
        <w:ind w:left="0"/>
      </w:pPr>
    </w:p>
    <w:p w14:paraId="41391628" w14:textId="77777777" w:rsidR="008944AC" w:rsidRDefault="008944AC" w:rsidP="0086025F">
      <w:pPr>
        <w:pStyle w:val="BodyText"/>
        <w:ind w:left="0"/>
      </w:pPr>
    </w:p>
    <w:p w14:paraId="4613C7FC"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7FEBE503"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17BD9576"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5F1B7C99"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3C87E448" w14:textId="77777777" w:rsidR="00F42E59" w:rsidRPr="006A69FE" w:rsidRDefault="00F42E59" w:rsidP="00F42E59">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14:paraId="444D6ACF" w14:textId="77777777" w:rsidR="00F42E59" w:rsidRPr="00F16E0F" w:rsidRDefault="00F42E59" w:rsidP="00F42E59">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9075A11" w14:textId="77777777" w:rsidR="00F42E59" w:rsidRPr="000473E7" w:rsidRDefault="00F42E59" w:rsidP="00F42E59">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14:paraId="5A173A55" w14:textId="77777777" w:rsidR="00F42E59" w:rsidRPr="00A678F4" w:rsidRDefault="00A707ED" w:rsidP="00F42E59">
      <w:pPr>
        <w:tabs>
          <w:tab w:val="left" w:pos="1055"/>
          <w:tab w:val="left" w:pos="3969"/>
          <w:tab w:val="left" w:pos="6379"/>
          <w:tab w:val="left" w:pos="7371"/>
        </w:tabs>
        <w:spacing w:line="276" w:lineRule="auto"/>
        <w:rPr>
          <w:rFonts w:ascii="Verdana" w:hAnsi="Verdana"/>
          <w:b/>
          <w:color w:val="41525C"/>
          <w:sz w:val="18"/>
          <w:szCs w:val="18"/>
        </w:rPr>
      </w:pPr>
      <w:hyperlink r:id="rId9" w:history="1">
        <w:r w:rsidR="00F42E59">
          <w:rPr>
            <w:rStyle w:val="Hyperlink"/>
            <w:rFonts w:ascii="Verdana" w:hAnsi="Verdana"/>
            <w:color w:val="41525C"/>
            <w:sz w:val="18"/>
            <w:szCs w:val="18"/>
          </w:rPr>
          <w:t>chris.bratthauar</w:t>
        </w:r>
        <w:r w:rsidR="00F42E59" w:rsidRPr="000473E7">
          <w:rPr>
            <w:rStyle w:val="Hyperlink"/>
            <w:rFonts w:ascii="Verdana" w:hAnsi="Verdana"/>
            <w:color w:val="41525C"/>
            <w:sz w:val="18"/>
            <w:szCs w:val="18"/>
          </w:rPr>
          <w:t>@manitowoc.com</w:t>
        </w:r>
      </w:hyperlink>
      <w:r w:rsidR="00F42E59" w:rsidRPr="000473E7">
        <w:rPr>
          <w:rFonts w:ascii="Verdana" w:hAnsi="Verdana"/>
          <w:color w:val="41525C"/>
          <w:sz w:val="18"/>
          <w:szCs w:val="18"/>
        </w:rPr>
        <w:tab/>
      </w:r>
      <w:hyperlink r:id="rId10" w:history="1">
        <w:r w:rsidR="00F42E59">
          <w:rPr>
            <w:rStyle w:val="Hyperlink"/>
            <w:rFonts w:ascii="Verdana" w:hAnsi="Verdana"/>
            <w:color w:val="41525C"/>
            <w:sz w:val="18"/>
            <w:szCs w:val="18"/>
          </w:rPr>
          <w:t>damian.joseph</w:t>
        </w:r>
        <w:r w:rsidR="00F42E59" w:rsidRPr="000473E7">
          <w:rPr>
            <w:rStyle w:val="Hyperlink"/>
            <w:rFonts w:ascii="Verdana" w:hAnsi="Verdana"/>
            <w:color w:val="41525C"/>
            <w:sz w:val="18"/>
            <w:szCs w:val="18"/>
          </w:rPr>
          <w:t>@manitowoc.com</w:t>
        </w:r>
      </w:hyperlink>
    </w:p>
    <w:p w14:paraId="4825A7E5" w14:textId="77777777" w:rsidR="00053C35" w:rsidRPr="009222C2" w:rsidRDefault="00053C35" w:rsidP="00FE2E37">
      <w:pPr>
        <w:rPr>
          <w:rFonts w:ascii="Georgia" w:hAnsi="Georgia" w:cs="Georgia"/>
          <w:sz w:val="19"/>
          <w:szCs w:val="19"/>
        </w:rPr>
      </w:pPr>
    </w:p>
    <w:p w14:paraId="67A6CDF0" w14:textId="77777777" w:rsidR="00D4675D" w:rsidRPr="009222C2" w:rsidRDefault="00D4675D" w:rsidP="00FE2E37">
      <w:pPr>
        <w:rPr>
          <w:rFonts w:ascii="Georgia" w:hAnsi="Georgia" w:cs="Arial"/>
          <w:sz w:val="19"/>
          <w:szCs w:val="19"/>
        </w:rPr>
      </w:pPr>
    </w:p>
    <w:p w14:paraId="0537508D"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619D4F7" w14:textId="77777777" w:rsidR="00954819" w:rsidRPr="009222C2" w:rsidRDefault="00954819" w:rsidP="00954819">
      <w:pPr>
        <w:rPr>
          <w:rFonts w:ascii="Georgia" w:hAnsi="Georgia"/>
          <w:color w:val="41525C"/>
          <w:sz w:val="19"/>
          <w:szCs w:val="19"/>
        </w:rPr>
      </w:pPr>
    </w:p>
    <w:p w14:paraId="180BD3DC" w14:textId="77777777" w:rsidR="00954819" w:rsidRPr="009222C2" w:rsidRDefault="00954819" w:rsidP="00954819">
      <w:pPr>
        <w:rPr>
          <w:rFonts w:ascii="Georgia" w:hAnsi="Georgia"/>
          <w:color w:val="41525C"/>
          <w:sz w:val="19"/>
          <w:szCs w:val="19"/>
        </w:rPr>
      </w:pPr>
    </w:p>
    <w:p w14:paraId="18CB6761" w14:textId="77777777" w:rsidR="00A678F4" w:rsidRPr="009222C2" w:rsidRDefault="00A678F4" w:rsidP="00FE2E37">
      <w:pPr>
        <w:rPr>
          <w:rFonts w:ascii="Georgia" w:hAnsi="Georgia"/>
          <w:color w:val="41525C"/>
          <w:sz w:val="19"/>
          <w:szCs w:val="19"/>
        </w:rPr>
      </w:pPr>
    </w:p>
    <w:p w14:paraId="4E49C084"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7E6B5E58"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780F405D"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7C252D49" w14:textId="77777777" w:rsidR="00587442" w:rsidRPr="009222C2" w:rsidRDefault="00A707ED"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9475350" w14:textId="77777777" w:rsidR="00B10BD8" w:rsidRDefault="00B10BD8">
      <w:pPr>
        <w:rPr>
          <w:sz w:val="18"/>
          <w:szCs w:val="18"/>
        </w:rPr>
      </w:pPr>
    </w:p>
    <w:sectPr w:rsidR="00B10BD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1A70" w14:textId="77777777" w:rsidR="00A707ED" w:rsidRDefault="00A707ED">
      <w:r>
        <w:separator/>
      </w:r>
    </w:p>
  </w:endnote>
  <w:endnote w:type="continuationSeparator" w:id="0">
    <w:p w14:paraId="24670302" w14:textId="77777777" w:rsidR="00A707ED" w:rsidRDefault="00A7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5C53" w14:textId="77777777" w:rsidR="00A832F5" w:rsidRDefault="00A832F5" w:rsidP="00B631D6">
    <w:pPr>
      <w:pStyle w:val="Footer"/>
    </w:pPr>
    <w:r>
      <w:rPr>
        <w:noProof/>
      </w:rPr>
      <w:drawing>
        <wp:anchor distT="0" distB="0" distL="114300" distR="114300" simplePos="0" relativeHeight="251656704" behindDoc="0" locked="1" layoutInCell="1" allowOverlap="1" wp14:anchorId="1BDC4E10" wp14:editId="6DAB8936">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1214" w14:textId="77777777" w:rsidR="00A832F5" w:rsidRDefault="00A832F5">
    <w:pPr>
      <w:pStyle w:val="Footer"/>
    </w:pPr>
    <w:r>
      <w:rPr>
        <w:noProof/>
      </w:rPr>
      <w:drawing>
        <wp:anchor distT="0" distB="0" distL="114300" distR="114300" simplePos="0" relativeHeight="251657728" behindDoc="0" locked="1" layoutInCell="1" allowOverlap="1" wp14:anchorId="68BBCECE" wp14:editId="07F9AE26">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A2ED2" w14:textId="77777777" w:rsidR="00A707ED" w:rsidRDefault="00A707ED">
      <w:r>
        <w:separator/>
      </w:r>
    </w:p>
  </w:footnote>
  <w:footnote w:type="continuationSeparator" w:id="0">
    <w:p w14:paraId="1104E29C" w14:textId="77777777" w:rsidR="00A707ED" w:rsidRDefault="00A707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A582" w14:textId="77777777" w:rsidR="00A832F5" w:rsidRPr="00164A29" w:rsidRDefault="00A832F5" w:rsidP="00B631D6">
    <w:pPr>
      <w:tabs>
        <w:tab w:val="left" w:pos="6096"/>
      </w:tabs>
      <w:spacing w:line="276" w:lineRule="auto"/>
      <w:jc w:val="right"/>
      <w:rPr>
        <w:rFonts w:ascii="Verdana" w:hAnsi="Verdana"/>
        <w:b/>
        <w:color w:val="41525C"/>
        <w:sz w:val="16"/>
        <w:szCs w:val="16"/>
      </w:rPr>
    </w:pPr>
  </w:p>
  <w:p w14:paraId="043B2FE4" w14:textId="77777777" w:rsidR="00A832F5" w:rsidRPr="00164A29" w:rsidRDefault="000A4C6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on Block 37</w:t>
    </w:r>
  </w:p>
  <w:p w14:paraId="6DA8F220" w14:textId="77777777" w:rsidR="00A832F5" w:rsidRPr="00164A29" w:rsidRDefault="002E48EC" w:rsidP="00163032">
    <w:pPr>
      <w:spacing w:line="276" w:lineRule="auto"/>
      <w:rPr>
        <w:rFonts w:ascii="Verdana" w:hAnsi="Verdana"/>
        <w:color w:val="ED1C2A"/>
        <w:sz w:val="18"/>
        <w:szCs w:val="18"/>
      </w:rPr>
    </w:pPr>
    <w:r>
      <w:rPr>
        <w:rFonts w:ascii="Verdana" w:hAnsi="Verdana"/>
        <w:color w:val="41525C"/>
        <w:sz w:val="18"/>
        <w:szCs w:val="18"/>
      </w:rPr>
      <w:t>September</w:t>
    </w:r>
    <w:r w:rsidR="00A832F5">
      <w:rPr>
        <w:rFonts w:ascii="Verdana" w:hAnsi="Verdana"/>
        <w:color w:val="41525C"/>
        <w:sz w:val="18"/>
        <w:szCs w:val="18"/>
      </w:rPr>
      <w:t xml:space="preserve"> </w:t>
    </w:r>
    <w:r w:rsidR="0048281F">
      <w:rPr>
        <w:rFonts w:ascii="Verdana" w:hAnsi="Verdana"/>
        <w:color w:val="41525C"/>
        <w:sz w:val="18"/>
        <w:szCs w:val="18"/>
      </w:rPr>
      <w:t>21</w:t>
    </w:r>
    <w:r w:rsidR="00A832F5">
      <w:rPr>
        <w:rFonts w:ascii="Verdana" w:hAnsi="Verdana"/>
        <w:color w:val="41525C"/>
        <w:sz w:val="18"/>
        <w:szCs w:val="18"/>
      </w:rPr>
      <w:t>, 2015</w:t>
    </w:r>
  </w:p>
  <w:p w14:paraId="055DAD97" w14:textId="77777777" w:rsidR="00A832F5" w:rsidRPr="003E31C0" w:rsidRDefault="00A832F5" w:rsidP="00163032">
    <w:pPr>
      <w:spacing w:line="276" w:lineRule="auto"/>
      <w:rPr>
        <w:rFonts w:ascii="Verdana" w:hAnsi="Verdana"/>
        <w:sz w:val="16"/>
        <w:szCs w:val="16"/>
      </w:rPr>
    </w:pPr>
  </w:p>
  <w:p w14:paraId="75D925FC" w14:textId="77777777" w:rsidR="00A832F5" w:rsidRDefault="00A832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68FA"/>
    <w:rsid w:val="001F0832"/>
    <w:rsid w:val="001F2A82"/>
    <w:rsid w:val="001F3CEB"/>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3EE"/>
    <w:rsid w:val="002E2756"/>
    <w:rsid w:val="002E41F1"/>
    <w:rsid w:val="002E48EC"/>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197"/>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741EF"/>
    <w:rsid w:val="00474F44"/>
    <w:rsid w:val="004769DB"/>
    <w:rsid w:val="00482621"/>
    <w:rsid w:val="0048281F"/>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204"/>
    <w:rsid w:val="005F777B"/>
    <w:rsid w:val="005F7F83"/>
    <w:rsid w:val="006020EF"/>
    <w:rsid w:val="00610C89"/>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066"/>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0A89"/>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3284"/>
    <w:rsid w:val="00823ED4"/>
    <w:rsid w:val="0082404B"/>
    <w:rsid w:val="00831A87"/>
    <w:rsid w:val="008364A9"/>
    <w:rsid w:val="00842E4F"/>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077E"/>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6361"/>
    <w:rsid w:val="009768A8"/>
    <w:rsid w:val="00976A5C"/>
    <w:rsid w:val="00976AB5"/>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7ED"/>
    <w:rsid w:val="00A70CA6"/>
    <w:rsid w:val="00A73154"/>
    <w:rsid w:val="00A75AFE"/>
    <w:rsid w:val="00A75EFD"/>
    <w:rsid w:val="00A76DE4"/>
    <w:rsid w:val="00A777B7"/>
    <w:rsid w:val="00A83243"/>
    <w:rsid w:val="00A832B3"/>
    <w:rsid w:val="00A832F5"/>
    <w:rsid w:val="00A8349A"/>
    <w:rsid w:val="00A84002"/>
    <w:rsid w:val="00A87A56"/>
    <w:rsid w:val="00A9005B"/>
    <w:rsid w:val="00A97AE0"/>
    <w:rsid w:val="00AA2E6E"/>
    <w:rsid w:val="00AA392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2BE9"/>
    <w:rsid w:val="00BB324D"/>
    <w:rsid w:val="00BB3943"/>
    <w:rsid w:val="00BB5669"/>
    <w:rsid w:val="00BB6C4F"/>
    <w:rsid w:val="00BC011A"/>
    <w:rsid w:val="00BC2353"/>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03725"/>
    <w:rsid w:val="00E120E6"/>
    <w:rsid w:val="00E144EC"/>
    <w:rsid w:val="00E14819"/>
    <w:rsid w:val="00E16018"/>
    <w:rsid w:val="00E21933"/>
    <w:rsid w:val="00E23205"/>
    <w:rsid w:val="00E267FA"/>
    <w:rsid w:val="00E274B0"/>
    <w:rsid w:val="00E27C0D"/>
    <w:rsid w:val="00E3045D"/>
    <w:rsid w:val="00E306C7"/>
    <w:rsid w:val="00E3182C"/>
    <w:rsid w:val="00E32B8F"/>
    <w:rsid w:val="00E32C7B"/>
    <w:rsid w:val="00E341F9"/>
    <w:rsid w:val="00E41A62"/>
    <w:rsid w:val="00E42F3F"/>
    <w:rsid w:val="00E4361E"/>
    <w:rsid w:val="00E539AB"/>
    <w:rsid w:val="00E542CC"/>
    <w:rsid w:val="00E54762"/>
    <w:rsid w:val="00E55DD7"/>
    <w:rsid w:val="00E56AAD"/>
    <w:rsid w:val="00E60D0F"/>
    <w:rsid w:val="00E61D87"/>
    <w:rsid w:val="00E62777"/>
    <w:rsid w:val="00E668F1"/>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405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5876-ABFA-4B47-A7C8-443C7185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3913</Characters>
  <Application>Microsoft Macintosh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2015-09-04T20:15:00Z</dcterms:created>
  <dcterms:modified xsi:type="dcterms:W3CDTF">2015-09-18T18:24:00Z</dcterms:modified>
</cp:coreProperties>
</file>