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54673D06" w:rsidR="0092578F" w:rsidRPr="004D7D5A" w:rsidRDefault="008F188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</w:t>
      </w:r>
      <w:r w:rsidR="00AD14EC">
        <w:rPr>
          <w:rFonts w:ascii="Verdana" w:hAnsi="Verdana"/>
          <w:color w:val="41525C"/>
          <w:sz w:val="18"/>
          <w:szCs w:val="18"/>
          <w:lang w:val="pt-BR"/>
        </w:rPr>
        <w:t>5</w:t>
      </w:r>
      <w:bookmarkStart w:id="0" w:name="_GoBack"/>
      <w:bookmarkEnd w:id="0"/>
      <w:r>
        <w:rPr>
          <w:rFonts w:ascii="Verdana" w:hAnsi="Verdana"/>
          <w:color w:val="41525C"/>
          <w:sz w:val="18"/>
          <w:szCs w:val="18"/>
          <w:lang w:val="pt-BR"/>
        </w:rPr>
        <w:t xml:space="preserve"> de outubro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52D4064A">
            <wp:simplePos x="0" y="0"/>
            <wp:positionH relativeFrom="margin">
              <wp:align>left</wp:align>
            </wp:positionH>
            <wp:positionV relativeFrom="page">
              <wp:posOffset>1193165</wp:posOffset>
            </wp:positionV>
            <wp:extent cx="2699385" cy="847090"/>
            <wp:effectExtent l="0" t="0" r="5715" b="0"/>
            <wp:wrapTopAndBottom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665FF" w14:textId="7FFAB6A8" w:rsidR="008A3629" w:rsidRDefault="4AAEF1FB" w:rsidP="00EA0C33">
      <w:pPr>
        <w:rPr>
          <w:rFonts w:ascii="Georgia" w:hAnsi="Georgia" w:cs="Georgia"/>
          <w:b/>
          <w:sz w:val="28"/>
          <w:szCs w:val="28"/>
          <w:lang w:val="pt-BR"/>
        </w:rPr>
      </w:pP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Manitowoc </w:t>
      </w:r>
      <w:r w:rsidR="00E14EF0">
        <w:rPr>
          <w:rFonts w:ascii="Georgia" w:eastAsia="Georgia" w:hAnsi="Georgia" w:cs="Georgia"/>
          <w:b/>
          <w:bCs/>
          <w:sz w:val="28"/>
          <w:szCs w:val="28"/>
          <w:lang w:val="pt-BR"/>
        </w:rPr>
        <w:t>expõe na</w:t>
      </w: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 </w:t>
      </w:r>
      <w:r w:rsidR="007E0D43">
        <w:rPr>
          <w:rFonts w:ascii="Georgia" w:eastAsia="Georgia" w:hAnsi="Georgia" w:cs="Georgia"/>
          <w:b/>
          <w:bCs/>
          <w:sz w:val="28"/>
          <w:szCs w:val="28"/>
          <w:lang w:val="pt-BR"/>
        </w:rPr>
        <w:t>primeira</w:t>
      </w: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 CONEXPO Latin America</w:t>
      </w:r>
    </w:p>
    <w:p w14:paraId="05FCF6AB" w14:textId="77777777" w:rsidR="00FF6A7B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A8E05ED" w14:textId="637DD1E3" w:rsidR="0043355B" w:rsidRDefault="008371FE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A Manitowoc irá apresentar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seus mais recentes produtos e serviços para guindastes na primeira feira e exposição CONEXPO Latin America, de 21 a 24 de outubro de 2015, em Santiago, Chile (Espacio Riesco). O estande da empresa será o 1052COP2.</w:t>
      </w:r>
    </w:p>
    <w:p w14:paraId="0B930831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5861B9A" w14:textId="0ECE24E8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No evento, a Manitowoc </w:t>
      </w:r>
      <w:r w:rsidR="000F62B8">
        <w:rPr>
          <w:rFonts w:ascii="Georgia" w:eastAsia="Georgia" w:hAnsi="Georgia" w:cs="Georgia"/>
          <w:sz w:val="21"/>
          <w:szCs w:val="21"/>
          <w:lang w:val="pt-BR"/>
        </w:rPr>
        <w:t>mostrará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seu exclusivo Crane Control System (CCS), um sistema operacional padronizado que eventualmente fará parte de todos os guindastes da companhia. Uma cabine equipada com o CCS será exposta no estande da empresa, dando aos clientes a oportunidade de ver o sistema em primeira mão. A Manitowoc trará também seu cabo sintético KZ-100, um produto revolucionário desenvolvido em </w:t>
      </w:r>
      <w:r w:rsidR="008A61D5" w:rsidRPr="4AAEF1FB">
        <w:rPr>
          <w:rFonts w:ascii="Georgia" w:eastAsia="Georgia" w:hAnsi="Georgia" w:cs="Georgia"/>
          <w:sz w:val="21"/>
          <w:szCs w:val="21"/>
          <w:lang w:val="pt-BR"/>
        </w:rPr>
        <w:t>parceria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com a Samson. Informa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 xml:space="preserve">ções detalhadas sobre a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grua Potain MCT 85, produzida em Passo Fundo (RS), também estarão disponíveis no local.</w:t>
      </w:r>
    </w:p>
    <w:p w14:paraId="04CDA0E8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4DDE03A" w14:textId="54C9E87B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Cristian Galaz, vice-presidente de vendas da Manitowoc na América do Sul, disse que a região representa uma importante área de crescimento para a Manitowoc. Ele explicou que</w:t>
      </w:r>
      <w:r w:rsidR="00AB45C0">
        <w:rPr>
          <w:rFonts w:ascii="Georgia" w:eastAsia="Georgia" w:hAnsi="Georgia" w:cs="Georgia"/>
          <w:sz w:val="21"/>
          <w:szCs w:val="21"/>
          <w:lang w:val="pt-BR"/>
        </w:rPr>
        <w:t xml:space="preserve"> 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empresa ocupa uma posição chave no mercado, devido à sua capacidade de responder 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necessidades locais.</w:t>
      </w:r>
    </w:p>
    <w:p w14:paraId="517A6D71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EEFDF85" w14:textId="4A0CDE9D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“Peru, Chile, Colômbia e outros países da América do Sul continuam no topo da lista dos mercados mais atraentes para investimento internacional, especialmente em projetos de infraestrutura e energia,” disse ele. “Ao longo dos anos, a Manitowoc tem procurado conhecer cada vez melhor sua já grande e crescente base de clientes na região, respondendo continuamente 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>a</w:t>
      </w:r>
      <w:r w:rsidR="000837A6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suas demandas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, com ofertas de produtos com foco regional e com a expansão de sua rede de serviços.”</w:t>
      </w:r>
    </w:p>
    <w:p w14:paraId="7DF49936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51E3B55" w14:textId="028DDF53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A abertura da fábrica da Manitowoc no Brasil é outro exemplo de como a empresa tem expandido suas capacidades na região. Sua linha de fabricação agora produz vários Grove todo terreno e gruas de torre Potain. A empresa também lançou um serviço telefônico dedicado a fornecer atendimento rápido a clien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tes no Chile. Em 2014, a Manitowoc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também implantou o serviço de picapes Crane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C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are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no Chile, oferecendo manutenção diretamente onde o cliente precisa.</w:t>
      </w:r>
    </w:p>
    <w:p w14:paraId="011EF70F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3D6F5D5" w14:textId="73566111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“O primeiro evento CONEXPO na América Latina nos dá uma excelente oportunidade 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>de interagir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com clientes e ouvir suas necessidades diretamente,” disse Galaz. “É importante que um evento como esse tenha vindo para nossa região. Através dele podemos exibir nossas mais recentes tecnologias que ajudam a melhorar a eficiência e produtividade de nossos clientes nos países latino-americanos.”</w:t>
      </w:r>
    </w:p>
    <w:p w14:paraId="05EBC446" w14:textId="77777777" w:rsidR="0028195D" w:rsidRDefault="0028195D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4511BD" w14:textId="0035567A" w:rsidR="00466A08" w:rsidRDefault="001A544E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Líder mundial em guindastes, a Manitowoc oferece uma linha completa de guindastes todo terreno</w:t>
      </w:r>
      <w:r w:rsidR="00BC1B7C">
        <w:rPr>
          <w:rFonts w:ascii="Georgia" w:eastAsia="Georgia" w:hAnsi="Georgia" w:cs="Georgia"/>
          <w:sz w:val="21"/>
          <w:szCs w:val="21"/>
          <w:lang w:val="pt-BR"/>
        </w:rPr>
        <w:t>,</w:t>
      </w:r>
      <w:r>
        <w:rPr>
          <w:rFonts w:ascii="Georgia" w:eastAsia="Georgia" w:hAnsi="Georgia" w:cs="Georgia"/>
          <w:sz w:val="21"/>
          <w:szCs w:val="21"/>
          <w:lang w:val="pt-BR"/>
        </w:rPr>
        <w:t xml:space="preserve"> para terrenos acidentados</w:t>
      </w:r>
      <w:r w:rsidR="00156181">
        <w:rPr>
          <w:rFonts w:ascii="Georgia" w:eastAsia="Georgia" w:hAnsi="Georgia" w:cs="Georgia"/>
          <w:sz w:val="21"/>
          <w:szCs w:val="21"/>
          <w:lang w:val="pt-BR"/>
        </w:rPr>
        <w:t xml:space="preserve"> e a nova linha de guindastes hidráulicos de esteira</w:t>
      </w:r>
      <w:r w:rsidR="00BC1B7C">
        <w:rPr>
          <w:rFonts w:ascii="Georgia" w:eastAsia="Georgia" w:hAnsi="Georgia" w:cs="Georgia"/>
          <w:sz w:val="21"/>
          <w:szCs w:val="21"/>
          <w:lang w:val="pt-BR"/>
        </w:rPr>
        <w:t xml:space="preserve"> GHC</w:t>
      </w:r>
      <w:r>
        <w:rPr>
          <w:rFonts w:ascii="Georgia" w:eastAsia="Georgia" w:hAnsi="Georgia" w:cs="Georgia"/>
          <w:sz w:val="21"/>
          <w:szCs w:val="21"/>
          <w:lang w:val="pt-BR"/>
        </w:rPr>
        <w:t xml:space="preserve"> através</w:t>
      </w:r>
      <w:r w:rsidR="000838C2">
        <w:rPr>
          <w:rFonts w:ascii="Georgia" w:eastAsia="Georgia" w:hAnsi="Georgia" w:cs="Georgia"/>
          <w:sz w:val="21"/>
          <w:szCs w:val="21"/>
          <w:lang w:val="pt-BR"/>
        </w:rPr>
        <w:t xml:space="preserve"> de sua </w:t>
      </w:r>
      <w:r w:rsidR="000838C2">
        <w:rPr>
          <w:rFonts w:ascii="Georgia" w:eastAsia="Georgia" w:hAnsi="Georgia" w:cs="Georgia"/>
          <w:sz w:val="21"/>
          <w:szCs w:val="21"/>
          <w:lang w:val="pt-BR"/>
        </w:rPr>
        <w:lastRenderedPageBreak/>
        <w:t>marca Grove, além de gruas de torre Potain, guindastes sobre esteiras</w:t>
      </w:r>
      <w:r w:rsidR="00156181">
        <w:rPr>
          <w:rFonts w:ascii="Georgia" w:eastAsia="Georgia" w:hAnsi="Georgia" w:cs="Georgia"/>
          <w:sz w:val="21"/>
          <w:szCs w:val="21"/>
          <w:lang w:val="pt-BR"/>
        </w:rPr>
        <w:t xml:space="preserve"> de lança treliçada</w:t>
      </w:r>
      <w:r w:rsidR="000838C2">
        <w:rPr>
          <w:rFonts w:ascii="Georgia" w:eastAsia="Georgia" w:hAnsi="Georgia" w:cs="Georgia"/>
          <w:sz w:val="21"/>
          <w:szCs w:val="21"/>
          <w:lang w:val="pt-BR"/>
        </w:rPr>
        <w:t xml:space="preserve"> Manitowoc e guindastes industriais Yard</w:t>
      </w:r>
      <w:r w:rsidR="00E90889">
        <w:rPr>
          <w:rFonts w:ascii="Georgia" w:eastAsia="Georgia" w:hAnsi="Georgia" w:cs="Georgia"/>
          <w:sz w:val="21"/>
          <w:szCs w:val="21"/>
          <w:lang w:val="pt-BR"/>
        </w:rPr>
        <w:t>b</w:t>
      </w:r>
      <w:r w:rsidR="000838C2">
        <w:rPr>
          <w:rFonts w:ascii="Georgia" w:eastAsia="Georgia" w:hAnsi="Georgia" w:cs="Georgia"/>
          <w:sz w:val="21"/>
          <w:szCs w:val="21"/>
          <w:lang w:val="pt-BR"/>
        </w:rPr>
        <w:t>oss, entre</w:t>
      </w:r>
      <w:r w:rsidR="00156181">
        <w:rPr>
          <w:rFonts w:ascii="Georgia" w:eastAsia="Georgia" w:hAnsi="Georgia" w:cs="Georgia"/>
          <w:sz w:val="21"/>
          <w:szCs w:val="21"/>
          <w:lang w:val="pt-BR"/>
        </w:rPr>
        <w:t xml:space="preserve"> muitos</w:t>
      </w:r>
      <w:r w:rsidR="000838C2">
        <w:rPr>
          <w:rFonts w:ascii="Georgia" w:eastAsia="Georgia" w:hAnsi="Georgia" w:cs="Georgia"/>
          <w:sz w:val="21"/>
          <w:szCs w:val="21"/>
          <w:lang w:val="pt-BR"/>
        </w:rPr>
        <w:t xml:space="preserve"> outros. 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Mais informações sobre estes e outros guindastes e oportunidades de financiamento estarão disponíveis no estande da Manitowoc </w:t>
      </w:r>
      <w:r w:rsidR="0055309F">
        <w:rPr>
          <w:rFonts w:ascii="Georgia" w:eastAsia="Georgia" w:hAnsi="Georgia" w:cs="Georgia"/>
          <w:sz w:val="21"/>
          <w:szCs w:val="21"/>
          <w:lang w:val="pt-BR"/>
        </w:rPr>
        <w:t>no evento.</w:t>
      </w:r>
    </w:p>
    <w:p w14:paraId="10AD9672" w14:textId="77777777" w:rsidR="00FF6A7B" w:rsidRPr="00581FA0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E06FF0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Company,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E06FF0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FD109" w14:textId="77777777" w:rsidR="00E06FF0" w:rsidRDefault="00E06FF0">
      <w:r>
        <w:separator/>
      </w:r>
    </w:p>
  </w:endnote>
  <w:endnote w:type="continuationSeparator" w:id="0">
    <w:p w14:paraId="3404A8E8" w14:textId="77777777" w:rsidR="00E06FF0" w:rsidRDefault="00E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2659E" w14:textId="77777777" w:rsidR="00E06FF0" w:rsidRDefault="00E06FF0">
      <w:r>
        <w:separator/>
      </w:r>
    </w:p>
  </w:footnote>
  <w:footnote w:type="continuationSeparator" w:id="0">
    <w:p w14:paraId="07209556" w14:textId="77777777" w:rsidR="00E06FF0" w:rsidRDefault="00E06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0DC728B" w14:textId="358EADDE" w:rsidR="008A61D5" w:rsidRDefault="00D0141E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D0141E">
      <w:rPr>
        <w:rFonts w:ascii="Verdana" w:hAnsi="Verdana"/>
        <w:b/>
        <w:color w:val="41525C"/>
        <w:sz w:val="18"/>
        <w:szCs w:val="18"/>
        <w:lang w:val="pt-BR"/>
      </w:rPr>
      <w:t>Manitowoc expõe na primeira CONEXPO Latin America</w:t>
    </w:r>
    <w:r w:rsidR="008A61D5" w:rsidRPr="008A61D5">
      <w:rPr>
        <w:rFonts w:ascii="Verdana" w:hAnsi="Verdana"/>
        <w:b/>
        <w:color w:val="41525C"/>
        <w:sz w:val="18"/>
        <w:szCs w:val="18"/>
        <w:lang w:val="pt-BR"/>
      </w:rPr>
      <w:t xml:space="preserve"> </w:t>
    </w:r>
  </w:p>
  <w:p w14:paraId="68CFA037" w14:textId="4354A627" w:rsidR="00B631D6" w:rsidRPr="002335CF" w:rsidRDefault="000838C2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14 de outubro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35DB9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7A6"/>
    <w:rsid w:val="000838C2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0F62B8"/>
    <w:rsid w:val="001112E6"/>
    <w:rsid w:val="001222FA"/>
    <w:rsid w:val="00124EFE"/>
    <w:rsid w:val="00127FF4"/>
    <w:rsid w:val="00133817"/>
    <w:rsid w:val="00137100"/>
    <w:rsid w:val="00141124"/>
    <w:rsid w:val="00141C80"/>
    <w:rsid w:val="001500FB"/>
    <w:rsid w:val="00150A59"/>
    <w:rsid w:val="00150CEC"/>
    <w:rsid w:val="00151D19"/>
    <w:rsid w:val="00151EA8"/>
    <w:rsid w:val="00155AE5"/>
    <w:rsid w:val="00156181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544E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195D"/>
    <w:rsid w:val="002821D4"/>
    <w:rsid w:val="00284B02"/>
    <w:rsid w:val="00285F5F"/>
    <w:rsid w:val="00286843"/>
    <w:rsid w:val="00287E07"/>
    <w:rsid w:val="00291708"/>
    <w:rsid w:val="002942F9"/>
    <w:rsid w:val="00294477"/>
    <w:rsid w:val="0029600C"/>
    <w:rsid w:val="0029799F"/>
    <w:rsid w:val="002A0FD3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4951"/>
    <w:rsid w:val="00396985"/>
    <w:rsid w:val="003A1CDB"/>
    <w:rsid w:val="003A1EB0"/>
    <w:rsid w:val="003A7E95"/>
    <w:rsid w:val="003A7F10"/>
    <w:rsid w:val="003B20DE"/>
    <w:rsid w:val="003B25BF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E78E1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D00"/>
    <w:rsid w:val="00422FCF"/>
    <w:rsid w:val="00426B72"/>
    <w:rsid w:val="0043355B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075A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2EB5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09F"/>
    <w:rsid w:val="00553749"/>
    <w:rsid w:val="005567E5"/>
    <w:rsid w:val="00557E33"/>
    <w:rsid w:val="005647AD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44B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18F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2C1D"/>
    <w:rsid w:val="00776536"/>
    <w:rsid w:val="00777ABC"/>
    <w:rsid w:val="00785AB3"/>
    <w:rsid w:val="00787627"/>
    <w:rsid w:val="00790FC3"/>
    <w:rsid w:val="00791919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0D43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CFB"/>
    <w:rsid w:val="00821058"/>
    <w:rsid w:val="0082404B"/>
    <w:rsid w:val="00831A87"/>
    <w:rsid w:val="008371FE"/>
    <w:rsid w:val="00842E4F"/>
    <w:rsid w:val="00843B90"/>
    <w:rsid w:val="00843BF2"/>
    <w:rsid w:val="00845647"/>
    <w:rsid w:val="00853112"/>
    <w:rsid w:val="0085558D"/>
    <w:rsid w:val="00861267"/>
    <w:rsid w:val="00873CE0"/>
    <w:rsid w:val="008775DC"/>
    <w:rsid w:val="00877E0E"/>
    <w:rsid w:val="00882D97"/>
    <w:rsid w:val="00886E84"/>
    <w:rsid w:val="008951E1"/>
    <w:rsid w:val="008A2386"/>
    <w:rsid w:val="008A3629"/>
    <w:rsid w:val="008A5E3B"/>
    <w:rsid w:val="008A61D5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1887"/>
    <w:rsid w:val="008F7999"/>
    <w:rsid w:val="00903D24"/>
    <w:rsid w:val="009102EE"/>
    <w:rsid w:val="0091125F"/>
    <w:rsid w:val="00917AFF"/>
    <w:rsid w:val="00922303"/>
    <w:rsid w:val="0092285E"/>
    <w:rsid w:val="00924210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0321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6037"/>
    <w:rsid w:val="00A87A56"/>
    <w:rsid w:val="00A90017"/>
    <w:rsid w:val="00A97AE0"/>
    <w:rsid w:val="00AA2E6E"/>
    <w:rsid w:val="00AA392F"/>
    <w:rsid w:val="00AA7D34"/>
    <w:rsid w:val="00AB45C0"/>
    <w:rsid w:val="00AC04C2"/>
    <w:rsid w:val="00AC16D5"/>
    <w:rsid w:val="00AC287D"/>
    <w:rsid w:val="00AC302E"/>
    <w:rsid w:val="00AC5D6A"/>
    <w:rsid w:val="00AD1308"/>
    <w:rsid w:val="00AD14EC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7B14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3A9D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43AB"/>
    <w:rsid w:val="00BA60A7"/>
    <w:rsid w:val="00BB324D"/>
    <w:rsid w:val="00BB3943"/>
    <w:rsid w:val="00BB5669"/>
    <w:rsid w:val="00BB5B47"/>
    <w:rsid w:val="00BC011A"/>
    <w:rsid w:val="00BC1B7C"/>
    <w:rsid w:val="00BC2353"/>
    <w:rsid w:val="00BC7428"/>
    <w:rsid w:val="00BD420F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09F0"/>
    <w:rsid w:val="00C6321C"/>
    <w:rsid w:val="00C708C5"/>
    <w:rsid w:val="00C71CB0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1DF2"/>
    <w:rsid w:val="00CF2CA8"/>
    <w:rsid w:val="00CF33DF"/>
    <w:rsid w:val="00CF437D"/>
    <w:rsid w:val="00D0141E"/>
    <w:rsid w:val="00D02221"/>
    <w:rsid w:val="00D02798"/>
    <w:rsid w:val="00D040BC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22A7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06FF0"/>
    <w:rsid w:val="00E144EC"/>
    <w:rsid w:val="00E14EF0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0889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59D"/>
    <w:rsid w:val="00F527A5"/>
    <w:rsid w:val="00F56577"/>
    <w:rsid w:val="00F56C2B"/>
    <w:rsid w:val="00F63FE1"/>
    <w:rsid w:val="00F653E0"/>
    <w:rsid w:val="00F728FC"/>
    <w:rsid w:val="00F74D7C"/>
    <w:rsid w:val="00F82331"/>
    <w:rsid w:val="00F823DE"/>
    <w:rsid w:val="00F824E1"/>
    <w:rsid w:val="00F82E1C"/>
    <w:rsid w:val="00F87F8C"/>
    <w:rsid w:val="00F907A2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  <w:rsid w:val="00FF6A7B"/>
    <w:rsid w:val="4AAE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BABA3-5132-A84A-A2EA-5708CCB3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632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19</cp:revision>
  <cp:lastPrinted>2014-03-31T14:21:00Z</cp:lastPrinted>
  <dcterms:created xsi:type="dcterms:W3CDTF">2015-10-13T15:56:00Z</dcterms:created>
  <dcterms:modified xsi:type="dcterms:W3CDTF">2015-10-15T14:42:00Z</dcterms:modified>
</cp:coreProperties>
</file>