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3A7CD7F9" w:rsidR="0092578F" w:rsidRPr="004D7D5A" w:rsidRDefault="004600D1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</w:t>
      </w:r>
      <w:r w:rsidR="001158F4">
        <w:rPr>
          <w:rFonts w:ascii="Verdana" w:hAnsi="Verdana"/>
          <w:color w:val="41525C"/>
          <w:sz w:val="18"/>
          <w:szCs w:val="18"/>
          <w:lang w:val="pt-BR"/>
        </w:rPr>
        <w:t>8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0E224B">
        <w:rPr>
          <w:rFonts w:ascii="Verdana" w:hAnsi="Verdana"/>
          <w:color w:val="41525C"/>
          <w:sz w:val="18"/>
          <w:szCs w:val="18"/>
          <w:lang w:val="pt-BR"/>
        </w:rPr>
        <w:t>novembro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C6CB" w14:textId="77777777" w:rsidR="00506C1D" w:rsidRPr="00852785" w:rsidRDefault="00506C1D" w:rsidP="00163032">
      <w:pPr>
        <w:tabs>
          <w:tab w:val="left" w:pos="6096"/>
        </w:tabs>
        <w:spacing w:line="276" w:lineRule="auto"/>
        <w:rPr>
          <w:rFonts w:ascii="Georgia" w:hAnsi="Georgia"/>
          <w:color w:val="ED1C2A"/>
          <w:sz w:val="28"/>
          <w:szCs w:val="28"/>
          <w:lang w:val="pt-BR"/>
        </w:rPr>
      </w:pPr>
    </w:p>
    <w:p w14:paraId="4306F0BF" w14:textId="77777777" w:rsidR="0024145F" w:rsidRDefault="0024145F" w:rsidP="00EA0C33">
      <w:pPr>
        <w:rPr>
          <w:rFonts w:ascii="Georgia" w:hAnsi="Georgia" w:cs="Georgia"/>
          <w:b/>
          <w:sz w:val="28"/>
          <w:szCs w:val="28"/>
          <w:lang w:val="pt-BR"/>
        </w:rPr>
      </w:pPr>
    </w:p>
    <w:p w14:paraId="4B9A677B" w14:textId="6D672897" w:rsidR="00EA0C33" w:rsidRPr="00EA0C33" w:rsidRDefault="00371B19" w:rsidP="00EA0C33">
      <w:pPr>
        <w:rPr>
          <w:rFonts w:ascii="Georgia" w:hAnsi="Georgia" w:cs="Georgia"/>
          <w:b/>
          <w:sz w:val="28"/>
          <w:szCs w:val="28"/>
          <w:lang w:val="pt-BR"/>
        </w:rPr>
      </w:pPr>
      <w:proofErr w:type="spellStart"/>
      <w:r>
        <w:rPr>
          <w:rFonts w:ascii="Georgia" w:hAnsi="Georgia" w:cs="Georgia"/>
          <w:b/>
          <w:sz w:val="28"/>
          <w:szCs w:val="28"/>
          <w:lang w:val="pt-BR"/>
        </w:rPr>
        <w:t>Dunloc</w:t>
      </w:r>
      <w:proofErr w:type="spellEnd"/>
      <w:r w:rsidR="00852785">
        <w:rPr>
          <w:rFonts w:ascii="Georgia" w:hAnsi="Georgia" w:cs="Georgia"/>
          <w:b/>
          <w:sz w:val="28"/>
          <w:szCs w:val="28"/>
          <w:lang w:val="pt-BR"/>
        </w:rPr>
        <w:t xml:space="preserve"> traz primeiro </w:t>
      </w:r>
      <w:r w:rsidR="00DE58FF">
        <w:rPr>
          <w:rFonts w:ascii="Georgia" w:hAnsi="Georgia" w:cs="Georgia"/>
          <w:b/>
          <w:sz w:val="28"/>
          <w:szCs w:val="28"/>
          <w:lang w:val="pt-BR"/>
        </w:rPr>
        <w:t xml:space="preserve">guindaste </w:t>
      </w:r>
      <w:r w:rsidR="00852785">
        <w:rPr>
          <w:rFonts w:ascii="Georgia" w:hAnsi="Georgia" w:cs="Georgia"/>
          <w:b/>
          <w:sz w:val="28"/>
          <w:szCs w:val="28"/>
          <w:lang w:val="pt-BR"/>
        </w:rPr>
        <w:t xml:space="preserve">Grove RT765E-2 para a </w:t>
      </w:r>
      <w:r>
        <w:rPr>
          <w:rFonts w:ascii="Georgia" w:hAnsi="Georgia" w:cs="Georgia"/>
          <w:b/>
          <w:sz w:val="28"/>
          <w:szCs w:val="28"/>
          <w:lang w:val="pt-BR"/>
        </w:rPr>
        <w:t>Amazônia</w:t>
      </w:r>
    </w:p>
    <w:p w14:paraId="26868BBE" w14:textId="349D5DF3" w:rsidR="00EA0C33" w:rsidRDefault="00EA0C33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6B331EE" w14:textId="0BE48EA1" w:rsidR="00A40A12" w:rsidRPr="0009161B" w:rsidRDefault="00A40A12" w:rsidP="0009161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Georgia" w:hAnsi="Georgia" w:cs="Georgia"/>
          <w:sz w:val="21"/>
          <w:szCs w:val="21"/>
          <w:lang w:val="pt-BR"/>
        </w:rPr>
        <w:t>Há ap</w:t>
      </w:r>
      <w:r w:rsidR="00B16489">
        <w:rPr>
          <w:rFonts w:ascii="Georgia" w:hAnsi="Georgia" w:cs="Georgia"/>
          <w:sz w:val="21"/>
          <w:szCs w:val="21"/>
          <w:lang w:val="pt-BR"/>
        </w:rPr>
        <w:t xml:space="preserve">enas alguns meses </w:t>
      </w:r>
      <w:proofErr w:type="spellStart"/>
      <w:r w:rsidR="0009161B" w:rsidRPr="0009161B">
        <w:rPr>
          <w:rFonts w:ascii="Georgia" w:hAnsi="Georgia" w:cs="Calibri"/>
          <w:sz w:val="21"/>
          <w:szCs w:val="21"/>
        </w:rPr>
        <w:t>desde</w:t>
      </w:r>
      <w:proofErr w:type="spellEnd"/>
      <w:r w:rsidR="00B16489">
        <w:rPr>
          <w:rFonts w:ascii="Georgia" w:hAnsi="Georgia" w:cs="Georgia"/>
          <w:sz w:val="21"/>
          <w:szCs w:val="21"/>
          <w:lang w:val="pt-BR"/>
        </w:rPr>
        <w:t xml:space="preserve"> a entrega</w:t>
      </w:r>
      <w:r>
        <w:rPr>
          <w:rFonts w:ascii="Georgia" w:hAnsi="Georgia" w:cs="Georgia"/>
          <w:sz w:val="21"/>
          <w:szCs w:val="21"/>
          <w:lang w:val="pt-BR"/>
        </w:rPr>
        <w:t xml:space="preserve"> de seu primeiro guindaste para terrenos acidentados Grove RT765E-2, 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Locações já tem motivos para falar bem do equipamento. A </w:t>
      </w:r>
      <w:r w:rsidR="00B16489">
        <w:rPr>
          <w:rFonts w:ascii="Georgia" w:hAnsi="Georgia" w:cs="Georgia"/>
          <w:sz w:val="21"/>
          <w:szCs w:val="21"/>
          <w:lang w:val="pt-BR"/>
        </w:rPr>
        <w:t>empresa</w:t>
      </w:r>
      <w:r w:rsidR="000E224B">
        <w:rPr>
          <w:rFonts w:ascii="Georgia" w:hAnsi="Georgia" w:cs="Georgia"/>
          <w:sz w:val="21"/>
          <w:szCs w:val="21"/>
          <w:lang w:val="pt-BR"/>
        </w:rPr>
        <w:t>, com sede em Manaus (AM), foi</w:t>
      </w:r>
      <w:r>
        <w:rPr>
          <w:rFonts w:ascii="Georgia" w:hAnsi="Georgia" w:cs="Georgia"/>
          <w:sz w:val="21"/>
          <w:szCs w:val="21"/>
          <w:lang w:val="pt-BR"/>
        </w:rPr>
        <w:t xml:space="preserve"> a primeira a trazer o guindaste</w:t>
      </w:r>
      <w:r w:rsidR="00D47022">
        <w:rPr>
          <w:rFonts w:ascii="Georgia" w:hAnsi="Georgia" w:cs="Georgia"/>
          <w:sz w:val="21"/>
          <w:szCs w:val="21"/>
          <w:lang w:val="pt-BR"/>
        </w:rPr>
        <w:t>, fabricado no Brasil,</w:t>
      </w:r>
      <w:r>
        <w:rPr>
          <w:rFonts w:ascii="Georgia" w:hAnsi="Georgia" w:cs="Georgia"/>
          <w:sz w:val="21"/>
          <w:szCs w:val="21"/>
          <w:lang w:val="pt-BR"/>
        </w:rPr>
        <w:t xml:space="preserve"> para a região da Floresta Amazônica. Até </w:t>
      </w:r>
      <w:r w:rsidR="00D47022">
        <w:rPr>
          <w:rFonts w:ascii="Georgia" w:hAnsi="Georgia" w:cs="Georgia"/>
          <w:sz w:val="21"/>
          <w:szCs w:val="21"/>
          <w:lang w:val="pt-BR"/>
        </w:rPr>
        <w:t>agora</w:t>
      </w:r>
      <w:r>
        <w:rPr>
          <w:rFonts w:ascii="Georgia" w:hAnsi="Georgia" w:cs="Georgia"/>
          <w:sz w:val="21"/>
          <w:szCs w:val="21"/>
          <w:lang w:val="pt-BR"/>
        </w:rPr>
        <w:t xml:space="preserve">, o Grove já </w:t>
      </w:r>
      <w:proofErr w:type="spellStart"/>
      <w:r w:rsidR="0009161B" w:rsidRPr="0009161B">
        <w:rPr>
          <w:rFonts w:ascii="Georgia" w:hAnsi="Georgia" w:cs="Calibri"/>
          <w:sz w:val="21"/>
          <w:szCs w:val="21"/>
        </w:rPr>
        <w:t>enfrentou</w:t>
      </w:r>
      <w:proofErr w:type="spellEnd"/>
      <w:r w:rsidR="0009161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lama e outros terrenos difíceis, trazendo </w:t>
      </w:r>
      <w:r w:rsidR="00AF0E52">
        <w:rPr>
          <w:rFonts w:ascii="Georgia" w:hAnsi="Georgia" w:cs="Georgia"/>
          <w:sz w:val="21"/>
          <w:szCs w:val="21"/>
          <w:lang w:val="pt-BR"/>
        </w:rPr>
        <w:t>à</w:t>
      </w:r>
      <w:r>
        <w:rPr>
          <w:rFonts w:ascii="Georgia" w:hAnsi="Georgia" w:cs="Georgia"/>
          <w:sz w:val="21"/>
          <w:szCs w:val="21"/>
          <w:lang w:val="pt-BR"/>
        </w:rPr>
        <w:t xml:space="preserve"> companhia um sólido retorno sobre o investimento inicial.</w:t>
      </w:r>
      <w:bookmarkStart w:id="0" w:name="_GoBack"/>
      <w:bookmarkEnd w:id="0"/>
    </w:p>
    <w:p w14:paraId="138F5AAB" w14:textId="77777777" w:rsidR="00A40A12" w:rsidRPr="00581FA0" w:rsidRDefault="00A40A12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6CD10BB" w14:textId="1CAA4BDA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C4176">
        <w:rPr>
          <w:rFonts w:ascii="Georgia" w:hAnsi="Georgia" w:cs="Georgia"/>
          <w:sz w:val="21"/>
          <w:szCs w:val="21"/>
          <w:lang w:val="pt-BR"/>
        </w:rPr>
        <w:t xml:space="preserve">O primeiro projeto </w:t>
      </w:r>
      <w:r w:rsidR="00417E35">
        <w:rPr>
          <w:rFonts w:ascii="Georgia" w:hAnsi="Georgia" w:cs="Georgia"/>
          <w:sz w:val="21"/>
          <w:szCs w:val="21"/>
          <w:lang w:val="pt-BR"/>
        </w:rPr>
        <w:t>que o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Grove RT765E-2</w:t>
      </w:r>
      <w:r w:rsidR="00417E35">
        <w:rPr>
          <w:rFonts w:ascii="Georgia" w:hAnsi="Georgia" w:cs="Georgia"/>
          <w:sz w:val="21"/>
          <w:szCs w:val="21"/>
          <w:lang w:val="pt-BR"/>
        </w:rPr>
        <w:t xml:space="preserve"> da </w:t>
      </w:r>
      <w:proofErr w:type="spellStart"/>
      <w:r w:rsidR="00417E35"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 w:rsidR="00417E35">
        <w:rPr>
          <w:rFonts w:ascii="Georgia" w:hAnsi="Georgia" w:cs="Georgia"/>
          <w:sz w:val="21"/>
          <w:szCs w:val="21"/>
          <w:lang w:val="pt-BR"/>
        </w:rPr>
        <w:t xml:space="preserve"> realizou</w:t>
      </w:r>
      <w:r w:rsidR="00D47022">
        <w:rPr>
          <w:rFonts w:ascii="Georgia" w:hAnsi="Georgia" w:cs="Georgia"/>
          <w:sz w:val="21"/>
          <w:szCs w:val="21"/>
          <w:lang w:val="pt-BR"/>
        </w:rPr>
        <w:t xml:space="preserve"> foi o </w:t>
      </w:r>
      <w:proofErr w:type="spellStart"/>
      <w:r w:rsidR="00D47022">
        <w:rPr>
          <w:rFonts w:ascii="Georgia" w:hAnsi="Georgia" w:cs="Georgia"/>
          <w:sz w:val="21"/>
          <w:szCs w:val="21"/>
          <w:lang w:val="pt-BR"/>
        </w:rPr>
        <w:t>içamento</w:t>
      </w:r>
      <w:proofErr w:type="spellEnd"/>
      <w:r w:rsidR="00417E35">
        <w:rPr>
          <w:rFonts w:ascii="Georgia" w:hAnsi="Georgia" w:cs="Georgia"/>
          <w:sz w:val="21"/>
          <w:szCs w:val="21"/>
          <w:lang w:val="pt-BR"/>
        </w:rPr>
        <w:t xml:space="preserve"> de peças navais </w:t>
      </w:r>
      <w:r w:rsidR="00B16489">
        <w:rPr>
          <w:rFonts w:ascii="Georgia" w:hAnsi="Georgia" w:cs="Georgia"/>
          <w:sz w:val="21"/>
          <w:szCs w:val="21"/>
          <w:lang w:val="pt-BR"/>
        </w:rPr>
        <w:t>no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Porto de Manaus, no </w:t>
      </w:r>
      <w:r w:rsidR="00417E35">
        <w:rPr>
          <w:rFonts w:ascii="Georgia" w:hAnsi="Georgia" w:cs="Georgia"/>
          <w:sz w:val="21"/>
          <w:szCs w:val="21"/>
          <w:lang w:val="pt-BR"/>
        </w:rPr>
        <w:t>R</w:t>
      </w:r>
      <w:r w:rsidRPr="00AC4176">
        <w:rPr>
          <w:rFonts w:ascii="Georgia" w:hAnsi="Georgia" w:cs="Georgia"/>
          <w:sz w:val="21"/>
          <w:szCs w:val="21"/>
          <w:lang w:val="pt-BR"/>
        </w:rPr>
        <w:t>io Negro, um importante centro comercial para navios com destino</w:t>
      </w:r>
      <w:r w:rsidR="00B05DFB">
        <w:rPr>
          <w:rFonts w:ascii="Georgia" w:hAnsi="Georgia" w:cs="Georgia"/>
          <w:sz w:val="21"/>
          <w:szCs w:val="21"/>
          <w:lang w:val="pt-BR"/>
        </w:rPr>
        <w:t xml:space="preserve"> às </w:t>
      </w:r>
      <w:r w:rsidR="00B05DFB" w:rsidRPr="00AC4176">
        <w:rPr>
          <w:rFonts w:ascii="Georgia" w:hAnsi="Georgia" w:cs="Georgia"/>
          <w:sz w:val="21"/>
          <w:szCs w:val="21"/>
          <w:lang w:val="pt-BR"/>
        </w:rPr>
        <w:t>rotas de navegação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16489">
        <w:rPr>
          <w:rFonts w:ascii="Georgia" w:hAnsi="Georgia" w:cs="Georgia"/>
          <w:sz w:val="21"/>
          <w:szCs w:val="21"/>
          <w:lang w:val="pt-BR"/>
        </w:rPr>
        <w:t>do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Oceano Atlântico.</w:t>
      </w:r>
    </w:p>
    <w:p w14:paraId="540792C6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196A2A7" w14:textId="36C9188D" w:rsidR="00AC4176" w:rsidRPr="00AC4176" w:rsidRDefault="00417E35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Já a 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segunda tarefa </w:t>
      </w:r>
      <w:r>
        <w:rPr>
          <w:rFonts w:ascii="Georgia" w:hAnsi="Georgia" w:cs="Georgia"/>
          <w:sz w:val="21"/>
          <w:szCs w:val="21"/>
          <w:lang w:val="pt-BR"/>
        </w:rPr>
        <w:t>que o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guindaste Grove</w:t>
      </w:r>
      <w:r>
        <w:rPr>
          <w:rFonts w:ascii="Georgia" w:hAnsi="Georgia" w:cs="Georgia"/>
          <w:sz w:val="21"/>
          <w:szCs w:val="21"/>
          <w:lang w:val="pt-BR"/>
        </w:rPr>
        <w:t xml:space="preserve"> completou foram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içam</w:t>
      </w:r>
      <w:r w:rsidR="00B16489">
        <w:rPr>
          <w:rFonts w:ascii="Georgia" w:hAnsi="Georgia" w:cs="Georgia"/>
          <w:sz w:val="21"/>
          <w:szCs w:val="21"/>
          <w:lang w:val="pt-BR"/>
        </w:rPr>
        <w:t>entos</w:t>
      </w:r>
      <w:proofErr w:type="spellEnd"/>
      <w:r w:rsidR="00B16489">
        <w:rPr>
          <w:rFonts w:ascii="Georgia" w:hAnsi="Georgia" w:cs="Georgia"/>
          <w:sz w:val="21"/>
          <w:szCs w:val="21"/>
          <w:lang w:val="pt-BR"/>
        </w:rPr>
        <w:t xml:space="preserve"> bastante pesados de placas</w:t>
      </w:r>
      <w:r>
        <w:rPr>
          <w:rFonts w:ascii="Georgia" w:hAnsi="Georgia" w:cs="Georgia"/>
          <w:sz w:val="21"/>
          <w:szCs w:val="21"/>
          <w:lang w:val="pt-BR"/>
        </w:rPr>
        <w:t xml:space="preserve"> de </w:t>
      </w:r>
      <w:r w:rsidR="00D47022">
        <w:rPr>
          <w:rFonts w:ascii="Georgia" w:hAnsi="Georgia" w:cs="Georgia"/>
          <w:sz w:val="21"/>
          <w:szCs w:val="21"/>
          <w:lang w:val="pt-BR"/>
        </w:rPr>
        <w:t>concreto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pré-moldado, o que exigiu um guindaste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forte e confiável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 xml:space="preserve">explicou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Renan Medeiros</w:t>
      </w:r>
      <w:r>
        <w:rPr>
          <w:rFonts w:ascii="Georgia" w:hAnsi="Georgia" w:cs="Georgia"/>
          <w:sz w:val="21"/>
          <w:szCs w:val="21"/>
          <w:lang w:val="pt-BR"/>
        </w:rPr>
        <w:t xml:space="preserve">, gerente geral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.</w:t>
      </w:r>
    </w:p>
    <w:p w14:paraId="4AEAA9A6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77B1C00" w14:textId="1D13AC14" w:rsidR="00AC4176" w:rsidRPr="00AC4176" w:rsidRDefault="00417E35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Gan</w:t>
      </w:r>
      <w:r>
        <w:rPr>
          <w:rFonts w:ascii="Georgia" w:hAnsi="Georgia" w:cs="Georgia"/>
          <w:sz w:val="21"/>
          <w:szCs w:val="21"/>
          <w:lang w:val="pt-BR"/>
        </w:rPr>
        <w:t xml:space="preserve">hamos o contrato de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içamento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de placas de cimento pré-moldado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porque fomos capazes de mostrar 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o nosso cliente as vantagens que um </w:t>
      </w:r>
      <w:r>
        <w:rPr>
          <w:rFonts w:ascii="Georgia" w:hAnsi="Georgia" w:cs="Georgia"/>
          <w:sz w:val="21"/>
          <w:szCs w:val="21"/>
          <w:lang w:val="pt-BR"/>
        </w:rPr>
        <w:t>guindaste para t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errenos acidentados</w:t>
      </w:r>
      <w:r>
        <w:rPr>
          <w:rFonts w:ascii="Georgia" w:hAnsi="Georgia" w:cs="Georgia"/>
          <w:sz w:val="21"/>
          <w:szCs w:val="21"/>
          <w:lang w:val="pt-BR"/>
        </w:rPr>
        <w:t xml:space="preserve"> da Grove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oferece, com</w:t>
      </w:r>
      <w:r>
        <w:rPr>
          <w:rFonts w:ascii="Georgia" w:hAnsi="Georgia" w:cs="Georgia"/>
          <w:sz w:val="21"/>
          <w:szCs w:val="21"/>
          <w:lang w:val="pt-BR"/>
        </w:rPr>
        <w:t>o alta capacidade com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perímetro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pequeno</w:t>
      </w:r>
      <w:r w:rsidR="002332AB">
        <w:rPr>
          <w:rFonts w:ascii="Georgia" w:hAnsi="Georgia" w:cs="Georgia"/>
          <w:sz w:val="21"/>
          <w:szCs w:val="21"/>
          <w:lang w:val="pt-BR"/>
        </w:rPr>
        <w:t>,”</w:t>
      </w:r>
      <w:proofErr w:type="gram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Nosso maior obstáculo </w:t>
      </w:r>
      <w:r>
        <w:rPr>
          <w:rFonts w:ascii="Georgia" w:hAnsi="Georgia" w:cs="Georgia"/>
          <w:sz w:val="21"/>
          <w:szCs w:val="21"/>
          <w:lang w:val="pt-BR"/>
        </w:rPr>
        <w:t>tem sido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a lama, devido aos altos níveis de precipitação na região amazônica. Felizmente, este não foi um problema para o Grove RT765E-2, </w:t>
      </w:r>
      <w:r>
        <w:rPr>
          <w:rFonts w:ascii="Georgia" w:hAnsi="Georgia" w:cs="Georgia"/>
          <w:sz w:val="21"/>
          <w:szCs w:val="21"/>
          <w:lang w:val="pt-BR"/>
        </w:rPr>
        <w:t>que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lidou com o terreno instável com </w:t>
      </w:r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facilidade.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38EDE58C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98BF285" w14:textId="680DF79A" w:rsidR="00AC4176" w:rsidRPr="00417E35" w:rsidRDefault="00D47022" w:rsidP="00AC4176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t>De volta</w:t>
      </w:r>
      <w:r w:rsidR="00AC4176" w:rsidRPr="00417E35">
        <w:rPr>
          <w:rFonts w:ascii="Georgia" w:hAnsi="Georgia" w:cs="Georgia"/>
          <w:b/>
          <w:sz w:val="21"/>
          <w:szCs w:val="21"/>
          <w:lang w:val="pt-BR"/>
        </w:rPr>
        <w:t xml:space="preserve"> </w:t>
      </w:r>
      <w:r w:rsidR="00417E35" w:rsidRPr="00417E35">
        <w:rPr>
          <w:rFonts w:ascii="Georgia" w:hAnsi="Georgia" w:cs="Georgia"/>
          <w:b/>
          <w:sz w:val="21"/>
          <w:szCs w:val="21"/>
          <w:lang w:val="pt-BR"/>
        </w:rPr>
        <w:t>a</w:t>
      </w:r>
      <w:r w:rsidR="00AC4176" w:rsidRPr="00417E35">
        <w:rPr>
          <w:rFonts w:ascii="Georgia" w:hAnsi="Georgia" w:cs="Georgia"/>
          <w:b/>
          <w:sz w:val="21"/>
          <w:szCs w:val="21"/>
          <w:lang w:val="pt-BR"/>
        </w:rPr>
        <w:t>o início</w:t>
      </w:r>
    </w:p>
    <w:p w14:paraId="28E396CF" w14:textId="76D732E4" w:rsidR="00AC4176" w:rsidRPr="00AC4176" w:rsidRDefault="00D47022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 relacionamento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entre </w:t>
      </w: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 w:rsidR="00417E35">
        <w:rPr>
          <w:rFonts w:ascii="Georgia" w:hAnsi="Georgia" w:cs="Georgia"/>
          <w:sz w:val="21"/>
          <w:szCs w:val="21"/>
          <w:lang w:val="pt-BR"/>
        </w:rPr>
        <w:t xml:space="preserve"> Locações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e</w:t>
      </w:r>
      <w:r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começou em meados de 2012, </w:t>
      </w:r>
      <w:r w:rsidR="00672B1B">
        <w:rPr>
          <w:rFonts w:ascii="Georgia" w:hAnsi="Georgia" w:cs="Georgia"/>
          <w:sz w:val="21"/>
          <w:szCs w:val="21"/>
          <w:lang w:val="pt-BR"/>
        </w:rPr>
        <w:t>durante 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M&amp;T E</w:t>
      </w:r>
      <w:r w:rsidR="00417E35">
        <w:rPr>
          <w:rFonts w:ascii="Georgia" w:hAnsi="Georgia" w:cs="Georgia"/>
          <w:sz w:val="21"/>
          <w:szCs w:val="21"/>
          <w:lang w:val="pt-BR"/>
        </w:rPr>
        <w:t>XPO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em São Paulo. Na época, </w:t>
      </w:r>
      <w:r w:rsidR="00417E35">
        <w:rPr>
          <w:rFonts w:ascii="Georgia" w:hAnsi="Georgia" w:cs="Georgia"/>
          <w:sz w:val="21"/>
          <w:szCs w:val="21"/>
          <w:lang w:val="pt-BR"/>
        </w:rPr>
        <w:t>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jovem empreendedor</w:t>
      </w:r>
      <w:r w:rsidR="00417E35">
        <w:rPr>
          <w:rFonts w:ascii="Georgia" w:hAnsi="Georgia" w:cs="Georgia"/>
          <w:sz w:val="21"/>
          <w:szCs w:val="21"/>
          <w:lang w:val="pt-BR"/>
        </w:rPr>
        <w:t>, hoje com 26 anos,</w:t>
      </w:r>
      <w:r w:rsidR="00672B1B">
        <w:rPr>
          <w:rFonts w:ascii="Georgia" w:hAnsi="Georgia" w:cs="Georgia"/>
          <w:sz w:val="21"/>
          <w:szCs w:val="21"/>
          <w:lang w:val="pt-BR"/>
        </w:rPr>
        <w:t xml:space="preserve"> foi apresentado à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672B1B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417E35">
        <w:rPr>
          <w:rFonts w:ascii="Georgia" w:hAnsi="Georgia" w:cs="Georgia"/>
          <w:sz w:val="21"/>
          <w:szCs w:val="21"/>
          <w:lang w:val="pt-BR"/>
        </w:rPr>
        <w:t xml:space="preserve">tomou conhecimento da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abert</w:t>
      </w:r>
      <w:r w:rsidR="00672B1B">
        <w:rPr>
          <w:rFonts w:ascii="Georgia" w:hAnsi="Georgia" w:cs="Georgia"/>
          <w:sz w:val="21"/>
          <w:szCs w:val="21"/>
          <w:lang w:val="pt-BR"/>
        </w:rPr>
        <w:t>ura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672B1B"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fábrica</w:t>
      </w:r>
      <w:r w:rsidR="00672B1B">
        <w:rPr>
          <w:rFonts w:ascii="Georgia" w:hAnsi="Georgia" w:cs="Georgia"/>
          <w:sz w:val="21"/>
          <w:szCs w:val="21"/>
          <w:lang w:val="pt-BR"/>
        </w:rPr>
        <w:t xml:space="preserve"> da companhia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em Passo Fundo</w:t>
      </w:r>
      <w:r w:rsidR="00417E35">
        <w:rPr>
          <w:rFonts w:ascii="Georgia" w:hAnsi="Georgia" w:cs="Georgia"/>
          <w:sz w:val="21"/>
          <w:szCs w:val="21"/>
          <w:lang w:val="pt-BR"/>
        </w:rPr>
        <w:t xml:space="preserve"> (RS)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417E35"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que marcou </w:t>
      </w:r>
      <w:r w:rsidR="00417E35">
        <w:rPr>
          <w:rFonts w:ascii="Georgia" w:hAnsi="Georgia" w:cs="Georgia"/>
          <w:sz w:val="21"/>
          <w:szCs w:val="21"/>
          <w:lang w:val="pt-BR"/>
        </w:rPr>
        <w:t>o início da montagem de g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uindastes </w:t>
      </w:r>
      <w:r w:rsidR="00417E35">
        <w:rPr>
          <w:rFonts w:ascii="Georgia" w:hAnsi="Georgia" w:cs="Georgia"/>
          <w:sz w:val="21"/>
          <w:szCs w:val="21"/>
          <w:lang w:val="pt-BR"/>
        </w:rPr>
        <w:t xml:space="preserve">pela </w:t>
      </w:r>
      <w:proofErr w:type="spellStart"/>
      <w:r w:rsidR="00417E35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417E35">
        <w:rPr>
          <w:rFonts w:ascii="Georgia" w:hAnsi="Georgia" w:cs="Georgia"/>
          <w:sz w:val="21"/>
          <w:szCs w:val="21"/>
          <w:lang w:val="pt-BR"/>
        </w:rPr>
        <w:t xml:space="preserve"> em território nacional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.</w:t>
      </w:r>
    </w:p>
    <w:p w14:paraId="3E1D4968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495FC31" w14:textId="68BBF9BF" w:rsidR="00AC4176" w:rsidRPr="00AC4176" w:rsidRDefault="00672B1B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“Tanto na feira quanto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aqui em Manaus, comecei a ouvir comentários de outros prop</w:t>
      </w:r>
      <w:r>
        <w:rPr>
          <w:rFonts w:ascii="Georgia" w:hAnsi="Georgia" w:cs="Georgia"/>
          <w:sz w:val="21"/>
          <w:szCs w:val="21"/>
          <w:lang w:val="pt-BR"/>
        </w:rPr>
        <w:t xml:space="preserve">rietários de </w:t>
      </w:r>
      <w:r w:rsidR="00CA75A9">
        <w:rPr>
          <w:rFonts w:ascii="Georgia" w:hAnsi="Georgia" w:cs="Georgia"/>
          <w:sz w:val="21"/>
          <w:szCs w:val="21"/>
          <w:lang w:val="pt-BR"/>
        </w:rPr>
        <w:t xml:space="preserve">locadoras </w:t>
      </w:r>
      <w:r>
        <w:rPr>
          <w:rFonts w:ascii="Georgia" w:hAnsi="Georgia" w:cs="Georgia"/>
          <w:sz w:val="21"/>
          <w:szCs w:val="21"/>
          <w:lang w:val="pt-BR"/>
        </w:rPr>
        <w:t>sobre as vantagens dos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guindastes</w:t>
      </w:r>
      <w:r>
        <w:rPr>
          <w:rFonts w:ascii="Georgia" w:hAnsi="Georgia" w:cs="Georgia"/>
          <w:sz w:val="21"/>
          <w:szCs w:val="21"/>
          <w:lang w:val="pt-BR"/>
        </w:rPr>
        <w:t xml:space="preserve"> da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disse Medeiros. </w:t>
      </w:r>
      <w:r w:rsidR="00D47022">
        <w:rPr>
          <w:rFonts w:ascii="Georgia" w:hAnsi="Georgia" w:cs="Georgia"/>
          <w:sz w:val="21"/>
          <w:szCs w:val="21"/>
          <w:lang w:val="pt-BR"/>
        </w:rPr>
        <w:t>“</w:t>
      </w:r>
      <w:r>
        <w:rPr>
          <w:rFonts w:ascii="Georgia" w:hAnsi="Georgia" w:cs="Georgia"/>
          <w:sz w:val="21"/>
          <w:szCs w:val="21"/>
          <w:lang w:val="pt-BR"/>
        </w:rPr>
        <w:t>D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ecidi</w:t>
      </w:r>
      <w:r>
        <w:rPr>
          <w:rFonts w:ascii="Georgia" w:hAnsi="Georgia" w:cs="Georgia"/>
          <w:sz w:val="21"/>
          <w:szCs w:val="21"/>
          <w:lang w:val="pt-BR"/>
        </w:rPr>
        <w:t xml:space="preserve"> então procurar conhecer um pouco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mais sobre a empresa e, eventualmente, f</w:t>
      </w:r>
      <w:r>
        <w:rPr>
          <w:rFonts w:ascii="Georgia" w:hAnsi="Georgia" w:cs="Georgia"/>
          <w:sz w:val="21"/>
          <w:szCs w:val="21"/>
          <w:lang w:val="pt-BR"/>
        </w:rPr>
        <w:t>u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i convidado a visitar a fábrica em Passo </w:t>
      </w:r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Fundo.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08F89C60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493C7AC" w14:textId="10911E1A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C4176">
        <w:rPr>
          <w:rFonts w:ascii="Georgia" w:hAnsi="Georgia" w:cs="Georgia"/>
          <w:sz w:val="21"/>
          <w:szCs w:val="21"/>
          <w:lang w:val="pt-BR"/>
        </w:rPr>
        <w:t xml:space="preserve">Medeiros visitou a </w:t>
      </w:r>
      <w:r w:rsidR="00A05A62">
        <w:rPr>
          <w:rFonts w:ascii="Georgia" w:hAnsi="Georgia" w:cs="Georgia"/>
          <w:sz w:val="21"/>
          <w:szCs w:val="21"/>
          <w:lang w:val="pt-BR"/>
        </w:rPr>
        <w:t>planta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A05A62">
        <w:rPr>
          <w:rFonts w:ascii="Georgia" w:hAnsi="Georgia" w:cs="Georgia"/>
          <w:sz w:val="21"/>
          <w:szCs w:val="21"/>
          <w:lang w:val="pt-BR"/>
        </w:rPr>
        <w:t>a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AC4176">
        <w:rPr>
          <w:rFonts w:ascii="Georgia" w:hAnsi="Georgia" w:cs="Georgia"/>
          <w:sz w:val="21"/>
          <w:szCs w:val="21"/>
          <w:lang w:val="pt-BR"/>
        </w:rPr>
        <w:t xml:space="preserve"> em Passo Fundo em setembro de 2014, durante </w:t>
      </w:r>
      <w:r w:rsidR="00A05A62">
        <w:rPr>
          <w:rFonts w:ascii="Georgia" w:hAnsi="Georgia" w:cs="Georgia"/>
          <w:sz w:val="21"/>
          <w:szCs w:val="21"/>
          <w:lang w:val="pt-BR"/>
        </w:rPr>
        <w:t xml:space="preserve">o evento </w:t>
      </w:r>
      <w:proofErr w:type="spellStart"/>
      <w:r w:rsidRPr="00AC4176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A05A62">
        <w:rPr>
          <w:rFonts w:ascii="Georgia" w:hAnsi="Georgia" w:cs="Georgia"/>
          <w:sz w:val="21"/>
          <w:szCs w:val="21"/>
          <w:lang w:val="pt-BR"/>
        </w:rPr>
        <w:t xml:space="preserve"> Day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A05A62">
        <w:rPr>
          <w:rFonts w:ascii="Georgia" w:hAnsi="Georgia" w:cs="Georgia"/>
          <w:sz w:val="21"/>
          <w:szCs w:val="21"/>
          <w:lang w:val="pt-BR"/>
        </w:rPr>
        <w:t xml:space="preserve">ocasião na qual </w:t>
      </w:r>
      <w:r w:rsidRPr="00AC4176">
        <w:rPr>
          <w:rFonts w:ascii="Georgia" w:hAnsi="Georgia" w:cs="Georgia"/>
          <w:sz w:val="21"/>
          <w:szCs w:val="21"/>
          <w:lang w:val="pt-BR"/>
        </w:rPr>
        <w:t>repre</w:t>
      </w:r>
      <w:r w:rsidR="00A05A62">
        <w:rPr>
          <w:rFonts w:ascii="Georgia" w:hAnsi="Georgia" w:cs="Georgia"/>
          <w:sz w:val="21"/>
          <w:szCs w:val="21"/>
          <w:lang w:val="pt-BR"/>
        </w:rPr>
        <w:t>sentantes de locadoras</w:t>
      </w:r>
      <w:r w:rsidRPr="00AC4176">
        <w:rPr>
          <w:rFonts w:ascii="Georgia" w:hAnsi="Georgia" w:cs="Georgia"/>
          <w:sz w:val="21"/>
          <w:szCs w:val="21"/>
          <w:lang w:val="pt-BR"/>
        </w:rPr>
        <w:t>, distribuidores e membros da imprensa no Brasil e na América Latina</w:t>
      </w:r>
      <w:r w:rsidR="00101BAD">
        <w:rPr>
          <w:rFonts w:ascii="Georgia" w:hAnsi="Georgia" w:cs="Georgia"/>
          <w:sz w:val="21"/>
          <w:szCs w:val="21"/>
          <w:lang w:val="pt-BR"/>
        </w:rPr>
        <w:t xml:space="preserve"> são convidados a conhecer as instalações </w:t>
      </w:r>
      <w:r w:rsidR="00CA75A9">
        <w:rPr>
          <w:rFonts w:ascii="Georgia" w:hAnsi="Georgia" w:cs="Georgia"/>
          <w:sz w:val="21"/>
          <w:szCs w:val="21"/>
          <w:lang w:val="pt-BR"/>
        </w:rPr>
        <w:t xml:space="preserve">brasileiras </w:t>
      </w:r>
      <w:r w:rsidR="00101BAD">
        <w:rPr>
          <w:rFonts w:ascii="Georgia" w:hAnsi="Georgia" w:cs="Georgia"/>
          <w:sz w:val="21"/>
          <w:szCs w:val="21"/>
          <w:lang w:val="pt-BR"/>
        </w:rPr>
        <w:t>da montadora</w:t>
      </w:r>
      <w:r w:rsidRPr="00AC4176">
        <w:rPr>
          <w:rFonts w:ascii="Georgia" w:hAnsi="Georgia" w:cs="Georgia"/>
          <w:sz w:val="21"/>
          <w:szCs w:val="21"/>
          <w:lang w:val="pt-BR"/>
        </w:rPr>
        <w:t>.</w:t>
      </w:r>
    </w:p>
    <w:p w14:paraId="745FDF2F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D01F5C7" w14:textId="0423E80E" w:rsidR="00AC4176" w:rsidRPr="00AC4176" w:rsidRDefault="008F7AF0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lastRenderedPageBreak/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Fiquei </w:t>
      </w:r>
      <w:r>
        <w:rPr>
          <w:rFonts w:ascii="Georgia" w:hAnsi="Georgia" w:cs="Georgia"/>
          <w:sz w:val="21"/>
          <w:szCs w:val="21"/>
          <w:lang w:val="pt-BR"/>
        </w:rPr>
        <w:t>bastante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impressionado com o nív</w:t>
      </w:r>
      <w:r w:rsidR="00CA75A9">
        <w:rPr>
          <w:rFonts w:ascii="Georgia" w:hAnsi="Georgia" w:cs="Georgia"/>
          <w:sz w:val="21"/>
          <w:szCs w:val="21"/>
          <w:lang w:val="pt-BR"/>
        </w:rPr>
        <w:t xml:space="preserve">el de excelência da </w:t>
      </w:r>
      <w:proofErr w:type="gramStart"/>
      <w:r w:rsidR="00CA75A9">
        <w:rPr>
          <w:rFonts w:ascii="Georgia" w:hAnsi="Georgia" w:cs="Georgia"/>
          <w:sz w:val="21"/>
          <w:szCs w:val="21"/>
          <w:lang w:val="pt-BR"/>
        </w:rPr>
        <w:t>fábrica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disse Medeiros.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Nós vimos todas as fases de produção e montagem, e tive a oportunidade de aprender sobre os benefícios </w:t>
      </w:r>
      <w:r w:rsidRPr="00AC4176">
        <w:rPr>
          <w:rFonts w:ascii="Georgia" w:hAnsi="Georgia" w:cs="Georgia"/>
          <w:sz w:val="21"/>
          <w:szCs w:val="21"/>
          <w:lang w:val="pt-BR"/>
        </w:rPr>
        <w:t>dos serviços</w:t>
      </w:r>
      <w:r>
        <w:rPr>
          <w:rFonts w:ascii="Georgia" w:hAnsi="Georgia" w:cs="Georgia"/>
          <w:sz w:val="21"/>
          <w:szCs w:val="21"/>
          <w:lang w:val="pt-BR"/>
        </w:rPr>
        <w:t xml:space="preserve"> da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e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EnCORE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>.</w:t>
      </w:r>
      <w:r w:rsidR="00A144FE">
        <w:rPr>
          <w:rFonts w:ascii="Georgia" w:hAnsi="Georgia" w:cs="Georgia"/>
          <w:sz w:val="21"/>
          <w:szCs w:val="21"/>
          <w:lang w:val="pt-BR"/>
        </w:rPr>
        <w:t xml:space="preserve"> A visita foi muito </w:t>
      </w:r>
      <w:proofErr w:type="gramStart"/>
      <w:r w:rsidR="00A144FE">
        <w:rPr>
          <w:rFonts w:ascii="Georgia" w:hAnsi="Georgia" w:cs="Georgia"/>
          <w:sz w:val="21"/>
          <w:szCs w:val="21"/>
          <w:lang w:val="pt-BR"/>
        </w:rPr>
        <w:t>proveitosa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6F3E95C0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F03EB5F" w14:textId="760A9367" w:rsidR="00AC4176" w:rsidRPr="00AC4176" w:rsidRDefault="008F7AF0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Grove RT765E-2</w:t>
      </w:r>
      <w:r>
        <w:rPr>
          <w:rFonts w:ascii="Georgia" w:hAnsi="Georgia" w:cs="Georgia"/>
          <w:sz w:val="21"/>
          <w:szCs w:val="21"/>
          <w:lang w:val="pt-BR"/>
        </w:rPr>
        <w:t xml:space="preserve"> foi entregue à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D</w:t>
      </w:r>
      <w:r w:rsidRPr="00AC4176">
        <w:rPr>
          <w:rFonts w:ascii="Georgia" w:hAnsi="Georgia" w:cs="Georgia"/>
          <w:sz w:val="21"/>
          <w:szCs w:val="21"/>
          <w:lang w:val="pt-BR"/>
        </w:rPr>
        <w:t>unloc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Locações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em Manaus um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dia após o Natal do ano passado.</w:t>
      </w:r>
    </w:p>
    <w:p w14:paraId="646988D5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FB32DBE" w14:textId="77777777" w:rsidR="00AC4176" w:rsidRPr="008F7AF0" w:rsidRDefault="00AC4176" w:rsidP="00AC4176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8F7AF0">
        <w:rPr>
          <w:rFonts w:ascii="Georgia" w:hAnsi="Georgia" w:cs="Georgia"/>
          <w:b/>
          <w:sz w:val="21"/>
          <w:szCs w:val="21"/>
          <w:lang w:val="pt-BR"/>
        </w:rPr>
        <w:t>Investimento em qualidade</w:t>
      </w:r>
    </w:p>
    <w:p w14:paraId="57EEAE1C" w14:textId="74D61BCB" w:rsidR="00AC4176" w:rsidRPr="00AC4176" w:rsidRDefault="008F7AF0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Um dos fatores decisivos para a compra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do RT765E-2</w:t>
      </w:r>
      <w:r>
        <w:rPr>
          <w:rFonts w:ascii="Georgia" w:hAnsi="Georgia" w:cs="Georgia"/>
          <w:sz w:val="21"/>
          <w:szCs w:val="21"/>
          <w:lang w:val="pt-BR"/>
        </w:rPr>
        <w:t xml:space="preserve"> pela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foi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a reputação da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47022">
        <w:rPr>
          <w:rFonts w:ascii="Georgia" w:hAnsi="Georgia" w:cs="Georgia"/>
          <w:sz w:val="21"/>
          <w:szCs w:val="21"/>
          <w:lang w:val="pt-BR"/>
        </w:rPr>
        <w:t>de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qualidade e robustez </w:t>
      </w:r>
      <w:r>
        <w:rPr>
          <w:rFonts w:ascii="Georgia" w:hAnsi="Georgia" w:cs="Georgia"/>
          <w:sz w:val="21"/>
          <w:szCs w:val="21"/>
          <w:lang w:val="pt-BR"/>
        </w:rPr>
        <w:t>–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atributos visivelmente presente</w:t>
      </w:r>
      <w:r w:rsidR="00931BD0">
        <w:rPr>
          <w:rFonts w:ascii="Georgia" w:hAnsi="Georgia" w:cs="Georgia"/>
          <w:sz w:val="21"/>
          <w:szCs w:val="21"/>
          <w:lang w:val="pt-BR"/>
        </w:rPr>
        <w:t>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nos guindastes </w:t>
      </w:r>
      <w:r>
        <w:rPr>
          <w:rFonts w:ascii="Georgia" w:hAnsi="Georgia" w:cs="Georgia"/>
          <w:sz w:val="21"/>
          <w:szCs w:val="21"/>
          <w:lang w:val="pt-BR"/>
        </w:rPr>
        <w:t>montados</w:t>
      </w:r>
      <w:r w:rsidR="00B61143">
        <w:rPr>
          <w:rFonts w:ascii="Georgia" w:hAnsi="Georgia" w:cs="Georgia"/>
          <w:sz w:val="21"/>
          <w:szCs w:val="21"/>
          <w:lang w:val="pt-BR"/>
        </w:rPr>
        <w:t xml:space="preserve"> no Brasil. Medeiros disse consegui</w:t>
      </w:r>
      <w:r w:rsidR="00931BD0">
        <w:rPr>
          <w:rFonts w:ascii="Georgia" w:hAnsi="Georgia" w:cs="Georgia"/>
          <w:sz w:val="21"/>
          <w:szCs w:val="21"/>
          <w:lang w:val="pt-BR"/>
        </w:rPr>
        <w:t xml:space="preserve">r ver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que</w:t>
      </w:r>
      <w:r w:rsidR="00931BD0"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planta </w:t>
      </w:r>
      <w:r w:rsidR="00931BD0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Passo Fundo da empresa goza dos m</w:t>
      </w:r>
      <w:r w:rsidR="00B61143">
        <w:rPr>
          <w:rFonts w:ascii="Georgia" w:hAnsi="Georgia" w:cs="Georgia"/>
          <w:sz w:val="21"/>
          <w:szCs w:val="21"/>
          <w:lang w:val="pt-BR"/>
        </w:rPr>
        <w:t>esmos níveis de excelência presentes</w:t>
      </w:r>
      <w:r>
        <w:rPr>
          <w:rFonts w:ascii="Georgia" w:hAnsi="Georgia" w:cs="Georgia"/>
          <w:sz w:val="21"/>
          <w:szCs w:val="21"/>
          <w:lang w:val="pt-BR"/>
        </w:rPr>
        <w:t xml:space="preserve"> nas fábricas da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nos Estados Unidos e na Alemanha, por exemplo.</w:t>
      </w:r>
    </w:p>
    <w:p w14:paraId="7A9A4B13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3F0F1E" w14:textId="02F1FB93" w:rsidR="00AC4176" w:rsidRPr="00AC4176" w:rsidRDefault="008F7AF0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O mercado de </w:t>
      </w:r>
      <w:r>
        <w:rPr>
          <w:rFonts w:ascii="Georgia" w:hAnsi="Georgia" w:cs="Georgia"/>
          <w:sz w:val="21"/>
          <w:szCs w:val="21"/>
          <w:lang w:val="pt-BR"/>
        </w:rPr>
        <w:t>locação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na região amaz</w:t>
      </w:r>
      <w:r w:rsidR="00B61143">
        <w:rPr>
          <w:rFonts w:ascii="Georgia" w:hAnsi="Georgia" w:cs="Georgia"/>
          <w:sz w:val="21"/>
          <w:szCs w:val="21"/>
          <w:lang w:val="pt-BR"/>
        </w:rPr>
        <w:t>ônica é bastante exigente sobre a confiabilidade de guindastes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, especialmente para as várias obras de grande escala que estão beneficiando a economia do estado</w:t>
      </w:r>
      <w:r w:rsidR="00B61143">
        <w:rPr>
          <w:rFonts w:ascii="Georgia" w:hAnsi="Georgia" w:cs="Georgia"/>
          <w:sz w:val="21"/>
          <w:szCs w:val="21"/>
          <w:lang w:val="pt-BR"/>
        </w:rPr>
        <w:t xml:space="preserve"> do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Amazonas,</w:t>
      </w:r>
      <w:r w:rsidR="00B61143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disse ele. </w:t>
      </w:r>
      <w:r w:rsidR="00B61143"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Com base nisso, e acreditando na versatilidade que um guindaste </w:t>
      </w:r>
      <w:r w:rsidR="00B61143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terreno</w:t>
      </w:r>
      <w:r w:rsidR="00B61143">
        <w:rPr>
          <w:rFonts w:ascii="Georgia" w:hAnsi="Georgia" w:cs="Georgia"/>
          <w:sz w:val="21"/>
          <w:szCs w:val="21"/>
          <w:lang w:val="pt-BR"/>
        </w:rPr>
        <w:t>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acidentado</w:t>
      </w:r>
      <w:r w:rsidR="00B61143">
        <w:rPr>
          <w:rFonts w:ascii="Georgia" w:hAnsi="Georgia" w:cs="Georgia"/>
          <w:sz w:val="21"/>
          <w:szCs w:val="21"/>
          <w:lang w:val="pt-BR"/>
        </w:rPr>
        <w:t>s proporciona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, a nossa empresa buscou 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conhecer mais sobre as vantagens que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produtos </w:t>
      </w:r>
      <w:r w:rsidR="000F17BE">
        <w:rPr>
          <w:rFonts w:ascii="Georgia" w:hAnsi="Georgia" w:cs="Georgia"/>
          <w:sz w:val="21"/>
          <w:szCs w:val="21"/>
          <w:lang w:val="pt-BR"/>
        </w:rPr>
        <w:t>“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premium</w:t>
      </w:r>
      <w:proofErr w:type="spellEnd"/>
      <w:r w:rsidR="000F17BE">
        <w:rPr>
          <w:rFonts w:ascii="Georgia" w:hAnsi="Georgia" w:cs="Georgia"/>
          <w:sz w:val="21"/>
          <w:szCs w:val="21"/>
          <w:lang w:val="pt-BR"/>
        </w:rPr>
        <w:t>”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como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 os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guindastes 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da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ofer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ecem a locadoras e outros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consumidores finais. </w:t>
      </w:r>
      <w:r w:rsidR="000F17BE">
        <w:rPr>
          <w:rFonts w:ascii="Georgia" w:hAnsi="Georgia" w:cs="Georgia"/>
          <w:sz w:val="21"/>
          <w:szCs w:val="21"/>
          <w:lang w:val="pt-BR"/>
        </w:rPr>
        <w:t>Não tenho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dúvida</w:t>
      </w:r>
      <w:r w:rsidR="000F17BE">
        <w:rPr>
          <w:rFonts w:ascii="Georgia" w:hAnsi="Georgia" w:cs="Georgia"/>
          <w:sz w:val="21"/>
          <w:szCs w:val="21"/>
          <w:lang w:val="pt-BR"/>
        </w:rPr>
        <w:t>s de que este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investimento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 inicial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valerá a pena, uma vez que já est</w:t>
      </w:r>
      <w:r w:rsidR="000F17BE">
        <w:rPr>
          <w:rFonts w:ascii="Georgia" w:hAnsi="Georgia" w:cs="Georgia"/>
          <w:sz w:val="21"/>
          <w:szCs w:val="21"/>
          <w:lang w:val="pt-BR"/>
        </w:rPr>
        <w:t xml:space="preserve">á nos dando um retorno </w:t>
      </w:r>
      <w:proofErr w:type="gramStart"/>
      <w:r w:rsidR="000F17BE">
        <w:rPr>
          <w:rFonts w:ascii="Georgia" w:hAnsi="Georgia" w:cs="Georgia"/>
          <w:sz w:val="21"/>
          <w:szCs w:val="21"/>
          <w:lang w:val="pt-BR"/>
        </w:rPr>
        <w:t>considerável.”</w:t>
      </w:r>
      <w:proofErr w:type="gramEnd"/>
    </w:p>
    <w:p w14:paraId="6A33A512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A50A610" w14:textId="32A92296" w:rsidR="00AC4176" w:rsidRPr="00AC4176" w:rsidRDefault="000F17BE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 guindaste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Grove RT765E-2</w:t>
      </w:r>
      <w:r>
        <w:rPr>
          <w:rFonts w:ascii="Georgia" w:hAnsi="Georgia" w:cs="Georgia"/>
          <w:sz w:val="21"/>
          <w:szCs w:val="21"/>
          <w:lang w:val="pt-BR"/>
        </w:rPr>
        <w:t>, de 60 t de capacidade,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é extremamente móvel em todos os tipos de terrenos, </w:t>
      </w:r>
      <w:r w:rsidR="00931BD0">
        <w:rPr>
          <w:rFonts w:ascii="Georgia" w:hAnsi="Georgia" w:cs="Georgia"/>
          <w:sz w:val="21"/>
          <w:szCs w:val="21"/>
          <w:lang w:val="pt-BR"/>
        </w:rPr>
        <w:t>fazendo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-o idea</w:t>
      </w:r>
      <w:r>
        <w:rPr>
          <w:rFonts w:ascii="Georgia" w:hAnsi="Georgia" w:cs="Georgia"/>
          <w:sz w:val="21"/>
          <w:szCs w:val="21"/>
          <w:lang w:val="pt-BR"/>
        </w:rPr>
        <w:t>l para os tipos de aplicações em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projetos de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infraestrutura </w:t>
      </w:r>
      <w:r>
        <w:rPr>
          <w:rFonts w:ascii="Georgia" w:hAnsi="Georgia" w:cs="Georgia"/>
          <w:sz w:val="21"/>
          <w:szCs w:val="21"/>
          <w:lang w:val="pt-BR"/>
        </w:rPr>
        <w:t>atualmente presentes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no Amazonas. </w:t>
      </w:r>
      <w:r w:rsidR="00931BD0">
        <w:rPr>
          <w:rFonts w:ascii="Georgia" w:hAnsi="Georgia" w:cs="Georgia"/>
          <w:sz w:val="21"/>
          <w:szCs w:val="21"/>
          <w:lang w:val="pt-BR"/>
        </w:rPr>
        <w:t>É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 equipado com direção quatro-rodas </w:t>
      </w:r>
      <w:r w:rsidR="002332AB">
        <w:rPr>
          <w:rFonts w:ascii="Georgia" w:hAnsi="Georgia" w:cs="Georgia"/>
          <w:sz w:val="21"/>
          <w:szCs w:val="21"/>
          <w:lang w:val="pt-BR"/>
        </w:rPr>
        <w:t>multimodal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 e cabine </w:t>
      </w:r>
      <w:proofErr w:type="spellStart"/>
      <w:r w:rsidR="00931BD0" w:rsidRPr="00931BD0">
        <w:rPr>
          <w:rFonts w:ascii="Georgia" w:hAnsi="Georgia" w:cs="Georgia"/>
          <w:sz w:val="21"/>
          <w:szCs w:val="21"/>
          <w:lang w:val="pt-BR"/>
        </w:rPr>
        <w:t>Full</w:t>
      </w:r>
      <w:proofErr w:type="spellEnd"/>
      <w:r w:rsidR="00931BD0" w:rsidRPr="00931BD0">
        <w:rPr>
          <w:rFonts w:ascii="Georgia" w:hAnsi="Georgia" w:cs="Georgia"/>
          <w:sz w:val="21"/>
          <w:szCs w:val="21"/>
          <w:lang w:val="pt-BR"/>
        </w:rPr>
        <w:t xml:space="preserve"> Vision</w:t>
      </w:r>
      <w:r w:rsidR="00163F60">
        <w:rPr>
          <w:rFonts w:ascii="Georgia" w:hAnsi="Georgia" w:cs="Georgia"/>
          <w:sz w:val="21"/>
          <w:szCs w:val="21"/>
          <w:lang w:val="pt-BR"/>
        </w:rPr>
        <w:t>, o que auxilia operadores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63F60">
        <w:rPr>
          <w:rFonts w:ascii="Georgia" w:hAnsi="Georgia" w:cs="Georgia"/>
          <w:sz w:val="21"/>
          <w:szCs w:val="21"/>
          <w:lang w:val="pt-BR"/>
        </w:rPr>
        <w:t>com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manobra</w:t>
      </w:r>
      <w:r w:rsidR="00163F60">
        <w:rPr>
          <w:rFonts w:ascii="Georgia" w:hAnsi="Georgia" w:cs="Georgia"/>
          <w:sz w:val="21"/>
          <w:szCs w:val="21"/>
          <w:lang w:val="pt-BR"/>
        </w:rPr>
        <w:t>s em locais difíceis,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63F60">
        <w:rPr>
          <w:rFonts w:ascii="Georgia" w:hAnsi="Georgia" w:cs="Georgia"/>
          <w:sz w:val="21"/>
          <w:szCs w:val="21"/>
          <w:lang w:val="pt-BR"/>
        </w:rPr>
        <w:t>t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ais como as áreas enlameadas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 na chuvosa região amazônica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.</w:t>
      </w:r>
    </w:p>
    <w:p w14:paraId="62FF9DAF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35135AB" w14:textId="29E99100" w:rsidR="00AC4176" w:rsidRPr="00163F60" w:rsidRDefault="00AC4176" w:rsidP="00AC4176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163F60">
        <w:rPr>
          <w:rFonts w:ascii="Georgia" w:hAnsi="Georgia" w:cs="Georgia"/>
          <w:b/>
          <w:sz w:val="21"/>
          <w:szCs w:val="21"/>
          <w:lang w:val="pt-BR"/>
        </w:rPr>
        <w:t>Talent</w:t>
      </w:r>
      <w:r w:rsidR="00163F60" w:rsidRPr="00163F60">
        <w:rPr>
          <w:rFonts w:ascii="Georgia" w:hAnsi="Georgia" w:cs="Georgia"/>
          <w:b/>
          <w:sz w:val="21"/>
          <w:szCs w:val="21"/>
          <w:lang w:val="pt-BR"/>
        </w:rPr>
        <w:t>o</w:t>
      </w:r>
      <w:r w:rsidRPr="00163F60">
        <w:rPr>
          <w:rFonts w:ascii="Georgia" w:hAnsi="Georgia" w:cs="Georgia"/>
          <w:b/>
          <w:sz w:val="21"/>
          <w:szCs w:val="21"/>
          <w:lang w:val="pt-BR"/>
        </w:rPr>
        <w:t xml:space="preserve"> no norte do Brasil</w:t>
      </w:r>
    </w:p>
    <w:p w14:paraId="5D849498" w14:textId="4E9EC0AE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C4176">
        <w:rPr>
          <w:rFonts w:ascii="Georgia" w:hAnsi="Georgia" w:cs="Georgia"/>
          <w:sz w:val="21"/>
          <w:szCs w:val="21"/>
          <w:lang w:val="pt-BR"/>
        </w:rPr>
        <w:t xml:space="preserve">Guilherme Rodrigues, executivo sênior de vendas </w:t>
      </w:r>
      <w:proofErr w:type="spellStart"/>
      <w:r w:rsidRPr="00AC417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AC4176">
        <w:rPr>
          <w:rFonts w:ascii="Georgia" w:hAnsi="Georgia" w:cs="Georgia"/>
          <w:sz w:val="21"/>
          <w:szCs w:val="21"/>
          <w:lang w:val="pt-BR"/>
        </w:rPr>
        <w:t xml:space="preserve"> na região, disse 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que </w:t>
      </w:r>
      <w:r w:rsidRPr="00AC4176">
        <w:rPr>
          <w:rFonts w:ascii="Georgia" w:hAnsi="Georgia" w:cs="Georgia"/>
          <w:sz w:val="21"/>
          <w:szCs w:val="21"/>
          <w:lang w:val="pt-BR"/>
        </w:rPr>
        <w:t>Medeiros demonstrou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 ter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talento e 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as </w:t>
      </w:r>
      <w:r w:rsidRPr="00AC4176">
        <w:rPr>
          <w:rFonts w:ascii="Georgia" w:hAnsi="Georgia" w:cs="Georgia"/>
          <w:sz w:val="21"/>
          <w:szCs w:val="21"/>
          <w:lang w:val="pt-BR"/>
        </w:rPr>
        <w:t>habilidade</w:t>
      </w:r>
      <w:r w:rsidR="00163F60">
        <w:rPr>
          <w:rFonts w:ascii="Georgia" w:hAnsi="Georgia" w:cs="Georgia"/>
          <w:sz w:val="21"/>
          <w:szCs w:val="21"/>
          <w:lang w:val="pt-BR"/>
        </w:rPr>
        <w:t>s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necessária</w:t>
      </w:r>
      <w:r w:rsidR="00366F31">
        <w:rPr>
          <w:rFonts w:ascii="Georgia" w:hAnsi="Georgia" w:cs="Georgia"/>
          <w:sz w:val="21"/>
          <w:szCs w:val="21"/>
          <w:lang w:val="pt-BR"/>
        </w:rPr>
        <w:t>s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para des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envolver parcerias produtivas no setor de aluguel de guindastes </w:t>
      </w:r>
      <w:r w:rsidRPr="00AC4176">
        <w:rPr>
          <w:rFonts w:ascii="Georgia" w:hAnsi="Georgia" w:cs="Georgia"/>
          <w:sz w:val="21"/>
          <w:szCs w:val="21"/>
          <w:lang w:val="pt-BR"/>
        </w:rPr>
        <w:t>no Amazonas.</w:t>
      </w:r>
    </w:p>
    <w:p w14:paraId="42458342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FC94501" w14:textId="27BEE76B" w:rsidR="00AC4176" w:rsidRPr="00AC4176" w:rsidRDefault="00163F60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Conheço</w:t>
      </w:r>
      <w:r>
        <w:rPr>
          <w:rFonts w:ascii="Georgia" w:hAnsi="Georgia" w:cs="Georgia"/>
          <w:sz w:val="21"/>
          <w:szCs w:val="21"/>
          <w:lang w:val="pt-BR"/>
        </w:rPr>
        <w:t xml:space="preserve"> o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Renan desde o início d</w:t>
      </w:r>
      <w:r>
        <w:rPr>
          <w:rFonts w:ascii="Georgia" w:hAnsi="Georgia" w:cs="Georgia"/>
          <w:sz w:val="21"/>
          <w:szCs w:val="21"/>
          <w:lang w:val="pt-BR"/>
        </w:rPr>
        <w:t xml:space="preserve">e 2013 e já pude ver ele direcionar a </w:t>
      </w:r>
      <w:proofErr w:type="spellStart"/>
      <w:r w:rsidR="00AC4176" w:rsidRPr="00AC4176"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no caminho do sucesso, ao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supera</w:t>
      </w:r>
      <w:r>
        <w:rPr>
          <w:rFonts w:ascii="Georgia" w:hAnsi="Georgia" w:cs="Georgia"/>
          <w:sz w:val="21"/>
          <w:szCs w:val="21"/>
          <w:lang w:val="pt-BR"/>
        </w:rPr>
        <w:t>r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obstáculos e experimentar com novas </w:t>
      </w:r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id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>ias,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>“N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ão tenho dúvida de que Renan terá sucesso e fará com que </w:t>
      </w:r>
      <w:r>
        <w:rPr>
          <w:rFonts w:ascii="Georgia" w:hAnsi="Georgia" w:cs="Georgia"/>
          <w:sz w:val="21"/>
          <w:szCs w:val="21"/>
          <w:lang w:val="pt-BR"/>
        </w:rPr>
        <w:t>su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a empresa </w:t>
      </w:r>
      <w:r>
        <w:rPr>
          <w:rFonts w:ascii="Georgia" w:hAnsi="Georgia" w:cs="Georgia"/>
          <w:sz w:val="21"/>
          <w:szCs w:val="21"/>
          <w:lang w:val="pt-BR"/>
        </w:rPr>
        <w:t xml:space="preserve">seja </w:t>
      </w:r>
      <w:r w:rsidR="00AC4176" w:rsidRPr="00AC4176">
        <w:rPr>
          <w:rFonts w:ascii="Georgia" w:hAnsi="Georgia" w:cs="Georgia"/>
          <w:sz w:val="21"/>
          <w:szCs w:val="21"/>
          <w:lang w:val="pt-BR"/>
        </w:rPr>
        <w:t xml:space="preserve">referência em qualidade para as regiões Norte e Nordeste do </w:t>
      </w:r>
      <w:proofErr w:type="gramStart"/>
      <w:r w:rsidR="00AC4176" w:rsidRPr="00AC4176">
        <w:rPr>
          <w:rFonts w:ascii="Georgia" w:hAnsi="Georgia" w:cs="Georgia"/>
          <w:sz w:val="21"/>
          <w:szCs w:val="21"/>
          <w:lang w:val="pt-BR"/>
        </w:rPr>
        <w:t>Brasil.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676922E2" w14:textId="77777777" w:rsidR="00AC4176" w:rsidRP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069624" w14:textId="1EE1569F" w:rsidR="00AC4176" w:rsidRDefault="00AC4176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C4176">
        <w:rPr>
          <w:rFonts w:ascii="Georgia" w:hAnsi="Georgia" w:cs="Georgia"/>
          <w:sz w:val="21"/>
          <w:szCs w:val="21"/>
          <w:lang w:val="pt-BR"/>
        </w:rPr>
        <w:t xml:space="preserve">Fundada em 2012, </w:t>
      </w:r>
      <w:r w:rsidR="00163F60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163F60">
        <w:rPr>
          <w:rFonts w:ascii="Georgia" w:hAnsi="Georgia" w:cs="Georgia"/>
          <w:sz w:val="21"/>
          <w:szCs w:val="21"/>
          <w:lang w:val="pt-BR"/>
        </w:rPr>
        <w:t>Dunloc</w:t>
      </w:r>
      <w:proofErr w:type="spellEnd"/>
      <w:r w:rsidR="00163F60">
        <w:rPr>
          <w:rFonts w:ascii="Georgia" w:hAnsi="Georgia" w:cs="Georgia"/>
          <w:sz w:val="21"/>
          <w:szCs w:val="21"/>
          <w:lang w:val="pt-BR"/>
        </w:rPr>
        <w:t xml:space="preserve"> locações</w:t>
      </w:r>
      <w:r w:rsidRPr="00AC4176">
        <w:rPr>
          <w:rFonts w:ascii="Georgia" w:hAnsi="Georgia" w:cs="Georgia"/>
          <w:sz w:val="21"/>
          <w:szCs w:val="21"/>
          <w:lang w:val="pt-BR"/>
        </w:rPr>
        <w:t xml:space="preserve"> serve Manaus e região com serviços de </w:t>
      </w:r>
      <w:proofErr w:type="spellStart"/>
      <w:r w:rsidR="00366F31">
        <w:rPr>
          <w:rFonts w:ascii="Georgia" w:hAnsi="Georgia" w:cs="Georgia"/>
          <w:sz w:val="21"/>
          <w:szCs w:val="21"/>
          <w:lang w:val="pt-BR"/>
        </w:rPr>
        <w:t>içamento</w:t>
      </w:r>
      <w:proofErr w:type="spellEnd"/>
      <w:r w:rsidRPr="00AC4176">
        <w:rPr>
          <w:rFonts w:ascii="Georgia" w:hAnsi="Georgia" w:cs="Georgia"/>
          <w:sz w:val="21"/>
          <w:szCs w:val="21"/>
          <w:lang w:val="pt-BR"/>
        </w:rPr>
        <w:t xml:space="preserve">, plataformas aéreas e torres </w:t>
      </w:r>
      <w:r w:rsidR="00163F60">
        <w:rPr>
          <w:rFonts w:ascii="Georgia" w:hAnsi="Georgia" w:cs="Georgia"/>
          <w:sz w:val="21"/>
          <w:szCs w:val="21"/>
          <w:lang w:val="pt-BR"/>
        </w:rPr>
        <w:t>de luz, entre outros equipamentos</w:t>
      </w:r>
      <w:r w:rsidRPr="00AC4176">
        <w:rPr>
          <w:rFonts w:ascii="Georgia" w:hAnsi="Georgia" w:cs="Georgia"/>
          <w:sz w:val="21"/>
          <w:szCs w:val="21"/>
          <w:lang w:val="pt-BR"/>
        </w:rPr>
        <w:t>. A empresa presta serviços a clientes em uma variedade de indústrias no Estado do Amazonas, como construção e energia.</w:t>
      </w:r>
    </w:p>
    <w:p w14:paraId="6AB41DC0" w14:textId="7D9A57AD" w:rsidR="002335CF" w:rsidRPr="00581FA0" w:rsidRDefault="002335CF" w:rsidP="00AC417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Chris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Bratthauar</w:t>
      </w:r>
      <w:proofErr w:type="spellEnd"/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7E21FA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7E21FA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9271" w14:textId="77777777" w:rsidR="007E21FA" w:rsidRDefault="007E21FA">
      <w:r>
        <w:separator/>
      </w:r>
    </w:p>
  </w:endnote>
  <w:endnote w:type="continuationSeparator" w:id="0">
    <w:p w14:paraId="2C65CD3A" w14:textId="77777777" w:rsidR="007E21FA" w:rsidRDefault="007E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371F6" w14:textId="77777777" w:rsidR="007E21FA" w:rsidRDefault="007E21FA">
      <w:r>
        <w:separator/>
      </w:r>
    </w:p>
  </w:footnote>
  <w:footnote w:type="continuationSeparator" w:id="0">
    <w:p w14:paraId="5E66381B" w14:textId="77777777" w:rsidR="007E21FA" w:rsidRDefault="007E2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1FCDE2AD" w:rsidR="00B631D6" w:rsidRPr="002335CF" w:rsidRDefault="00B16463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proofErr w:type="spellStart"/>
    <w:r w:rsidRPr="00B16463">
      <w:rPr>
        <w:rFonts w:ascii="Verdana" w:hAnsi="Verdana"/>
        <w:b/>
        <w:color w:val="41525C"/>
        <w:sz w:val="18"/>
        <w:szCs w:val="18"/>
        <w:lang w:val="pt-BR"/>
      </w:rPr>
      <w:t>Dunloc</w:t>
    </w:r>
    <w:proofErr w:type="spellEnd"/>
    <w:r w:rsidRPr="00B16463">
      <w:rPr>
        <w:rFonts w:ascii="Verdana" w:hAnsi="Verdana"/>
        <w:b/>
        <w:color w:val="41525C"/>
        <w:sz w:val="18"/>
        <w:szCs w:val="18"/>
        <w:lang w:val="pt-BR"/>
      </w:rPr>
      <w:t xml:space="preserve"> </w:t>
    </w:r>
    <w:r w:rsidR="00BE71A5">
      <w:rPr>
        <w:rFonts w:ascii="Verdana" w:hAnsi="Verdana"/>
        <w:b/>
        <w:color w:val="41525C"/>
        <w:sz w:val="18"/>
        <w:szCs w:val="18"/>
        <w:lang w:val="pt-BR"/>
      </w:rPr>
      <w:t>traz</w:t>
    </w:r>
    <w:r w:rsidRPr="00B16463">
      <w:rPr>
        <w:rFonts w:ascii="Verdana" w:hAnsi="Verdana"/>
        <w:b/>
        <w:color w:val="41525C"/>
        <w:sz w:val="18"/>
        <w:szCs w:val="18"/>
        <w:lang w:val="pt-BR"/>
      </w:rPr>
      <w:t xml:space="preserve"> primeiro </w:t>
    </w:r>
    <w:r w:rsidR="002514EC">
      <w:rPr>
        <w:rFonts w:ascii="Verdana" w:hAnsi="Verdana"/>
        <w:b/>
        <w:color w:val="41525C"/>
        <w:sz w:val="18"/>
        <w:szCs w:val="18"/>
        <w:lang w:val="pt-BR"/>
      </w:rPr>
      <w:t xml:space="preserve">guindaste </w:t>
    </w:r>
    <w:r w:rsidRPr="00B16463">
      <w:rPr>
        <w:rFonts w:ascii="Verdana" w:hAnsi="Verdana"/>
        <w:b/>
        <w:color w:val="41525C"/>
        <w:sz w:val="18"/>
        <w:szCs w:val="18"/>
        <w:lang w:val="pt-BR"/>
      </w:rPr>
      <w:t xml:space="preserve">Grove RT765E-2 </w:t>
    </w:r>
    <w:r w:rsidR="00BE71A5">
      <w:rPr>
        <w:rFonts w:ascii="Verdana" w:hAnsi="Verdana"/>
        <w:b/>
        <w:color w:val="41525C"/>
        <w:sz w:val="18"/>
        <w:szCs w:val="18"/>
        <w:lang w:val="pt-BR"/>
      </w:rPr>
      <w:t xml:space="preserve">para </w:t>
    </w:r>
    <w:r w:rsidRPr="00B16463">
      <w:rPr>
        <w:rFonts w:ascii="Verdana" w:hAnsi="Verdana"/>
        <w:b/>
        <w:color w:val="41525C"/>
        <w:sz w:val="18"/>
        <w:szCs w:val="18"/>
        <w:lang w:val="pt-BR"/>
      </w:rPr>
      <w:t>a Amazônia</w:t>
    </w:r>
  </w:p>
  <w:p w14:paraId="68CFA037" w14:textId="4AFB7005" w:rsidR="00B631D6" w:rsidRPr="002335CF" w:rsidRDefault="001158F4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18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BE71A5">
      <w:rPr>
        <w:rFonts w:ascii="Verdana" w:hAnsi="Verdana"/>
        <w:color w:val="41525C"/>
        <w:sz w:val="18"/>
        <w:szCs w:val="18"/>
        <w:lang w:val="pt-BR"/>
      </w:rPr>
      <w:t>novembro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08D9"/>
    <w:rsid w:val="0001118E"/>
    <w:rsid w:val="000172C9"/>
    <w:rsid w:val="00022E8A"/>
    <w:rsid w:val="000306B2"/>
    <w:rsid w:val="00030BEE"/>
    <w:rsid w:val="00033A4B"/>
    <w:rsid w:val="00033CF4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0B71"/>
    <w:rsid w:val="0008353F"/>
    <w:rsid w:val="00083F23"/>
    <w:rsid w:val="00085502"/>
    <w:rsid w:val="00085F09"/>
    <w:rsid w:val="000869EE"/>
    <w:rsid w:val="0009161B"/>
    <w:rsid w:val="000A75DA"/>
    <w:rsid w:val="000B0874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224B"/>
    <w:rsid w:val="000E44DA"/>
    <w:rsid w:val="000E7485"/>
    <w:rsid w:val="000F17BE"/>
    <w:rsid w:val="000F29AF"/>
    <w:rsid w:val="000F5526"/>
    <w:rsid w:val="000F5D22"/>
    <w:rsid w:val="00101BAD"/>
    <w:rsid w:val="001112E6"/>
    <w:rsid w:val="001158F4"/>
    <w:rsid w:val="00120FAC"/>
    <w:rsid w:val="001222FA"/>
    <w:rsid w:val="00127FF4"/>
    <w:rsid w:val="00133817"/>
    <w:rsid w:val="001354E2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3684"/>
    <w:rsid w:val="00163F60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B70B7"/>
    <w:rsid w:val="001C0797"/>
    <w:rsid w:val="001C1EAE"/>
    <w:rsid w:val="001C3608"/>
    <w:rsid w:val="001C6DCC"/>
    <w:rsid w:val="001D5B76"/>
    <w:rsid w:val="001D6027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2E5E"/>
    <w:rsid w:val="00214E68"/>
    <w:rsid w:val="00215824"/>
    <w:rsid w:val="0022144C"/>
    <w:rsid w:val="00222A4F"/>
    <w:rsid w:val="002235B3"/>
    <w:rsid w:val="0022453C"/>
    <w:rsid w:val="002252D3"/>
    <w:rsid w:val="00231F98"/>
    <w:rsid w:val="002332AB"/>
    <w:rsid w:val="002335CF"/>
    <w:rsid w:val="0024145F"/>
    <w:rsid w:val="002436CE"/>
    <w:rsid w:val="002449C9"/>
    <w:rsid w:val="00246C58"/>
    <w:rsid w:val="002507C8"/>
    <w:rsid w:val="002514EC"/>
    <w:rsid w:val="00251C5E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2A6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4F52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66F31"/>
    <w:rsid w:val="00371B19"/>
    <w:rsid w:val="00373DC1"/>
    <w:rsid w:val="0038058D"/>
    <w:rsid w:val="00382D56"/>
    <w:rsid w:val="00386623"/>
    <w:rsid w:val="0038729D"/>
    <w:rsid w:val="00387943"/>
    <w:rsid w:val="00391744"/>
    <w:rsid w:val="0039457C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2394"/>
    <w:rsid w:val="003D3269"/>
    <w:rsid w:val="003D7129"/>
    <w:rsid w:val="003E31C0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17E35"/>
    <w:rsid w:val="004200E9"/>
    <w:rsid w:val="00421B87"/>
    <w:rsid w:val="00422497"/>
    <w:rsid w:val="00422FCF"/>
    <w:rsid w:val="00426B72"/>
    <w:rsid w:val="004337D9"/>
    <w:rsid w:val="00433F7A"/>
    <w:rsid w:val="00435CF7"/>
    <w:rsid w:val="00441B7D"/>
    <w:rsid w:val="0044404F"/>
    <w:rsid w:val="004442D3"/>
    <w:rsid w:val="00454463"/>
    <w:rsid w:val="004578B3"/>
    <w:rsid w:val="004600D1"/>
    <w:rsid w:val="00461F06"/>
    <w:rsid w:val="004625E6"/>
    <w:rsid w:val="00470BB5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4F574D"/>
    <w:rsid w:val="00502609"/>
    <w:rsid w:val="00505F84"/>
    <w:rsid w:val="00506C1D"/>
    <w:rsid w:val="00511EAA"/>
    <w:rsid w:val="005127AF"/>
    <w:rsid w:val="00512975"/>
    <w:rsid w:val="005158D6"/>
    <w:rsid w:val="00517806"/>
    <w:rsid w:val="00523E0B"/>
    <w:rsid w:val="005240E0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69DF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24B7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B1B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A7E55"/>
    <w:rsid w:val="006B4403"/>
    <w:rsid w:val="006B5FDE"/>
    <w:rsid w:val="006C1643"/>
    <w:rsid w:val="006C1D81"/>
    <w:rsid w:val="006C78FA"/>
    <w:rsid w:val="006D075D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6D14"/>
    <w:rsid w:val="007413B4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8F2"/>
    <w:rsid w:val="00790FC3"/>
    <w:rsid w:val="007940A4"/>
    <w:rsid w:val="00794896"/>
    <w:rsid w:val="007959F4"/>
    <w:rsid w:val="0079659E"/>
    <w:rsid w:val="007A083A"/>
    <w:rsid w:val="007A0D0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21FA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07ACE"/>
    <w:rsid w:val="00810B8D"/>
    <w:rsid w:val="00813770"/>
    <w:rsid w:val="008159D1"/>
    <w:rsid w:val="00821058"/>
    <w:rsid w:val="0082404B"/>
    <w:rsid w:val="00830DA4"/>
    <w:rsid w:val="00831A87"/>
    <w:rsid w:val="0083627F"/>
    <w:rsid w:val="00842E4F"/>
    <w:rsid w:val="00843B90"/>
    <w:rsid w:val="00843BF2"/>
    <w:rsid w:val="00845647"/>
    <w:rsid w:val="00852785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4405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8F7AF0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1BD0"/>
    <w:rsid w:val="009344AF"/>
    <w:rsid w:val="00936C6C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9F5F5C"/>
    <w:rsid w:val="00A02582"/>
    <w:rsid w:val="00A05A62"/>
    <w:rsid w:val="00A06DE5"/>
    <w:rsid w:val="00A10A54"/>
    <w:rsid w:val="00A117A7"/>
    <w:rsid w:val="00A11DF2"/>
    <w:rsid w:val="00A131D9"/>
    <w:rsid w:val="00A13E8D"/>
    <w:rsid w:val="00A144FE"/>
    <w:rsid w:val="00A14755"/>
    <w:rsid w:val="00A152F3"/>
    <w:rsid w:val="00A15702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0A12"/>
    <w:rsid w:val="00A42B30"/>
    <w:rsid w:val="00A43AB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4176"/>
    <w:rsid w:val="00AC5D6A"/>
    <w:rsid w:val="00AD1308"/>
    <w:rsid w:val="00AD24CA"/>
    <w:rsid w:val="00AD25C2"/>
    <w:rsid w:val="00AD2739"/>
    <w:rsid w:val="00AE10DA"/>
    <w:rsid w:val="00AE392A"/>
    <w:rsid w:val="00AE3E69"/>
    <w:rsid w:val="00AE4CD1"/>
    <w:rsid w:val="00AE572F"/>
    <w:rsid w:val="00AE5856"/>
    <w:rsid w:val="00AF0E52"/>
    <w:rsid w:val="00AF17EC"/>
    <w:rsid w:val="00AF21CF"/>
    <w:rsid w:val="00AF488C"/>
    <w:rsid w:val="00B00332"/>
    <w:rsid w:val="00B00BC1"/>
    <w:rsid w:val="00B04E31"/>
    <w:rsid w:val="00B059EE"/>
    <w:rsid w:val="00B05DFB"/>
    <w:rsid w:val="00B111BB"/>
    <w:rsid w:val="00B11AC5"/>
    <w:rsid w:val="00B15065"/>
    <w:rsid w:val="00B16463"/>
    <w:rsid w:val="00B16489"/>
    <w:rsid w:val="00B20864"/>
    <w:rsid w:val="00B21738"/>
    <w:rsid w:val="00B244B7"/>
    <w:rsid w:val="00B30C5B"/>
    <w:rsid w:val="00B41A2D"/>
    <w:rsid w:val="00B41C25"/>
    <w:rsid w:val="00B4482E"/>
    <w:rsid w:val="00B45010"/>
    <w:rsid w:val="00B470EE"/>
    <w:rsid w:val="00B4744E"/>
    <w:rsid w:val="00B61143"/>
    <w:rsid w:val="00B62726"/>
    <w:rsid w:val="00B631D6"/>
    <w:rsid w:val="00B701ED"/>
    <w:rsid w:val="00B747DC"/>
    <w:rsid w:val="00B75343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E71A5"/>
    <w:rsid w:val="00BF3E61"/>
    <w:rsid w:val="00BF4FD6"/>
    <w:rsid w:val="00C06AD9"/>
    <w:rsid w:val="00C06F98"/>
    <w:rsid w:val="00C07A6C"/>
    <w:rsid w:val="00C07D77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2F01"/>
    <w:rsid w:val="00C94C6D"/>
    <w:rsid w:val="00C96F8F"/>
    <w:rsid w:val="00CA0621"/>
    <w:rsid w:val="00CA3F5E"/>
    <w:rsid w:val="00CA72F1"/>
    <w:rsid w:val="00CA75A9"/>
    <w:rsid w:val="00CC06CB"/>
    <w:rsid w:val="00CC1C20"/>
    <w:rsid w:val="00CC2CBB"/>
    <w:rsid w:val="00CC2FF5"/>
    <w:rsid w:val="00CC3FEF"/>
    <w:rsid w:val="00CC789C"/>
    <w:rsid w:val="00CD1858"/>
    <w:rsid w:val="00CD780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4B83"/>
    <w:rsid w:val="00D06590"/>
    <w:rsid w:val="00D117A2"/>
    <w:rsid w:val="00D12E75"/>
    <w:rsid w:val="00D15AA9"/>
    <w:rsid w:val="00D200A5"/>
    <w:rsid w:val="00D20EC5"/>
    <w:rsid w:val="00D22203"/>
    <w:rsid w:val="00D252AC"/>
    <w:rsid w:val="00D26D6B"/>
    <w:rsid w:val="00D36AB0"/>
    <w:rsid w:val="00D376BF"/>
    <w:rsid w:val="00D4675D"/>
    <w:rsid w:val="00D47022"/>
    <w:rsid w:val="00D60BB2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1366"/>
    <w:rsid w:val="00DB3B04"/>
    <w:rsid w:val="00DC0673"/>
    <w:rsid w:val="00DC21A5"/>
    <w:rsid w:val="00DC22A7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E58FF"/>
    <w:rsid w:val="00DF08B4"/>
    <w:rsid w:val="00DF0E38"/>
    <w:rsid w:val="00DF15A4"/>
    <w:rsid w:val="00DF3AF2"/>
    <w:rsid w:val="00DF5F16"/>
    <w:rsid w:val="00DF7E6D"/>
    <w:rsid w:val="00E02AA3"/>
    <w:rsid w:val="00E02BFD"/>
    <w:rsid w:val="00E04178"/>
    <w:rsid w:val="00E144EC"/>
    <w:rsid w:val="00E20AD3"/>
    <w:rsid w:val="00E20BEF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3BFF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1071"/>
    <w:rsid w:val="00F63FE1"/>
    <w:rsid w:val="00F653E0"/>
    <w:rsid w:val="00F728FC"/>
    <w:rsid w:val="00F74D7C"/>
    <w:rsid w:val="00F82331"/>
    <w:rsid w:val="00F824E1"/>
    <w:rsid w:val="00F82E1C"/>
    <w:rsid w:val="00F96ECD"/>
    <w:rsid w:val="00FA1907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0D42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36215-6D79-C445-87C2-8614FCA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937</Words>
  <Characters>5341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73</cp:revision>
  <cp:lastPrinted>2014-03-31T14:21:00Z</cp:lastPrinted>
  <dcterms:created xsi:type="dcterms:W3CDTF">2015-04-16T20:35:00Z</dcterms:created>
  <dcterms:modified xsi:type="dcterms:W3CDTF">2015-11-17T21:10:00Z</dcterms:modified>
</cp:coreProperties>
</file>