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581EDEA3" w:rsidR="0092578F" w:rsidRPr="004D7D5A" w:rsidRDefault="00641D81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19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953C01">
        <w:rPr>
          <w:rFonts w:ascii="Verdana" w:hAnsi="Verdana"/>
          <w:color w:val="41525C"/>
          <w:sz w:val="18"/>
          <w:szCs w:val="18"/>
          <w:lang w:val="pt-BR"/>
        </w:rPr>
        <w:t>maio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B9A677B" w14:textId="673BB4A5" w:rsidR="00EA0C33" w:rsidRPr="00EA0C33" w:rsidRDefault="00953C01" w:rsidP="00EA0C33">
      <w:pPr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Manitowoc </w:t>
      </w:r>
      <w:r w:rsidR="003E0CBB">
        <w:rPr>
          <w:rFonts w:ascii="Georgia" w:hAnsi="Georgia" w:cs="Georgia"/>
          <w:b/>
          <w:sz w:val="28"/>
          <w:szCs w:val="28"/>
          <w:lang w:val="pt-BR"/>
        </w:rPr>
        <w:t xml:space="preserve">traz </w:t>
      </w:r>
      <w:r w:rsidR="003F1C84">
        <w:rPr>
          <w:rFonts w:ascii="Georgia" w:hAnsi="Georgia" w:cs="Georgia"/>
          <w:b/>
          <w:sz w:val="28"/>
          <w:szCs w:val="28"/>
          <w:lang w:val="pt-BR"/>
        </w:rPr>
        <w:t>últimas</w:t>
      </w:r>
      <w:r w:rsidR="003E0CBB">
        <w:rPr>
          <w:rFonts w:ascii="Georgia" w:hAnsi="Georgia" w:cs="Georgia"/>
          <w:b/>
          <w:sz w:val="28"/>
          <w:szCs w:val="28"/>
          <w:lang w:val="pt-BR"/>
        </w:rPr>
        <w:t xml:space="preserve"> inovações a M&amp;T EXPO</w:t>
      </w:r>
      <w:r>
        <w:rPr>
          <w:rFonts w:ascii="Georgia" w:hAnsi="Georgia" w:cs="Georgia"/>
          <w:b/>
          <w:sz w:val="28"/>
          <w:szCs w:val="28"/>
          <w:lang w:val="pt-BR"/>
        </w:rPr>
        <w:t xml:space="preserve"> 2015</w:t>
      </w:r>
    </w:p>
    <w:p w14:paraId="71107994" w14:textId="77777777" w:rsidR="00EA0C33" w:rsidRPr="00EA0C33" w:rsidRDefault="00EA0C33" w:rsidP="0088077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24F953D" w14:textId="11ECC1D7" w:rsidR="00907A6D" w:rsidRDefault="006F4D1B" w:rsidP="0088077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6F4D1B">
        <w:rPr>
          <w:rFonts w:ascii="Georgia" w:hAnsi="Georgia" w:cs="Georgia"/>
          <w:sz w:val="21"/>
          <w:szCs w:val="21"/>
          <w:lang w:val="pt-BR"/>
        </w:rPr>
        <w:t xml:space="preserve">A Manitowoc </w:t>
      </w:r>
      <w:r>
        <w:rPr>
          <w:rFonts w:ascii="Georgia" w:hAnsi="Georgia" w:cs="Georgia"/>
          <w:sz w:val="21"/>
          <w:szCs w:val="21"/>
          <w:lang w:val="pt-BR"/>
        </w:rPr>
        <w:t xml:space="preserve">levará </w:t>
      </w:r>
      <w:r w:rsidR="0031426F">
        <w:rPr>
          <w:rFonts w:ascii="Georgia" w:hAnsi="Georgia" w:cs="Georgia"/>
          <w:sz w:val="21"/>
          <w:szCs w:val="21"/>
          <w:lang w:val="pt-BR"/>
        </w:rPr>
        <w:t>sua linha</w:t>
      </w:r>
      <w:r w:rsidRPr="006F4D1B">
        <w:rPr>
          <w:rFonts w:ascii="Georgia" w:hAnsi="Georgia" w:cs="Georgia"/>
          <w:sz w:val="21"/>
          <w:szCs w:val="21"/>
          <w:lang w:val="pt-BR"/>
        </w:rPr>
        <w:t xml:space="preserve"> inigualável de</w:t>
      </w:r>
      <w:r w:rsidR="0031426F">
        <w:rPr>
          <w:rFonts w:ascii="Georgia" w:hAnsi="Georgia" w:cs="Georgia"/>
          <w:sz w:val="21"/>
          <w:szCs w:val="21"/>
          <w:lang w:val="pt-BR"/>
        </w:rPr>
        <w:t xml:space="preserve"> produtos e</w:t>
      </w:r>
      <w:r w:rsidRPr="006F4D1B">
        <w:rPr>
          <w:rFonts w:ascii="Georgia" w:hAnsi="Georgia" w:cs="Georgia"/>
          <w:sz w:val="21"/>
          <w:szCs w:val="21"/>
          <w:lang w:val="pt-BR"/>
        </w:rPr>
        <w:t xml:space="preserve"> soluções pós-venda para a M&amp;T </w:t>
      </w:r>
      <w:r w:rsidR="00907A6D">
        <w:rPr>
          <w:rFonts w:ascii="Georgia" w:hAnsi="Georgia" w:cs="Georgia"/>
          <w:sz w:val="21"/>
          <w:szCs w:val="21"/>
          <w:lang w:val="pt-BR"/>
        </w:rPr>
        <w:t>EXPO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6F4D1B">
        <w:rPr>
          <w:rFonts w:ascii="Georgia" w:hAnsi="Georgia" w:cs="Georgia"/>
          <w:sz w:val="21"/>
          <w:szCs w:val="21"/>
          <w:lang w:val="pt-BR"/>
        </w:rPr>
        <w:t>2</w:t>
      </w:r>
      <w:r>
        <w:rPr>
          <w:rFonts w:ascii="Georgia" w:hAnsi="Georgia" w:cs="Georgia"/>
          <w:sz w:val="21"/>
          <w:szCs w:val="21"/>
          <w:lang w:val="pt-BR"/>
        </w:rPr>
        <w:t>015,</w:t>
      </w:r>
      <w:r w:rsidR="00641D81">
        <w:rPr>
          <w:rFonts w:ascii="Georgia" w:hAnsi="Georgia" w:cs="Georgia"/>
          <w:sz w:val="21"/>
          <w:szCs w:val="21"/>
          <w:lang w:val="pt-BR"/>
        </w:rPr>
        <w:t xml:space="preserve"> a maior feira de equipamentos para</w:t>
      </w:r>
      <w:r w:rsidR="00907A6D">
        <w:rPr>
          <w:rFonts w:ascii="Georgia" w:hAnsi="Georgia" w:cs="Georgia"/>
          <w:sz w:val="21"/>
          <w:szCs w:val="21"/>
          <w:lang w:val="pt-BR"/>
        </w:rPr>
        <w:t xml:space="preserve"> construção e mineração</w:t>
      </w:r>
      <w:r w:rsidR="00641D81">
        <w:rPr>
          <w:rFonts w:ascii="Georgia" w:hAnsi="Georgia" w:cs="Georgia"/>
          <w:sz w:val="21"/>
          <w:szCs w:val="21"/>
          <w:lang w:val="pt-BR"/>
        </w:rPr>
        <w:t xml:space="preserve"> da América Latina.</w:t>
      </w:r>
    </w:p>
    <w:p w14:paraId="6D4A4D93" w14:textId="77777777" w:rsidR="00907A6D" w:rsidRDefault="00907A6D" w:rsidP="0088077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ABE617" w14:textId="51FC7F02" w:rsidR="006F4D1B" w:rsidRPr="006F4D1B" w:rsidRDefault="00641D81" w:rsidP="0088077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M&amp;T EXPO 2015 será </w:t>
      </w:r>
      <w:r w:rsidR="006F4D1B">
        <w:rPr>
          <w:rFonts w:ascii="Georgia" w:hAnsi="Georgia" w:cs="Georgia"/>
          <w:sz w:val="21"/>
          <w:szCs w:val="21"/>
          <w:lang w:val="pt-BR"/>
        </w:rPr>
        <w:t>realizada</w:t>
      </w:r>
      <w:r w:rsidR="00E249D6">
        <w:rPr>
          <w:rFonts w:ascii="Georgia" w:hAnsi="Georgia" w:cs="Georgia"/>
          <w:sz w:val="21"/>
          <w:szCs w:val="21"/>
          <w:lang w:val="pt-BR"/>
        </w:rPr>
        <w:t xml:space="preserve"> em São Paulo, Brasil</w:t>
      </w:r>
      <w:r w:rsidR="006F4D1B" w:rsidRPr="006F4D1B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 xml:space="preserve">e </w:t>
      </w:r>
      <w:r w:rsidR="003F1C84">
        <w:rPr>
          <w:rFonts w:ascii="Georgia" w:hAnsi="Georgia" w:cs="Georgia"/>
          <w:sz w:val="21"/>
          <w:szCs w:val="21"/>
          <w:lang w:val="pt-BR"/>
        </w:rPr>
        <w:t>deverá atrair</w:t>
      </w:r>
      <w:r>
        <w:rPr>
          <w:rFonts w:ascii="Georgia" w:hAnsi="Georgia" w:cs="Georgia"/>
          <w:sz w:val="21"/>
          <w:szCs w:val="21"/>
          <w:lang w:val="pt-BR"/>
        </w:rPr>
        <w:t xml:space="preserve"> mais de 500 exibidores e 55 mil visitantes em uma área de aproximadamente 110 mil m</w:t>
      </w:r>
      <w:r w:rsidRPr="003F1C84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="00E249D6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 xml:space="preserve"> O evento acontece no São Paulo Expo Exhibition &amp; Convention Center, entre os dias 9 e 13 de junho de 2015, e deve bater recorde de público ao comemorar 20 anos de trajetória.</w:t>
      </w:r>
    </w:p>
    <w:p w14:paraId="3BA6FF22" w14:textId="77777777" w:rsidR="006F4D1B" w:rsidRPr="006F4D1B" w:rsidRDefault="006F4D1B" w:rsidP="0088077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64ED0C2" w14:textId="6506364A" w:rsidR="009C1A4D" w:rsidRDefault="002F040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Luciano Dias, vice-presidente de ve</w:t>
      </w:r>
      <w:r w:rsidR="00BD305D">
        <w:rPr>
          <w:rFonts w:ascii="Georgia" w:hAnsi="Georgia" w:cs="Georgia"/>
          <w:sz w:val="21"/>
          <w:szCs w:val="21"/>
          <w:lang w:val="pt-BR"/>
        </w:rPr>
        <w:t>ndas da Manitowoc no Brasil, disse</w:t>
      </w:r>
      <w:r>
        <w:rPr>
          <w:rFonts w:ascii="Georgia" w:hAnsi="Georgia" w:cs="Georgia"/>
          <w:sz w:val="21"/>
          <w:szCs w:val="21"/>
          <w:lang w:val="pt-BR"/>
        </w:rPr>
        <w:t xml:space="preserve"> que a Manitowoc irá </w:t>
      </w:r>
      <w:r w:rsidR="003F1C84">
        <w:rPr>
          <w:rFonts w:ascii="Georgia" w:hAnsi="Georgia" w:cs="Georgia"/>
          <w:sz w:val="21"/>
          <w:szCs w:val="21"/>
          <w:lang w:val="pt-BR"/>
        </w:rPr>
        <w:t>destacar</w:t>
      </w:r>
      <w:r w:rsidR="009D3CDD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3F1C84">
        <w:rPr>
          <w:rFonts w:ascii="Georgia" w:hAnsi="Georgia" w:cs="Georgia"/>
          <w:sz w:val="21"/>
          <w:szCs w:val="21"/>
          <w:lang w:val="pt-BR"/>
        </w:rPr>
        <w:t xml:space="preserve">eu progresso </w:t>
      </w:r>
      <w:r w:rsidR="009D3CDD">
        <w:rPr>
          <w:rFonts w:ascii="Georgia" w:hAnsi="Georgia" w:cs="Georgia"/>
          <w:sz w:val="21"/>
          <w:szCs w:val="21"/>
          <w:lang w:val="pt-BR"/>
        </w:rPr>
        <w:t xml:space="preserve">no país </w:t>
      </w:r>
      <w:r w:rsidR="003F1C84">
        <w:rPr>
          <w:rFonts w:ascii="Georgia" w:hAnsi="Georgia" w:cs="Georgia"/>
          <w:sz w:val="21"/>
          <w:szCs w:val="21"/>
          <w:lang w:val="pt-BR"/>
        </w:rPr>
        <w:t>desde a abertura de sua</w:t>
      </w:r>
      <w:r>
        <w:rPr>
          <w:rFonts w:ascii="Georgia" w:hAnsi="Georgia" w:cs="Georgia"/>
          <w:sz w:val="21"/>
          <w:szCs w:val="21"/>
          <w:lang w:val="pt-BR"/>
        </w:rPr>
        <w:t xml:space="preserve"> primeira </w:t>
      </w:r>
      <w:r w:rsidR="00E249D6">
        <w:rPr>
          <w:rFonts w:ascii="Georgia" w:hAnsi="Georgia" w:cs="Georgia"/>
          <w:sz w:val="21"/>
          <w:szCs w:val="21"/>
          <w:lang w:val="pt-BR"/>
        </w:rPr>
        <w:t>fábrica</w:t>
      </w:r>
      <w:r>
        <w:rPr>
          <w:rFonts w:ascii="Georgia" w:hAnsi="Georgia" w:cs="Georgia"/>
          <w:sz w:val="21"/>
          <w:szCs w:val="21"/>
          <w:lang w:val="pt-BR"/>
        </w:rPr>
        <w:t xml:space="preserve"> no </w:t>
      </w:r>
      <w:r w:rsidR="009D3CDD">
        <w:rPr>
          <w:rFonts w:ascii="Georgia" w:hAnsi="Georgia" w:cs="Georgia"/>
          <w:sz w:val="21"/>
          <w:szCs w:val="21"/>
          <w:lang w:val="pt-BR"/>
        </w:rPr>
        <w:t>Brasil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F1C84">
        <w:rPr>
          <w:rFonts w:ascii="Georgia" w:hAnsi="Georgia" w:cs="Georgia"/>
          <w:sz w:val="21"/>
          <w:szCs w:val="21"/>
          <w:lang w:val="pt-BR"/>
        </w:rPr>
        <w:t>em 2012.</w:t>
      </w:r>
    </w:p>
    <w:p w14:paraId="21B3D04E" w14:textId="77777777" w:rsidR="009C1A4D" w:rsidRDefault="009C1A4D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C7458C" w14:textId="00A36B42" w:rsidR="003F1C84" w:rsidRPr="00BD305D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“A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Manitowoc </w:t>
      </w:r>
      <w:r w:rsidR="009D3CDD">
        <w:rPr>
          <w:rFonts w:ascii="Georgia" w:hAnsi="Georgia" w:cs="Georgia"/>
          <w:sz w:val="21"/>
          <w:szCs w:val="21"/>
          <w:lang w:val="pt-BR"/>
        </w:rPr>
        <w:t>continuamente</w:t>
      </w:r>
      <w:r w:rsidR="00AF67D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F67D4">
        <w:rPr>
          <w:rFonts w:ascii="Georgia" w:hAnsi="Georgia" w:cs="Georgia"/>
          <w:sz w:val="21"/>
          <w:szCs w:val="21"/>
          <w:lang w:val="pt-BR"/>
        </w:rPr>
        <w:t>aperfeiçoa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seus produtos e serviços para </w:t>
      </w:r>
      <w:r w:rsidR="009D3CDD">
        <w:rPr>
          <w:rFonts w:ascii="Georgia" w:hAnsi="Georgia" w:cs="Georgia"/>
          <w:sz w:val="21"/>
          <w:szCs w:val="21"/>
          <w:lang w:val="pt-BR"/>
        </w:rPr>
        <w:t>se manter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à frente das demandas </w:t>
      </w:r>
      <w:r w:rsidR="0036490F">
        <w:rPr>
          <w:rFonts w:ascii="Georgia" w:hAnsi="Georgia" w:cs="Georgia"/>
          <w:sz w:val="21"/>
          <w:szCs w:val="21"/>
          <w:lang w:val="pt-BR"/>
        </w:rPr>
        <w:t>n</w:t>
      </w:r>
      <w:r w:rsidR="009D3CDD">
        <w:rPr>
          <w:rFonts w:ascii="Georgia" w:hAnsi="Georgia" w:cs="Georgia"/>
          <w:sz w:val="21"/>
          <w:szCs w:val="21"/>
          <w:lang w:val="pt-BR"/>
        </w:rPr>
        <w:t xml:space="preserve">o </w:t>
      </w:r>
      <w:r w:rsidRPr="003F1C84">
        <w:rPr>
          <w:rFonts w:ascii="Georgia" w:hAnsi="Georgia" w:cs="Georgia"/>
          <w:sz w:val="21"/>
          <w:szCs w:val="21"/>
          <w:lang w:val="pt-BR"/>
        </w:rPr>
        <w:t>Brasil e América Latina</w:t>
      </w:r>
      <w:r>
        <w:rPr>
          <w:rFonts w:ascii="Georgia" w:hAnsi="Georgia" w:cs="Georgia"/>
          <w:sz w:val="21"/>
          <w:szCs w:val="21"/>
          <w:lang w:val="pt-BR"/>
        </w:rPr>
        <w:t>,”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Desde </w:t>
      </w:r>
      <w:r w:rsidR="00C84ABE">
        <w:rPr>
          <w:rFonts w:ascii="Georgia" w:hAnsi="Georgia" w:cs="Georgia"/>
          <w:sz w:val="21"/>
          <w:szCs w:val="21"/>
          <w:lang w:val="pt-BR"/>
        </w:rPr>
        <w:t>a abertura de nossa fábrica no país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há quase três anos, </w:t>
      </w: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Manitowoc tem investido no desenvolvimento de uma rede logística local para apoiar a </w:t>
      </w:r>
      <w:r w:rsidRPr="00BD305D">
        <w:rPr>
          <w:rFonts w:ascii="Georgia" w:hAnsi="Georgia" w:cs="Georgia"/>
          <w:sz w:val="21"/>
          <w:szCs w:val="21"/>
          <w:lang w:val="pt-BR"/>
        </w:rPr>
        <w:t xml:space="preserve">expansão de </w:t>
      </w:r>
      <w:r w:rsidR="0036490F" w:rsidRPr="00BD305D">
        <w:rPr>
          <w:rFonts w:ascii="Georgia" w:hAnsi="Georgia" w:cs="Georgia"/>
          <w:sz w:val="21"/>
          <w:szCs w:val="21"/>
          <w:lang w:val="pt-BR"/>
        </w:rPr>
        <w:t>diversas indústrias na região. Já que m</w:t>
      </w:r>
      <w:r w:rsidRPr="00BD305D">
        <w:rPr>
          <w:rFonts w:ascii="Georgia" w:hAnsi="Georgia" w:cs="Georgia"/>
          <w:sz w:val="21"/>
          <w:szCs w:val="21"/>
          <w:lang w:val="pt-BR"/>
        </w:rPr>
        <w:t xml:space="preserve">uitos setores ainda </w:t>
      </w:r>
      <w:r w:rsidR="00250134" w:rsidRPr="00BD305D">
        <w:rPr>
          <w:rFonts w:ascii="Georgia" w:hAnsi="Georgia" w:cs="Georgia"/>
          <w:sz w:val="21"/>
          <w:szCs w:val="21"/>
          <w:lang w:val="pt-BR"/>
        </w:rPr>
        <w:t>não foram</w:t>
      </w:r>
      <w:r w:rsidRPr="00BD305D">
        <w:rPr>
          <w:rFonts w:ascii="Georgia" w:hAnsi="Georgia" w:cs="Georgia"/>
          <w:sz w:val="21"/>
          <w:szCs w:val="21"/>
          <w:lang w:val="pt-BR"/>
        </w:rPr>
        <w:t xml:space="preserve"> plenamente explorado</w:t>
      </w:r>
      <w:r w:rsidR="00250134" w:rsidRPr="00BD305D">
        <w:rPr>
          <w:rFonts w:ascii="Georgia" w:hAnsi="Georgia" w:cs="Georgia"/>
          <w:sz w:val="21"/>
          <w:szCs w:val="21"/>
          <w:lang w:val="pt-BR"/>
        </w:rPr>
        <w:t>s</w:t>
      </w:r>
      <w:r w:rsidR="0036490F" w:rsidRPr="00BD305D">
        <w:rPr>
          <w:rFonts w:ascii="Georgia" w:hAnsi="Georgia" w:cs="Georgia"/>
          <w:sz w:val="21"/>
          <w:szCs w:val="21"/>
          <w:lang w:val="pt-BR"/>
        </w:rPr>
        <w:t>, o</w:t>
      </w:r>
      <w:r w:rsidRPr="00BD305D">
        <w:rPr>
          <w:rFonts w:ascii="Georgia" w:hAnsi="Georgia" w:cs="Georgia"/>
          <w:sz w:val="21"/>
          <w:szCs w:val="21"/>
          <w:lang w:val="pt-BR"/>
        </w:rPr>
        <w:t xml:space="preserve"> potencial</w:t>
      </w:r>
      <w:r w:rsidR="00D51E4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BD305D">
        <w:rPr>
          <w:rFonts w:ascii="Georgia" w:hAnsi="Georgia" w:cs="Georgia"/>
          <w:sz w:val="21"/>
          <w:szCs w:val="21"/>
          <w:lang w:val="pt-BR"/>
        </w:rPr>
        <w:t>é enorme.</w:t>
      </w:r>
      <w:r w:rsidR="00250134" w:rsidRPr="00BD305D">
        <w:rPr>
          <w:rFonts w:ascii="Georgia" w:hAnsi="Georgia" w:cs="Georgia"/>
          <w:sz w:val="21"/>
          <w:szCs w:val="21"/>
          <w:lang w:val="pt-BR"/>
        </w:rPr>
        <w:t>”</w:t>
      </w:r>
    </w:p>
    <w:p w14:paraId="55C3FE46" w14:textId="77777777" w:rsidR="003F1C84" w:rsidRPr="00BD305D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AFEAB5B" w14:textId="3F2FCB49" w:rsidR="003F1C84" w:rsidRPr="00BD305D" w:rsidRDefault="00D51E42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Mais de uma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 xml:space="preserve"> década </w:t>
      </w:r>
      <w:r w:rsidR="00BD305D">
        <w:rPr>
          <w:rFonts w:ascii="Georgia" w:hAnsi="Georgia" w:cs="Georgia"/>
          <w:sz w:val="21"/>
          <w:szCs w:val="21"/>
          <w:lang w:val="pt-BR"/>
        </w:rPr>
        <w:t xml:space="preserve">de crescimento nos setores de 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 xml:space="preserve">mineração e energia tem impulsionado a demanda por guindastes </w:t>
      </w:r>
      <w:r w:rsidR="00BD305D">
        <w:rPr>
          <w:rFonts w:ascii="Georgia" w:hAnsi="Georgia" w:cs="Georgia"/>
          <w:sz w:val="21"/>
          <w:szCs w:val="21"/>
          <w:lang w:val="pt-BR"/>
        </w:rPr>
        <w:t>e serviços da Manitowoc em vários países da América Latina. De fato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>, os guindastes fabricados no Brasil em Passo Fundo</w:t>
      </w:r>
      <w:r w:rsidR="00507C9A">
        <w:rPr>
          <w:rFonts w:ascii="Georgia" w:hAnsi="Georgia" w:cs="Georgia"/>
          <w:sz w:val="21"/>
          <w:szCs w:val="21"/>
          <w:lang w:val="pt-BR"/>
        </w:rPr>
        <w:t xml:space="preserve"> (RS)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 xml:space="preserve"> são projetados co</w:t>
      </w:r>
      <w:r>
        <w:rPr>
          <w:rFonts w:ascii="Georgia" w:hAnsi="Georgia" w:cs="Georgia"/>
          <w:sz w:val="21"/>
          <w:szCs w:val="21"/>
          <w:lang w:val="pt-BR"/>
        </w:rPr>
        <w:t>m as necessidades específicas dos clientes da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 xml:space="preserve"> América Latina em mente</w:t>
      </w:r>
      <w:r w:rsidR="00BD305D">
        <w:rPr>
          <w:rFonts w:ascii="Georgia" w:hAnsi="Georgia" w:cs="Georgia"/>
          <w:sz w:val="21"/>
          <w:szCs w:val="21"/>
          <w:lang w:val="pt-BR"/>
        </w:rPr>
        <w:t xml:space="preserve">. Várias de suas 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 xml:space="preserve">características, tais como </w:t>
      </w:r>
      <w:r>
        <w:rPr>
          <w:rFonts w:ascii="Georgia" w:hAnsi="Georgia" w:cs="Georgia"/>
          <w:sz w:val="21"/>
          <w:szCs w:val="21"/>
          <w:lang w:val="pt-BR"/>
        </w:rPr>
        <w:t>componentes para trabalho em</w:t>
      </w:r>
      <w:r w:rsidR="003F1C84" w:rsidRPr="00BD305D">
        <w:rPr>
          <w:rFonts w:ascii="Georgia" w:hAnsi="Georgia" w:cs="Georgia"/>
          <w:sz w:val="21"/>
          <w:szCs w:val="21"/>
          <w:lang w:val="pt-BR"/>
        </w:rPr>
        <w:t xml:space="preserve"> miner</w:t>
      </w:r>
      <w:r>
        <w:rPr>
          <w:rFonts w:ascii="Georgia" w:hAnsi="Georgia" w:cs="Georgia"/>
          <w:sz w:val="21"/>
          <w:szCs w:val="21"/>
          <w:lang w:val="pt-BR"/>
        </w:rPr>
        <w:t>adoras</w:t>
      </w:r>
      <w:r w:rsidR="00BD305D">
        <w:rPr>
          <w:rFonts w:ascii="Georgia" w:hAnsi="Georgia" w:cs="Georgia"/>
          <w:sz w:val="21"/>
          <w:szCs w:val="21"/>
          <w:lang w:val="pt-BR"/>
        </w:rPr>
        <w:t>, são acessórios de série.</w:t>
      </w:r>
    </w:p>
    <w:p w14:paraId="7700996C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D0ABC7E" w14:textId="77484F36" w:rsidR="003F1C84" w:rsidRPr="003F1C84" w:rsidRDefault="00BD305D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Os s</w:t>
      </w:r>
      <w:r w:rsidRPr="003F1C84">
        <w:rPr>
          <w:rFonts w:ascii="Georgia" w:hAnsi="Georgia" w:cs="Georgia"/>
          <w:sz w:val="21"/>
          <w:szCs w:val="21"/>
          <w:lang w:val="pt-BR"/>
        </w:rPr>
        <w:t>erviço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Manitowoc Crane Care também têm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cre</w:t>
      </w:r>
      <w:r w:rsidR="00D51E42">
        <w:rPr>
          <w:rFonts w:ascii="Georgia" w:hAnsi="Georgia" w:cs="Georgia"/>
          <w:sz w:val="21"/>
          <w:szCs w:val="21"/>
          <w:lang w:val="pt-BR"/>
        </w:rPr>
        <w:t>scido na região, com a inauguração de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concessionárias estratégicas na Argentina e Nicarágua, e</w:t>
      </w:r>
      <w:r w:rsidR="00D51E42">
        <w:rPr>
          <w:rFonts w:ascii="Georgia" w:hAnsi="Georgia" w:cs="Georgia"/>
          <w:sz w:val="21"/>
          <w:szCs w:val="21"/>
          <w:lang w:val="pt-BR"/>
        </w:rPr>
        <w:t xml:space="preserve"> com 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51E42">
        <w:rPr>
          <w:rFonts w:ascii="Georgia" w:hAnsi="Georgia" w:cs="Georgia"/>
          <w:sz w:val="21"/>
          <w:szCs w:val="21"/>
          <w:lang w:val="pt-BR"/>
        </w:rPr>
        <w:t>reorganização do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estoque de peças</w:t>
      </w:r>
      <w:r w:rsidR="00D51E42">
        <w:rPr>
          <w:rFonts w:ascii="Georgia" w:hAnsi="Georgia" w:cs="Georgia"/>
          <w:sz w:val="21"/>
          <w:szCs w:val="21"/>
          <w:lang w:val="pt-BR"/>
        </w:rPr>
        <w:t xml:space="preserve"> da empresa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no B</w:t>
      </w:r>
      <w:r>
        <w:rPr>
          <w:rFonts w:ascii="Georgia" w:hAnsi="Georgia" w:cs="Georgia"/>
          <w:sz w:val="21"/>
          <w:szCs w:val="21"/>
          <w:lang w:val="pt-BR"/>
        </w:rPr>
        <w:t>rasil. Com tais investimentos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Manitowoc pretende expandir sua presença e elevar a qualidade dos serviços na região, bem como tirar provei</w:t>
      </w:r>
      <w:r>
        <w:rPr>
          <w:rFonts w:ascii="Georgia" w:hAnsi="Georgia" w:cs="Georgia"/>
          <w:sz w:val="21"/>
          <w:szCs w:val="21"/>
          <w:lang w:val="pt-BR"/>
        </w:rPr>
        <w:t>to dos recursos já disponíveis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em Passo Fundo.</w:t>
      </w:r>
    </w:p>
    <w:p w14:paraId="4FEE1C24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CBA8058" w14:textId="64C89714" w:rsidR="003F1C84" w:rsidRPr="003F1C84" w:rsidRDefault="00BD305D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Temos 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istemas</w:t>
      </w:r>
      <w:r>
        <w:rPr>
          <w:rFonts w:ascii="Georgia" w:hAnsi="Georgia" w:cs="Georgia"/>
          <w:sz w:val="21"/>
          <w:szCs w:val="21"/>
          <w:lang w:val="pt-BR"/>
        </w:rPr>
        <w:t xml:space="preserve"> de logística 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de abastecimento já existente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na fábrica</w:t>
      </w:r>
      <w:r>
        <w:rPr>
          <w:rFonts w:ascii="Georgia" w:hAnsi="Georgia" w:cs="Georgia"/>
          <w:sz w:val="21"/>
          <w:szCs w:val="21"/>
          <w:lang w:val="pt-BR"/>
        </w:rPr>
        <w:t>, os quais também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podemos aproveitar pa</w:t>
      </w:r>
      <w:r>
        <w:rPr>
          <w:rFonts w:ascii="Georgia" w:hAnsi="Georgia" w:cs="Georgia"/>
          <w:sz w:val="21"/>
          <w:szCs w:val="21"/>
          <w:lang w:val="pt-BR"/>
        </w:rPr>
        <w:t>ra agilizar nosso serviço de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peças e </w:t>
      </w:r>
      <w:r w:rsidR="00D51E42"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apoio em toda a região</w:t>
      </w:r>
      <w:r>
        <w:rPr>
          <w:rFonts w:ascii="Georgia" w:hAnsi="Georgia" w:cs="Georgia"/>
          <w:sz w:val="21"/>
          <w:szCs w:val="21"/>
          <w:lang w:val="pt-BR"/>
        </w:rPr>
        <w:t>,”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disse Marcelo Medeiros, diretor de suporte ao cliente da Manitowoc Crane Care.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A mudança </w:t>
      </w:r>
      <w:r>
        <w:rPr>
          <w:rFonts w:ascii="Georgia" w:hAnsi="Georgia" w:cs="Georgia"/>
          <w:sz w:val="21"/>
          <w:szCs w:val="21"/>
          <w:lang w:val="pt-BR"/>
        </w:rPr>
        <w:t xml:space="preserve">e </w:t>
      </w:r>
      <w:r w:rsidR="00D51E42">
        <w:rPr>
          <w:rFonts w:ascii="Georgia" w:hAnsi="Georgia" w:cs="Georgia"/>
          <w:sz w:val="21"/>
          <w:szCs w:val="21"/>
          <w:lang w:val="pt-BR"/>
        </w:rPr>
        <w:t>reorganização</w:t>
      </w:r>
      <w:r>
        <w:rPr>
          <w:rFonts w:ascii="Georgia" w:hAnsi="Georgia" w:cs="Georgia"/>
          <w:sz w:val="21"/>
          <w:szCs w:val="21"/>
          <w:lang w:val="pt-BR"/>
        </w:rPr>
        <w:t xml:space="preserve"> de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recursos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da Manitowoc </w:t>
      </w:r>
      <w:r w:rsidR="00EE5893">
        <w:rPr>
          <w:rFonts w:ascii="Georgia" w:hAnsi="Georgia" w:cs="Georgia"/>
          <w:sz w:val="21"/>
          <w:szCs w:val="21"/>
          <w:lang w:val="pt-BR"/>
        </w:rPr>
        <w:t>têm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o objetivo de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melhor </w:t>
      </w:r>
      <w:r w:rsidR="00D51E42">
        <w:rPr>
          <w:rFonts w:ascii="Georgia" w:hAnsi="Georgia" w:cs="Georgia"/>
          <w:sz w:val="21"/>
          <w:szCs w:val="21"/>
          <w:lang w:val="pt-BR"/>
        </w:rPr>
        <w:t>servir nossos clientes em toda a</w:t>
      </w:r>
      <w:r w:rsidR="00EE5893">
        <w:rPr>
          <w:rFonts w:ascii="Georgia" w:hAnsi="Georgia" w:cs="Georgia"/>
          <w:sz w:val="21"/>
          <w:szCs w:val="21"/>
          <w:lang w:val="pt-BR"/>
        </w:rPr>
        <w:t xml:space="preserve"> América Latina.”</w:t>
      </w:r>
    </w:p>
    <w:p w14:paraId="19DAA60F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4A9652D" w14:textId="042FF19B" w:rsidR="00233AA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>Outro sucesso com clie</w:t>
      </w:r>
      <w:r w:rsidR="00EE5893">
        <w:rPr>
          <w:rFonts w:ascii="Georgia" w:hAnsi="Georgia" w:cs="Georgia"/>
          <w:sz w:val="21"/>
          <w:szCs w:val="21"/>
          <w:lang w:val="pt-BR"/>
        </w:rPr>
        <w:t>ntes da região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são as picapes de serviço Manitowoc Crane Care. Introduzidas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no ano passado no Chi</w:t>
      </w:r>
      <w:r w:rsidR="00233AA4">
        <w:rPr>
          <w:rFonts w:ascii="Georgia" w:hAnsi="Georgia" w:cs="Georgia"/>
          <w:sz w:val="21"/>
          <w:szCs w:val="21"/>
          <w:lang w:val="pt-BR"/>
        </w:rPr>
        <w:t>le, os veículos de apoio levam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assistência</w:t>
      </w:r>
      <w:r w:rsidR="00D51E42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233AA4">
        <w:rPr>
          <w:rFonts w:ascii="Georgia" w:hAnsi="Georgia" w:cs="Georgia"/>
          <w:sz w:val="21"/>
          <w:szCs w:val="21"/>
          <w:lang w:val="pt-BR"/>
        </w:rPr>
        <w:t>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proprietários de 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guindastes </w:t>
      </w:r>
      <w:r w:rsidR="00D51E42">
        <w:rPr>
          <w:rFonts w:ascii="Georgia" w:hAnsi="Georgia" w:cs="Georgia"/>
          <w:sz w:val="21"/>
          <w:szCs w:val="21"/>
          <w:lang w:val="pt-BR"/>
        </w:rPr>
        <w:lastRenderedPageBreak/>
        <w:t>diretamente a locais</w:t>
      </w:r>
      <w:r w:rsidR="00EE5893">
        <w:rPr>
          <w:rFonts w:ascii="Georgia" w:hAnsi="Georgia" w:cs="Georgia"/>
          <w:sz w:val="21"/>
          <w:szCs w:val="21"/>
          <w:lang w:val="pt-BR"/>
        </w:rPr>
        <w:t xml:space="preserve"> de trabalho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233AA4">
        <w:rPr>
          <w:rFonts w:ascii="Georgia" w:hAnsi="Georgia" w:cs="Georgia"/>
          <w:sz w:val="21"/>
          <w:szCs w:val="21"/>
          <w:lang w:val="pt-BR"/>
        </w:rPr>
        <w:t>mesmo q</w:t>
      </w:r>
      <w:r w:rsidR="00EE5893">
        <w:rPr>
          <w:rFonts w:ascii="Georgia" w:hAnsi="Georgia" w:cs="Georgia"/>
          <w:sz w:val="21"/>
          <w:szCs w:val="21"/>
          <w:lang w:val="pt-BR"/>
        </w:rPr>
        <w:t>uando este</w:t>
      </w:r>
      <w:r w:rsidR="00D51E42">
        <w:rPr>
          <w:rFonts w:ascii="Georgia" w:hAnsi="Georgia" w:cs="Georgia"/>
          <w:sz w:val="21"/>
          <w:szCs w:val="21"/>
          <w:lang w:val="pt-BR"/>
        </w:rPr>
        <w:t>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51E42">
        <w:rPr>
          <w:rFonts w:ascii="Georgia" w:hAnsi="Georgia" w:cs="Georgia"/>
          <w:sz w:val="21"/>
          <w:szCs w:val="21"/>
          <w:lang w:val="pt-BR"/>
        </w:rPr>
        <w:t>são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localizado</w:t>
      </w:r>
      <w:r w:rsidR="00D51E42">
        <w:rPr>
          <w:rFonts w:ascii="Georgia" w:hAnsi="Georgia" w:cs="Georgia"/>
          <w:sz w:val="21"/>
          <w:szCs w:val="21"/>
          <w:lang w:val="pt-BR"/>
        </w:rPr>
        <w:t>s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em lugar</w:t>
      </w:r>
      <w:r w:rsidR="00D51E42">
        <w:rPr>
          <w:rFonts w:ascii="Georgia" w:hAnsi="Georgia" w:cs="Georgia"/>
          <w:sz w:val="21"/>
          <w:szCs w:val="21"/>
          <w:lang w:val="pt-BR"/>
        </w:rPr>
        <w:t>es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remoto</w:t>
      </w:r>
      <w:r w:rsidR="00D51E42">
        <w:rPr>
          <w:rFonts w:ascii="Georgia" w:hAnsi="Georgia" w:cs="Georgia"/>
          <w:sz w:val="21"/>
          <w:szCs w:val="21"/>
          <w:lang w:val="pt-BR"/>
        </w:rPr>
        <w:t>s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e de difícil acesso</w:t>
      </w:r>
      <w:r w:rsidR="00EE5893">
        <w:rPr>
          <w:rFonts w:ascii="Georgia" w:hAnsi="Georgia" w:cs="Georgia"/>
          <w:sz w:val="21"/>
          <w:szCs w:val="21"/>
          <w:lang w:val="pt-BR"/>
        </w:rPr>
        <w:t>, como minas</w:t>
      </w:r>
      <w:r w:rsidR="00D51E42">
        <w:rPr>
          <w:rFonts w:ascii="Georgia" w:hAnsi="Georgia" w:cs="Georgia"/>
          <w:sz w:val="21"/>
          <w:szCs w:val="21"/>
          <w:lang w:val="pt-BR"/>
        </w:rPr>
        <w:t xml:space="preserve"> e hidrelétricas</w:t>
      </w:r>
      <w:r w:rsidR="00EE5893">
        <w:rPr>
          <w:rFonts w:ascii="Georgia" w:hAnsi="Georgia" w:cs="Georgia"/>
          <w:sz w:val="21"/>
          <w:szCs w:val="21"/>
          <w:lang w:val="pt-BR"/>
        </w:rPr>
        <w:t>. As picapes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são equipad</w:t>
      </w:r>
      <w:r w:rsidR="00EE5893">
        <w:rPr>
          <w:rFonts w:ascii="Georgia" w:hAnsi="Georgia" w:cs="Georgia"/>
          <w:sz w:val="21"/>
          <w:szCs w:val="21"/>
          <w:lang w:val="pt-BR"/>
        </w:rPr>
        <w:t>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s com uma variedade de ferramentas para apoiar </w:t>
      </w:r>
      <w:r w:rsidR="00D51E42">
        <w:rPr>
          <w:rFonts w:ascii="Georgia" w:hAnsi="Georgia" w:cs="Georgia"/>
          <w:sz w:val="21"/>
          <w:szCs w:val="21"/>
          <w:lang w:val="pt-BR"/>
        </w:rPr>
        <w:t>usuários</w:t>
      </w:r>
      <w:r w:rsidRPr="003F1C84">
        <w:rPr>
          <w:rFonts w:ascii="Georgia" w:hAnsi="Georgia" w:cs="Georgia"/>
          <w:sz w:val="21"/>
          <w:szCs w:val="21"/>
          <w:lang w:val="pt-BR"/>
        </w:rPr>
        <w:t>, bem como a</w:t>
      </w:r>
      <w:r w:rsidR="008A5DDE">
        <w:rPr>
          <w:rFonts w:ascii="Georgia" w:hAnsi="Georgia" w:cs="Georgia"/>
          <w:sz w:val="21"/>
          <w:szCs w:val="21"/>
          <w:lang w:val="pt-BR"/>
        </w:rPr>
        <w:t>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mais avançada</w:t>
      </w:r>
      <w:r w:rsidR="008A5DDE">
        <w:rPr>
          <w:rFonts w:ascii="Georgia" w:hAnsi="Georgia" w:cs="Georgia"/>
          <w:sz w:val="21"/>
          <w:szCs w:val="21"/>
          <w:lang w:val="pt-BR"/>
        </w:rPr>
        <w:t xml:space="preserve">s </w:t>
      </w:r>
      <w:r w:rsidR="008A5DDE" w:rsidRPr="003F1C84">
        <w:rPr>
          <w:rFonts w:ascii="Georgia" w:hAnsi="Georgia" w:cs="Georgia"/>
          <w:sz w:val="21"/>
          <w:szCs w:val="21"/>
          <w:lang w:val="pt-BR"/>
        </w:rPr>
        <w:t>tecnologia</w:t>
      </w:r>
      <w:r w:rsidR="008A5DDE">
        <w:rPr>
          <w:rFonts w:ascii="Georgia" w:hAnsi="Georgia" w:cs="Georgia"/>
          <w:sz w:val="21"/>
          <w:szCs w:val="21"/>
          <w:lang w:val="pt-BR"/>
        </w:rPr>
        <w:t>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para a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uxiliar </w:t>
      </w:r>
      <w:r w:rsidR="00287869">
        <w:rPr>
          <w:rFonts w:ascii="Georgia" w:hAnsi="Georgia" w:cs="Georgia"/>
          <w:sz w:val="21"/>
          <w:szCs w:val="21"/>
          <w:lang w:val="pt-BR"/>
        </w:rPr>
        <w:t>os técnicos</w:t>
      </w:r>
      <w:r w:rsidR="008A5DDE">
        <w:rPr>
          <w:rFonts w:ascii="Georgia" w:hAnsi="Georgia" w:cs="Georgia"/>
          <w:sz w:val="21"/>
          <w:szCs w:val="21"/>
          <w:lang w:val="pt-BR"/>
        </w:rPr>
        <w:t xml:space="preserve"> da Manitowoc</w:t>
      </w:r>
      <w:r w:rsidR="00287869">
        <w:rPr>
          <w:rFonts w:ascii="Georgia" w:hAnsi="Georgia" w:cs="Georgia"/>
          <w:sz w:val="21"/>
          <w:szCs w:val="21"/>
          <w:lang w:val="pt-BR"/>
        </w:rPr>
        <w:t xml:space="preserve"> longe de oficinas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 convencionais.</w:t>
      </w:r>
    </w:p>
    <w:p w14:paraId="6010E8A1" w14:textId="77777777" w:rsidR="00233AA4" w:rsidRDefault="00233AA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4214B1D" w14:textId="7C012EE6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>Mai</w:t>
      </w:r>
      <w:r w:rsidR="00233AA4">
        <w:rPr>
          <w:rFonts w:ascii="Georgia" w:hAnsi="Georgia" w:cs="Georgia"/>
          <w:sz w:val="21"/>
          <w:szCs w:val="21"/>
          <w:lang w:val="pt-BR"/>
        </w:rPr>
        <w:t>s informaçõ</w:t>
      </w:r>
      <w:r w:rsidR="00086590">
        <w:rPr>
          <w:rFonts w:ascii="Georgia" w:hAnsi="Georgia" w:cs="Georgia"/>
          <w:sz w:val="21"/>
          <w:szCs w:val="21"/>
          <w:lang w:val="pt-BR"/>
        </w:rPr>
        <w:t>es sobre os veículos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de serviço e outros recursos</w:t>
      </w:r>
      <w:r w:rsidR="008A5DDE">
        <w:rPr>
          <w:rFonts w:ascii="Georgia" w:hAnsi="Georgia" w:cs="Georgia"/>
          <w:sz w:val="21"/>
          <w:szCs w:val="21"/>
          <w:lang w:val="pt-BR"/>
        </w:rPr>
        <w:t xml:space="preserve"> da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Manitowoc Crane C</w:t>
      </w:r>
      <w:r w:rsidR="00233AA4">
        <w:rPr>
          <w:rFonts w:ascii="Georgia" w:hAnsi="Georgia" w:cs="Georgia"/>
          <w:sz w:val="21"/>
          <w:szCs w:val="21"/>
          <w:lang w:val="pt-BR"/>
        </w:rPr>
        <w:t>are estarão disponíveis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no</w:t>
      </w:r>
      <w:r w:rsidR="008A5DDE">
        <w:rPr>
          <w:rFonts w:ascii="Georgia" w:hAnsi="Georgia" w:cs="Georgia"/>
          <w:sz w:val="21"/>
          <w:szCs w:val="21"/>
          <w:lang w:val="pt-BR"/>
        </w:rPr>
        <w:t xml:space="preserve"> estante da empresa</w:t>
      </w:r>
      <w:r w:rsidR="00233AA4">
        <w:rPr>
          <w:rFonts w:ascii="Georgia" w:hAnsi="Georgia" w:cs="Georgia"/>
          <w:sz w:val="21"/>
          <w:szCs w:val="21"/>
          <w:lang w:val="pt-BR"/>
        </w:rPr>
        <w:t xml:space="preserve"> na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M&amp;T EXPO 2015.</w:t>
      </w:r>
    </w:p>
    <w:p w14:paraId="3C4B842F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81AC13D" w14:textId="5AF153AF" w:rsidR="003F1C84" w:rsidRPr="00233AA4" w:rsidRDefault="00086590" w:rsidP="003F1C84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t>Potain e Grove são destaque</w:t>
      </w:r>
    </w:p>
    <w:p w14:paraId="06F505FF" w14:textId="77777777" w:rsidR="00161607" w:rsidRDefault="00161607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EB8E926" w14:textId="55ED253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 xml:space="preserve">Em exposição no 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estande de </w:t>
      </w:r>
      <w:r w:rsidRPr="003F1C84">
        <w:rPr>
          <w:rFonts w:ascii="Georgia" w:hAnsi="Georgia" w:cs="Georgia"/>
          <w:sz w:val="21"/>
          <w:szCs w:val="21"/>
          <w:lang w:val="pt-BR"/>
        </w:rPr>
        <w:t>518 m</w:t>
      </w:r>
      <w:r w:rsidRPr="00161607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da Manitowoc </w:t>
      </w:r>
      <w:r w:rsidR="00086590">
        <w:rPr>
          <w:rFonts w:ascii="Georgia" w:hAnsi="Georgia" w:cs="Georgia"/>
          <w:sz w:val="21"/>
          <w:szCs w:val="21"/>
          <w:lang w:val="pt-BR"/>
        </w:rPr>
        <w:t>estará uma das mais novas gruas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de torre da Potain, </w:t>
      </w:r>
      <w:r w:rsidR="00086590">
        <w:rPr>
          <w:rFonts w:ascii="Georgia" w:hAnsi="Georgia" w:cs="Georgia"/>
          <w:sz w:val="21"/>
          <w:szCs w:val="21"/>
          <w:lang w:val="pt-BR"/>
        </w:rPr>
        <w:t>a MCT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85,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 de 5 t de capacidade, um</w:t>
      </w:r>
      <w:r w:rsidR="00D72DBB">
        <w:rPr>
          <w:rFonts w:ascii="Georgia" w:hAnsi="Georgia" w:cs="Georgia"/>
          <w:sz w:val="21"/>
          <w:szCs w:val="21"/>
          <w:lang w:val="pt-BR"/>
        </w:rPr>
        <w:t>a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D72DBB">
        <w:rPr>
          <w:rFonts w:ascii="Georgia" w:hAnsi="Georgia" w:cs="Georgia"/>
          <w:sz w:val="21"/>
          <w:szCs w:val="21"/>
          <w:lang w:val="pt-BR"/>
        </w:rPr>
        <w:t>a</w:t>
      </w:r>
      <w:r w:rsidR="00086590">
        <w:rPr>
          <w:rFonts w:ascii="Georgia" w:hAnsi="Georgia" w:cs="Georgia"/>
          <w:sz w:val="21"/>
          <w:szCs w:val="21"/>
          <w:lang w:val="pt-BR"/>
        </w:rPr>
        <w:t>s</w:t>
      </w:r>
      <w:r w:rsidR="00D72DBB">
        <w:rPr>
          <w:rFonts w:ascii="Georgia" w:hAnsi="Georgia" w:cs="Georgia"/>
          <w:sz w:val="21"/>
          <w:szCs w:val="21"/>
          <w:lang w:val="pt-BR"/>
        </w:rPr>
        <w:t xml:space="preserve"> mais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86590">
        <w:rPr>
          <w:rFonts w:ascii="Georgia" w:hAnsi="Georgia" w:cs="Georgia"/>
          <w:sz w:val="21"/>
          <w:szCs w:val="21"/>
          <w:lang w:val="pt-BR"/>
        </w:rPr>
        <w:t>vendid</w:t>
      </w:r>
      <w:r w:rsidR="00D72DBB">
        <w:rPr>
          <w:rFonts w:ascii="Georgia" w:hAnsi="Georgia" w:cs="Georgia"/>
          <w:sz w:val="21"/>
          <w:szCs w:val="21"/>
          <w:lang w:val="pt-BR"/>
        </w:rPr>
        <w:t>a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s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do mundo em sua categoria. </w:t>
      </w:r>
      <w:r w:rsidR="00086590">
        <w:rPr>
          <w:rFonts w:ascii="Georgia" w:hAnsi="Georgia" w:cs="Georgia"/>
          <w:sz w:val="21"/>
          <w:szCs w:val="21"/>
          <w:lang w:val="pt-BR"/>
        </w:rPr>
        <w:t>A grua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86590">
        <w:rPr>
          <w:rFonts w:ascii="Georgia" w:hAnsi="Georgia" w:cs="Georgia"/>
          <w:sz w:val="21"/>
          <w:szCs w:val="21"/>
          <w:lang w:val="pt-BR"/>
        </w:rPr>
        <w:t>“topless”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oferece uma séri</w:t>
      </w:r>
      <w:r w:rsidR="00086590">
        <w:rPr>
          <w:rFonts w:ascii="Georgia" w:hAnsi="Georgia" w:cs="Georgia"/>
          <w:sz w:val="21"/>
          <w:szCs w:val="21"/>
          <w:lang w:val="pt-BR"/>
        </w:rPr>
        <w:t>e de características de design que aumentam sua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funcionalidade, tornando-</w:t>
      </w:r>
      <w:r w:rsidR="00086590">
        <w:rPr>
          <w:rFonts w:ascii="Georgia" w:hAnsi="Georgia" w:cs="Georgia"/>
          <w:sz w:val="21"/>
          <w:szCs w:val="21"/>
          <w:lang w:val="pt-BR"/>
        </w:rPr>
        <w:t>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ideal para projetos residenciais em áreas urbanas, </w:t>
      </w:r>
      <w:r w:rsidR="00086590">
        <w:rPr>
          <w:rFonts w:ascii="Georgia" w:hAnsi="Georgia" w:cs="Georgia"/>
          <w:sz w:val="21"/>
          <w:szCs w:val="21"/>
          <w:lang w:val="pt-BR"/>
        </w:rPr>
        <w:t>como por exemplo 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Minha Casa Minha Vida, programa de habitação do govern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o federal </w:t>
      </w:r>
      <w:r w:rsidR="00D72DBB">
        <w:rPr>
          <w:rFonts w:ascii="Georgia" w:hAnsi="Georgia" w:cs="Georgia"/>
          <w:sz w:val="21"/>
          <w:szCs w:val="21"/>
          <w:lang w:val="pt-BR"/>
        </w:rPr>
        <w:t xml:space="preserve">brasileiro </w:t>
      </w:r>
      <w:r w:rsidR="00086590">
        <w:rPr>
          <w:rFonts w:ascii="Georgia" w:hAnsi="Georgia" w:cs="Georgia"/>
          <w:sz w:val="21"/>
          <w:szCs w:val="21"/>
          <w:lang w:val="pt-BR"/>
        </w:rPr>
        <w:t>lançado em m</w:t>
      </w:r>
      <w:r w:rsidRPr="003F1C84">
        <w:rPr>
          <w:rFonts w:ascii="Georgia" w:hAnsi="Georgia" w:cs="Georgia"/>
          <w:sz w:val="21"/>
          <w:szCs w:val="21"/>
          <w:lang w:val="pt-BR"/>
        </w:rPr>
        <w:t>arço de 2009.</w:t>
      </w:r>
    </w:p>
    <w:p w14:paraId="16D5482D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F3E9315" w14:textId="6A61D3AB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>Outr</w:t>
      </w:r>
      <w:r w:rsidR="00086590">
        <w:rPr>
          <w:rFonts w:ascii="Georgia" w:hAnsi="Georgia" w:cs="Georgia"/>
          <w:sz w:val="21"/>
          <w:szCs w:val="21"/>
          <w:lang w:val="pt-BR"/>
        </w:rPr>
        <w:t>o guindaste da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Manitowoc 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presente </w:t>
      </w:r>
      <w:r w:rsidR="003C1B1D">
        <w:rPr>
          <w:rFonts w:ascii="Georgia" w:hAnsi="Georgia" w:cs="Georgia"/>
          <w:sz w:val="21"/>
          <w:szCs w:val="21"/>
          <w:lang w:val="pt-BR"/>
        </w:rPr>
        <w:t>no evento será o versátil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F1C84">
        <w:rPr>
          <w:rFonts w:ascii="Georgia" w:hAnsi="Georgia" w:cs="Georgia"/>
          <w:sz w:val="21"/>
          <w:szCs w:val="21"/>
          <w:lang w:val="pt-BR"/>
        </w:rPr>
        <w:t>Grove GMK4100L todo-terreno. O guindaste</w:t>
      </w:r>
      <w:r w:rsidR="00086590">
        <w:rPr>
          <w:rFonts w:ascii="Georgia" w:hAnsi="Georgia" w:cs="Georgia"/>
          <w:sz w:val="21"/>
          <w:szCs w:val="21"/>
          <w:lang w:val="pt-BR"/>
        </w:rPr>
        <w:t>,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com capacidade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de até 100 t</w:t>
      </w:r>
      <w:r w:rsidR="00086590">
        <w:rPr>
          <w:rFonts w:ascii="Georgia" w:hAnsi="Georgia" w:cs="Georgia"/>
          <w:sz w:val="21"/>
          <w:szCs w:val="21"/>
          <w:lang w:val="pt-BR"/>
        </w:rPr>
        <w:t>,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oferece uma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61607" w:rsidRPr="003F1C84">
        <w:rPr>
          <w:rFonts w:ascii="Georgia" w:hAnsi="Georgia" w:cs="Georgia"/>
          <w:sz w:val="21"/>
          <w:szCs w:val="21"/>
          <w:lang w:val="pt-BR"/>
        </w:rPr>
        <w:t>lança MEGAFORM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de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60 m em um veículo </w:t>
      </w:r>
      <w:r w:rsidR="00161607" w:rsidRPr="003F1C84">
        <w:rPr>
          <w:rFonts w:ascii="Georgia" w:hAnsi="Georgia" w:cs="Georgia"/>
          <w:sz w:val="21"/>
          <w:szCs w:val="21"/>
          <w:lang w:val="pt-BR"/>
        </w:rPr>
        <w:t>compacto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de quatro eixos, </w:t>
      </w:r>
      <w:r w:rsidR="00161607">
        <w:rPr>
          <w:rFonts w:ascii="Georgia" w:hAnsi="Georgia" w:cs="Georgia"/>
          <w:sz w:val="21"/>
          <w:szCs w:val="21"/>
          <w:lang w:val="pt-BR"/>
        </w:rPr>
        <w:t>tornando</w:t>
      </w:r>
      <w:r w:rsidR="003C1B1D">
        <w:rPr>
          <w:rFonts w:ascii="Georgia" w:hAnsi="Georgia" w:cs="Georgia"/>
          <w:sz w:val="21"/>
          <w:szCs w:val="21"/>
          <w:lang w:val="pt-BR"/>
        </w:rPr>
        <w:t>-o ideal para trajetos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na maior</w:t>
      </w:r>
      <w:r w:rsidR="003C1B1D">
        <w:rPr>
          <w:rFonts w:ascii="Georgia" w:hAnsi="Georgia" w:cs="Georgia"/>
          <w:sz w:val="21"/>
          <w:szCs w:val="21"/>
          <w:lang w:val="pt-BR"/>
        </w:rPr>
        <w:t>ia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das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rodovias </w:t>
      </w:r>
      <w:r w:rsidR="00161607">
        <w:rPr>
          <w:rFonts w:ascii="Georgia" w:hAnsi="Georgia" w:cs="Georgia"/>
          <w:sz w:val="21"/>
          <w:szCs w:val="21"/>
          <w:lang w:val="pt-BR"/>
        </w:rPr>
        <w:t>–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uma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vantagem considerável para as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indústrias de mineraçã</w:t>
      </w:r>
      <w:r w:rsidR="0039169C">
        <w:rPr>
          <w:rFonts w:ascii="Georgia" w:hAnsi="Georgia" w:cs="Georgia"/>
          <w:sz w:val="21"/>
          <w:szCs w:val="21"/>
          <w:lang w:val="pt-BR"/>
        </w:rPr>
        <w:t xml:space="preserve">0 </w:t>
      </w:r>
      <w:r w:rsidRPr="003F1C84">
        <w:rPr>
          <w:rFonts w:ascii="Georgia" w:hAnsi="Georgia" w:cs="Georgia"/>
          <w:sz w:val="21"/>
          <w:szCs w:val="21"/>
          <w:lang w:val="pt-BR"/>
        </w:rPr>
        <w:t>e energia</w:t>
      </w:r>
      <w:r w:rsidR="00161607">
        <w:rPr>
          <w:rFonts w:ascii="Georgia" w:hAnsi="Georgia" w:cs="Georgia"/>
          <w:sz w:val="21"/>
          <w:szCs w:val="21"/>
          <w:lang w:val="pt-BR"/>
        </w:rPr>
        <w:t>,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86590">
        <w:rPr>
          <w:rFonts w:ascii="Georgia" w:hAnsi="Georgia" w:cs="Georgia"/>
          <w:sz w:val="21"/>
          <w:szCs w:val="21"/>
          <w:lang w:val="pt-BR"/>
        </w:rPr>
        <w:t>que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necessitam de guindastes</w:t>
      </w:r>
      <w:r w:rsidR="003C1B1D">
        <w:rPr>
          <w:rFonts w:ascii="Georgia" w:hAnsi="Georgia" w:cs="Georgia"/>
          <w:sz w:val="21"/>
          <w:szCs w:val="21"/>
          <w:lang w:val="pt-BR"/>
        </w:rPr>
        <w:t xml:space="preserve"> que possam se mover com facilidade</w:t>
      </w:r>
      <w:r w:rsidRPr="003F1C84">
        <w:rPr>
          <w:rFonts w:ascii="Georgia" w:hAnsi="Georgia" w:cs="Georgia"/>
          <w:sz w:val="21"/>
          <w:szCs w:val="21"/>
          <w:lang w:val="pt-BR"/>
        </w:rPr>
        <w:t>. Com sistema de suspensão</w:t>
      </w:r>
      <w:r w:rsidR="003C1B1D">
        <w:rPr>
          <w:rFonts w:ascii="Georgia" w:hAnsi="Georgia" w:cs="Georgia"/>
          <w:sz w:val="21"/>
          <w:szCs w:val="21"/>
          <w:lang w:val="pt-BR"/>
        </w:rPr>
        <w:t xml:space="preserve"> exclusivo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MEGATRAK </w:t>
      </w:r>
      <w:r w:rsidR="00161607">
        <w:rPr>
          <w:rFonts w:ascii="Georgia" w:hAnsi="Georgia" w:cs="Georgia"/>
          <w:sz w:val="21"/>
          <w:szCs w:val="21"/>
          <w:lang w:val="pt-BR"/>
        </w:rPr>
        <w:t>e</w:t>
      </w:r>
      <w:r w:rsidR="0039169C">
        <w:rPr>
          <w:rFonts w:ascii="Georgia" w:hAnsi="Georgia" w:cs="Georgia"/>
          <w:sz w:val="21"/>
          <w:szCs w:val="21"/>
          <w:lang w:val="pt-BR"/>
        </w:rPr>
        <w:t xml:space="preserve"> direção em todas as</w:t>
      </w:r>
      <w:r w:rsidR="00161607">
        <w:rPr>
          <w:rFonts w:ascii="Georgia" w:hAnsi="Georgia" w:cs="Georgia"/>
          <w:sz w:val="21"/>
          <w:szCs w:val="21"/>
          <w:lang w:val="pt-BR"/>
        </w:rPr>
        <w:t xml:space="preserve"> rodas, </w:t>
      </w:r>
      <w:r w:rsidR="0039169C">
        <w:rPr>
          <w:rFonts w:ascii="Georgia" w:hAnsi="Georgia" w:cs="Georgia"/>
          <w:sz w:val="21"/>
          <w:szCs w:val="21"/>
          <w:lang w:val="pt-BR"/>
        </w:rPr>
        <w:t>o GMK4100L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é compacto e altamente manobrável, tornando-o ideal para </w:t>
      </w:r>
      <w:r w:rsidR="0039169C">
        <w:rPr>
          <w:rFonts w:ascii="Georgia" w:hAnsi="Georgia" w:cs="Georgia"/>
          <w:sz w:val="21"/>
          <w:szCs w:val="21"/>
          <w:lang w:val="pt-BR"/>
        </w:rPr>
        <w:t>loc</w:t>
      </w:r>
      <w:r w:rsidR="003C1B1D">
        <w:rPr>
          <w:rFonts w:ascii="Georgia" w:hAnsi="Georgia" w:cs="Georgia"/>
          <w:sz w:val="21"/>
          <w:szCs w:val="21"/>
          <w:lang w:val="pt-BR"/>
        </w:rPr>
        <w:t>ais de trabalho congestionados.</w:t>
      </w:r>
    </w:p>
    <w:p w14:paraId="6E9D50F6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437E062" w14:textId="010940DC" w:rsidR="003F1C84" w:rsidRPr="003F1C84" w:rsidRDefault="0039169C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O GMK4100L é um guindaste</w:t>
      </w:r>
      <w:r>
        <w:rPr>
          <w:rFonts w:ascii="Georgia" w:hAnsi="Georgia" w:cs="Georgia"/>
          <w:sz w:val="21"/>
          <w:szCs w:val="21"/>
          <w:lang w:val="pt-BR"/>
        </w:rPr>
        <w:t xml:space="preserve"> altamente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sofisticado que oferece o melhor valor p</w:t>
      </w:r>
      <w:r w:rsidR="00086590">
        <w:rPr>
          <w:rFonts w:ascii="Georgia" w:hAnsi="Georgia" w:cs="Georgia"/>
          <w:sz w:val="21"/>
          <w:szCs w:val="21"/>
          <w:lang w:val="pt-BR"/>
        </w:rPr>
        <w:t>elo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seu preço </w:t>
      </w:r>
      <w:r w:rsidR="003C1B1D">
        <w:rPr>
          <w:rFonts w:ascii="Georgia" w:hAnsi="Georgia" w:cs="Georgia"/>
          <w:sz w:val="21"/>
          <w:szCs w:val="21"/>
          <w:lang w:val="pt-BR"/>
        </w:rPr>
        <w:t>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longo praz</w:t>
      </w:r>
      <w:r w:rsidR="00086590">
        <w:rPr>
          <w:rFonts w:ascii="Georgia" w:hAnsi="Georgia" w:cs="Georgia"/>
          <w:sz w:val="21"/>
          <w:szCs w:val="21"/>
          <w:lang w:val="pt-BR"/>
        </w:rPr>
        <w:t>o,”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disse Leandro Moura, gerente de marketing da Manitowoc para a América Latina. </w:t>
      </w:r>
      <w:r w:rsidR="00086590">
        <w:rPr>
          <w:rFonts w:ascii="Georgia" w:hAnsi="Georgia" w:cs="Georgia"/>
          <w:sz w:val="21"/>
          <w:szCs w:val="21"/>
          <w:lang w:val="pt-BR"/>
        </w:rPr>
        <w:t>“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Ao contrário de seus concorrentes, </w:t>
      </w:r>
      <w:r w:rsidR="00086590">
        <w:rPr>
          <w:rFonts w:ascii="Georgia" w:hAnsi="Georgia" w:cs="Georgia"/>
          <w:sz w:val="21"/>
          <w:szCs w:val="21"/>
          <w:lang w:val="pt-BR"/>
        </w:rPr>
        <w:t>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guindaste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 Grove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tem um excelente valor de revenda, ligad</w:t>
      </w:r>
      <w:r w:rsidR="003C1B1D">
        <w:rPr>
          <w:rFonts w:ascii="Georgia" w:hAnsi="Georgia" w:cs="Georgia"/>
          <w:sz w:val="21"/>
          <w:szCs w:val="21"/>
          <w:lang w:val="pt-BR"/>
        </w:rPr>
        <w:t>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C1B1D">
        <w:rPr>
          <w:rFonts w:ascii="Georgia" w:hAnsi="Georgia" w:cs="Georgia"/>
          <w:sz w:val="21"/>
          <w:szCs w:val="21"/>
          <w:lang w:val="pt-BR"/>
        </w:rPr>
        <w:t>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sua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 bem-conhecida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durabilidade e confiabilidade. Além disso, os custos de manutenção são relativamente pequeno</w:t>
      </w:r>
      <w:r w:rsidR="00086590">
        <w:rPr>
          <w:rFonts w:ascii="Georgia" w:hAnsi="Georgia" w:cs="Georgia"/>
          <w:sz w:val="21"/>
          <w:szCs w:val="21"/>
          <w:lang w:val="pt-BR"/>
        </w:rPr>
        <w:t>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comparado a outr</w:t>
      </w:r>
      <w:r w:rsidR="00086590">
        <w:rPr>
          <w:rFonts w:ascii="Georgia" w:hAnsi="Georgia" w:cs="Georgia"/>
          <w:sz w:val="21"/>
          <w:szCs w:val="21"/>
          <w:lang w:val="pt-BR"/>
        </w:rPr>
        <w:t>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s </w:t>
      </w:r>
      <w:r w:rsidR="00086590">
        <w:rPr>
          <w:rFonts w:ascii="Georgia" w:hAnsi="Georgia" w:cs="Georgia"/>
          <w:sz w:val="21"/>
          <w:szCs w:val="21"/>
          <w:lang w:val="pt-BR"/>
        </w:rPr>
        <w:t>guindastes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86590">
        <w:rPr>
          <w:rFonts w:ascii="Georgia" w:hAnsi="Georgia" w:cs="Georgia"/>
          <w:sz w:val="21"/>
          <w:szCs w:val="21"/>
          <w:lang w:val="pt-BR"/>
        </w:rPr>
        <w:t>em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sua classe; ele</w:t>
      </w:r>
      <w:r w:rsidR="003C1B1D">
        <w:rPr>
          <w:rFonts w:ascii="Georgia" w:hAnsi="Georgia" w:cs="Georgia"/>
          <w:sz w:val="21"/>
          <w:szCs w:val="21"/>
          <w:lang w:val="pt-BR"/>
        </w:rPr>
        <w:t xml:space="preserve"> também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ofere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ce os melhores índices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de manutenção e utilização</w:t>
      </w:r>
      <w:r w:rsidR="00086590">
        <w:rPr>
          <w:rFonts w:ascii="Georgia" w:hAnsi="Georgia" w:cs="Georgia"/>
          <w:sz w:val="21"/>
          <w:szCs w:val="21"/>
          <w:lang w:val="pt-BR"/>
        </w:rPr>
        <w:t xml:space="preserve"> do mercado.”</w:t>
      </w:r>
    </w:p>
    <w:p w14:paraId="0EA7E28D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9AAF19F" w14:textId="77777777" w:rsidR="003F1C84" w:rsidRPr="00E310C3" w:rsidRDefault="003F1C84" w:rsidP="003F1C84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E310C3">
        <w:rPr>
          <w:rFonts w:ascii="Georgia" w:hAnsi="Georgia" w:cs="Georgia"/>
          <w:b/>
          <w:sz w:val="21"/>
          <w:szCs w:val="21"/>
          <w:lang w:val="pt-BR"/>
        </w:rPr>
        <w:t>Grove RT890E e Potain Igo 13</w:t>
      </w:r>
    </w:p>
    <w:p w14:paraId="0E0435A9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28B4027" w14:textId="0888B593" w:rsidR="003F1C84" w:rsidRPr="003F1C84" w:rsidRDefault="00E310C3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Fabricado no Brasil e equipado com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o </w:t>
      </w:r>
      <w:r>
        <w:rPr>
          <w:rFonts w:ascii="Georgia" w:hAnsi="Georgia" w:cs="Georgia"/>
          <w:sz w:val="21"/>
          <w:szCs w:val="21"/>
          <w:lang w:val="pt-BR"/>
        </w:rPr>
        <w:t xml:space="preserve">cabo sintético </w:t>
      </w:r>
      <w:r w:rsidRPr="00E310C3">
        <w:rPr>
          <w:rFonts w:ascii="Georgia" w:hAnsi="Georgia" w:cs="Georgia"/>
          <w:sz w:val="21"/>
          <w:szCs w:val="21"/>
          <w:lang w:val="pt-BR"/>
        </w:rPr>
        <w:t>KZ</w:t>
      </w:r>
      <w:r w:rsidRPr="00E310C3">
        <w:rPr>
          <w:rFonts w:ascii="Georgia" w:hAnsi="Georgia" w:cs="Georgia"/>
          <w:sz w:val="21"/>
          <w:szCs w:val="21"/>
          <w:vertAlign w:val="superscript"/>
          <w:lang w:val="pt-BR"/>
        </w:rPr>
        <w:t>TM</w:t>
      </w:r>
      <w:r w:rsidRPr="00E310C3">
        <w:rPr>
          <w:rFonts w:ascii="Georgia" w:hAnsi="Georgia" w:cs="Georgia"/>
          <w:sz w:val="21"/>
          <w:szCs w:val="21"/>
          <w:lang w:val="pt-BR"/>
        </w:rPr>
        <w:t>100</w:t>
      </w:r>
      <w:r>
        <w:rPr>
          <w:rFonts w:ascii="Georgia" w:hAnsi="Georgia" w:cs="Georgia"/>
          <w:sz w:val="21"/>
          <w:szCs w:val="21"/>
          <w:lang w:val="pt-BR"/>
        </w:rPr>
        <w:t xml:space="preserve">, o Grove RT890E, com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80 t </w:t>
      </w:r>
      <w:r>
        <w:rPr>
          <w:rFonts w:ascii="Georgia" w:hAnsi="Georgia" w:cs="Georgia"/>
          <w:sz w:val="21"/>
          <w:szCs w:val="21"/>
          <w:lang w:val="pt-BR"/>
        </w:rPr>
        <w:t>de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capacidade</w:t>
      </w:r>
      <w:r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será um dos destaques da Manitowoc na M&amp;T EXPO 2015. </w:t>
      </w:r>
      <w:r>
        <w:rPr>
          <w:rFonts w:ascii="Georgia" w:hAnsi="Georgia" w:cs="Georgia"/>
          <w:sz w:val="21"/>
          <w:szCs w:val="21"/>
          <w:lang w:val="pt-BR"/>
        </w:rPr>
        <w:t>O guindaste é a opção ideal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para uma ampla gama de aplicações </w:t>
      </w:r>
      <w:r>
        <w:rPr>
          <w:rFonts w:ascii="Georgia" w:hAnsi="Georgia" w:cs="Georgia"/>
          <w:sz w:val="21"/>
          <w:szCs w:val="21"/>
          <w:lang w:val="pt-BR"/>
        </w:rPr>
        <w:t>nas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diversificadas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economias da América Latina. </w:t>
      </w:r>
      <w:r>
        <w:rPr>
          <w:rFonts w:ascii="Georgia" w:hAnsi="Georgia" w:cs="Georgia"/>
          <w:sz w:val="21"/>
          <w:szCs w:val="21"/>
          <w:lang w:val="pt-BR"/>
        </w:rPr>
        <w:t xml:space="preserve">Um motor diesel </w:t>
      </w:r>
      <w:r w:rsidRPr="003F1C84">
        <w:rPr>
          <w:rFonts w:ascii="Georgia" w:hAnsi="Georgia" w:cs="Georgia"/>
          <w:sz w:val="21"/>
          <w:szCs w:val="21"/>
          <w:lang w:val="pt-BR"/>
        </w:rPr>
        <w:t>Cummins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de 275 cavalos</w:t>
      </w:r>
      <w:r>
        <w:rPr>
          <w:rFonts w:ascii="Georgia" w:hAnsi="Georgia" w:cs="Georgia"/>
          <w:sz w:val="21"/>
          <w:szCs w:val="21"/>
          <w:lang w:val="pt-BR"/>
        </w:rPr>
        <w:t xml:space="preserve"> controlado eletronicamente e lança MEGAFORM garantem que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RT890E </w:t>
      </w:r>
      <w:r>
        <w:rPr>
          <w:rFonts w:ascii="Georgia" w:hAnsi="Georgia" w:cs="Georgia"/>
          <w:sz w:val="21"/>
          <w:szCs w:val="21"/>
          <w:lang w:val="pt-BR"/>
        </w:rPr>
        <w:t xml:space="preserve">tenha força e alcance </w:t>
      </w:r>
      <w:r w:rsidR="003C1B1D">
        <w:rPr>
          <w:rFonts w:ascii="Georgia" w:hAnsi="Georgia" w:cs="Georgia"/>
          <w:sz w:val="21"/>
          <w:szCs w:val="21"/>
          <w:lang w:val="pt-BR"/>
        </w:rPr>
        <w:t>de sobra para as tarefas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mais exigentes.</w:t>
      </w:r>
    </w:p>
    <w:p w14:paraId="4328F501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54C033A" w14:textId="2B0FD3EA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 xml:space="preserve">Também no estande da Manitowoc este ano 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estará a grua de montagem rápida </w:t>
      </w:r>
      <w:r w:rsidRPr="003F1C84">
        <w:rPr>
          <w:rFonts w:ascii="Georgia" w:hAnsi="Georgia" w:cs="Georgia"/>
          <w:sz w:val="21"/>
          <w:szCs w:val="21"/>
          <w:lang w:val="pt-BR"/>
        </w:rPr>
        <w:t>Igo 13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 da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Potain. Com a capacidade de erguer</w:t>
      </w:r>
      <w:r w:rsidR="00E310C3">
        <w:rPr>
          <w:rFonts w:ascii="Georgia" w:hAnsi="Georgia" w:cs="Georgia"/>
          <w:sz w:val="21"/>
          <w:szCs w:val="21"/>
          <w:lang w:val="pt-BR"/>
        </w:rPr>
        <w:t>-se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totalmente em menos de sete minutos, </w:t>
      </w:r>
      <w:r w:rsidR="00E310C3">
        <w:rPr>
          <w:rFonts w:ascii="Georgia" w:hAnsi="Georgia" w:cs="Georgia"/>
          <w:sz w:val="21"/>
          <w:szCs w:val="21"/>
          <w:lang w:val="pt-BR"/>
        </w:rPr>
        <w:t>a grua reduz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o tempo necessário </w:t>
      </w:r>
      <w:r w:rsidR="00E310C3">
        <w:rPr>
          <w:rFonts w:ascii="Georgia" w:hAnsi="Georgia" w:cs="Georgia"/>
          <w:sz w:val="21"/>
          <w:szCs w:val="21"/>
          <w:lang w:val="pt-BR"/>
        </w:rPr>
        <w:lastRenderedPageBreak/>
        <w:t>para chegar 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configuração </w:t>
      </w:r>
      <w:r w:rsidR="00E310C3">
        <w:rPr>
          <w:rFonts w:ascii="Georgia" w:hAnsi="Georgia" w:cs="Georgia"/>
          <w:sz w:val="21"/>
          <w:szCs w:val="21"/>
          <w:lang w:val="pt-BR"/>
        </w:rPr>
        <w:t>“</w:t>
      </w:r>
      <w:r w:rsidRPr="003F1C84">
        <w:rPr>
          <w:rFonts w:ascii="Georgia" w:hAnsi="Georgia" w:cs="Georgia"/>
          <w:sz w:val="21"/>
          <w:szCs w:val="21"/>
          <w:lang w:val="pt-BR"/>
        </w:rPr>
        <w:t>ready-to-work</w:t>
      </w:r>
      <w:r w:rsidR="00E310C3">
        <w:rPr>
          <w:rFonts w:ascii="Georgia" w:hAnsi="Georgia" w:cs="Georgia"/>
          <w:sz w:val="21"/>
          <w:szCs w:val="21"/>
          <w:lang w:val="pt-BR"/>
        </w:rPr>
        <w:t>”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. A </w:t>
      </w:r>
      <w:r w:rsidR="00E310C3">
        <w:rPr>
          <w:rFonts w:ascii="Georgia" w:hAnsi="Georgia" w:cs="Georgia"/>
          <w:sz w:val="21"/>
          <w:szCs w:val="21"/>
          <w:lang w:val="pt-BR"/>
        </w:rPr>
        <w:t>grua</w:t>
      </w:r>
      <w:r w:rsidR="003C1B1D">
        <w:rPr>
          <w:rFonts w:ascii="Georgia" w:hAnsi="Georgia" w:cs="Georgia"/>
          <w:sz w:val="21"/>
          <w:szCs w:val="21"/>
          <w:lang w:val="pt-BR"/>
        </w:rPr>
        <w:t xml:space="preserve"> Potain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, de </w:t>
      </w:r>
      <w:r w:rsidR="00E310C3" w:rsidRPr="003F1C84">
        <w:rPr>
          <w:rFonts w:ascii="Georgia" w:hAnsi="Georgia" w:cs="Georgia"/>
          <w:sz w:val="21"/>
          <w:szCs w:val="21"/>
          <w:lang w:val="pt-BR"/>
        </w:rPr>
        <w:t>1,8 t de capacidade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3C1B1D">
        <w:rPr>
          <w:rFonts w:ascii="Georgia" w:hAnsi="Georgia" w:cs="Georgia"/>
          <w:sz w:val="21"/>
          <w:szCs w:val="21"/>
          <w:lang w:val="pt-BR"/>
        </w:rPr>
        <w:t xml:space="preserve">também se destaca por ser </w:t>
      </w:r>
      <w:r w:rsidRPr="003F1C84">
        <w:rPr>
          <w:rFonts w:ascii="Georgia" w:hAnsi="Georgia" w:cs="Georgia"/>
          <w:sz w:val="21"/>
          <w:szCs w:val="21"/>
          <w:lang w:val="pt-BR"/>
        </w:rPr>
        <w:t>compact</w:t>
      </w:r>
      <w:r w:rsidR="00E310C3">
        <w:rPr>
          <w:rFonts w:ascii="Georgia" w:hAnsi="Georgia" w:cs="Georgia"/>
          <w:sz w:val="21"/>
          <w:szCs w:val="21"/>
          <w:lang w:val="pt-BR"/>
        </w:rPr>
        <w:t>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e fácil de operar, </w:t>
      </w:r>
      <w:r w:rsidR="00E310C3">
        <w:rPr>
          <w:rFonts w:ascii="Georgia" w:hAnsi="Georgia" w:cs="Georgia"/>
          <w:sz w:val="21"/>
          <w:szCs w:val="21"/>
          <w:lang w:val="pt-BR"/>
        </w:rPr>
        <w:t>oferecendo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várias opções de transporte. Controle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 remoto sem fio, m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otor 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elétrico </w:t>
      </w:r>
      <w:r w:rsidRPr="003F1C84">
        <w:rPr>
          <w:rFonts w:ascii="Georgia" w:hAnsi="Georgia" w:cs="Georgia"/>
          <w:sz w:val="21"/>
          <w:szCs w:val="21"/>
          <w:lang w:val="pt-BR"/>
        </w:rPr>
        <w:t>silencioso e eficiente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, e </w:t>
      </w:r>
      <w:r w:rsidR="001767A4" w:rsidRPr="003F1C84">
        <w:rPr>
          <w:rFonts w:ascii="Georgia" w:hAnsi="Georgia" w:cs="Georgia"/>
          <w:sz w:val="21"/>
          <w:szCs w:val="21"/>
          <w:lang w:val="pt-BR"/>
        </w:rPr>
        <w:t>frequência</w:t>
      </w:r>
      <w:r w:rsidR="00E310C3" w:rsidRPr="003F1C84">
        <w:rPr>
          <w:rFonts w:ascii="Georgia" w:hAnsi="Georgia" w:cs="Georgia"/>
          <w:sz w:val="21"/>
          <w:szCs w:val="21"/>
          <w:lang w:val="pt-BR"/>
        </w:rPr>
        <w:t xml:space="preserve"> variável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 de motor</w:t>
      </w:r>
      <w:r w:rsidR="00E310C3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767A4">
        <w:rPr>
          <w:rFonts w:ascii="Georgia" w:hAnsi="Georgia" w:cs="Georgia"/>
          <w:sz w:val="21"/>
          <w:szCs w:val="21"/>
          <w:lang w:val="pt-BR"/>
        </w:rPr>
        <w:t>“</w:t>
      </w:r>
      <w:r w:rsidR="00E310C3">
        <w:rPr>
          <w:rFonts w:ascii="Georgia" w:hAnsi="Georgia" w:cs="Georgia"/>
          <w:sz w:val="21"/>
          <w:szCs w:val="21"/>
          <w:lang w:val="pt-BR"/>
        </w:rPr>
        <w:t>state-of-the-art</w:t>
      </w:r>
      <w:r w:rsidR="001767A4">
        <w:rPr>
          <w:rFonts w:ascii="Georgia" w:hAnsi="Georgia" w:cs="Georgia"/>
          <w:sz w:val="21"/>
          <w:szCs w:val="21"/>
          <w:lang w:val="pt-BR"/>
        </w:rPr>
        <w:t>”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e sistema de prote</w:t>
      </w:r>
      <w:r w:rsidR="001767A4">
        <w:rPr>
          <w:rFonts w:ascii="Georgia" w:hAnsi="Georgia" w:cs="Georgia"/>
          <w:sz w:val="21"/>
          <w:szCs w:val="21"/>
          <w:lang w:val="pt-BR"/>
        </w:rPr>
        <w:t>ção contra sobrecarga são itens de série,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12E5D">
        <w:rPr>
          <w:rFonts w:ascii="Georgia" w:hAnsi="Georgia" w:cs="Georgia"/>
          <w:sz w:val="21"/>
          <w:szCs w:val="21"/>
          <w:lang w:val="pt-BR"/>
        </w:rPr>
        <w:t>trazendo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 um </w:t>
      </w:r>
      <w:r w:rsidR="00412E5D">
        <w:rPr>
          <w:rFonts w:ascii="Georgia" w:hAnsi="Georgia" w:cs="Georgia"/>
          <w:sz w:val="21"/>
          <w:szCs w:val="21"/>
          <w:lang w:val="pt-BR"/>
        </w:rPr>
        <w:t>excepcional</w:t>
      </w:r>
      <w:r w:rsidR="00412E5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custo-benefício para </w:t>
      </w:r>
      <w:r w:rsidR="00412E5D">
        <w:rPr>
          <w:rFonts w:ascii="Georgia" w:hAnsi="Georgia" w:cs="Georgia"/>
          <w:sz w:val="21"/>
          <w:szCs w:val="21"/>
          <w:lang w:val="pt-BR"/>
        </w:rPr>
        <w:t>proprietários</w:t>
      </w:r>
      <w:r w:rsidRPr="003F1C84">
        <w:rPr>
          <w:rFonts w:ascii="Georgia" w:hAnsi="Georgia" w:cs="Georgia"/>
          <w:sz w:val="21"/>
          <w:szCs w:val="21"/>
          <w:lang w:val="pt-BR"/>
        </w:rPr>
        <w:t>.</w:t>
      </w:r>
    </w:p>
    <w:p w14:paraId="20249613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69E0DC0" w14:textId="77777777" w:rsidR="003F1C84" w:rsidRPr="001767A4" w:rsidRDefault="003F1C84" w:rsidP="003F1C84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1767A4">
        <w:rPr>
          <w:rFonts w:ascii="Georgia" w:hAnsi="Georgia" w:cs="Georgia"/>
          <w:b/>
          <w:sz w:val="21"/>
          <w:szCs w:val="21"/>
          <w:lang w:val="pt-BR"/>
        </w:rPr>
        <w:t>EnCORE, CraneSTAR, CCS</w:t>
      </w:r>
    </w:p>
    <w:p w14:paraId="4EA1D35C" w14:textId="77777777" w:rsidR="001767A4" w:rsidRDefault="001767A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B53ED1D" w14:textId="1B47E59B" w:rsid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>Outra história de sucesso</w:t>
      </w:r>
      <w:r w:rsidR="00412E5D">
        <w:rPr>
          <w:rFonts w:ascii="Georgia" w:hAnsi="Georgia" w:cs="Georgia"/>
          <w:sz w:val="21"/>
          <w:szCs w:val="21"/>
          <w:lang w:val="pt-BR"/>
        </w:rPr>
        <w:t xml:space="preserve"> da Manitowoc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na região é programa EnCORE, que também estará representado na M&amp;T EXPO 2015. O programa </w:t>
      </w:r>
      <w:r w:rsidR="001767A4">
        <w:rPr>
          <w:rFonts w:ascii="Georgia" w:hAnsi="Georgia" w:cs="Georgia"/>
          <w:sz w:val="21"/>
          <w:szCs w:val="21"/>
          <w:lang w:val="pt-BR"/>
        </w:rPr>
        <w:t>oferece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soluções locais e de baixo custo 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a clientes, soluções estas que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não </w:t>
      </w:r>
      <w:r w:rsidR="001767A4">
        <w:rPr>
          <w:rFonts w:ascii="Georgia" w:hAnsi="Georgia" w:cs="Georgia"/>
          <w:sz w:val="21"/>
          <w:szCs w:val="21"/>
          <w:lang w:val="pt-BR"/>
        </w:rPr>
        <w:t>somente prolongam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a vida útil de um guindaste</w:t>
      </w:r>
      <w:r w:rsidR="001767A4">
        <w:rPr>
          <w:rFonts w:ascii="Georgia" w:hAnsi="Georgia" w:cs="Georgia"/>
          <w:sz w:val="21"/>
          <w:szCs w:val="21"/>
          <w:lang w:val="pt-BR"/>
        </w:rPr>
        <w:t>, mas também garantem que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qualquer 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trabalho de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reparação e remodelação </w:t>
      </w:r>
      <w:r w:rsidR="001767A4">
        <w:rPr>
          <w:rFonts w:ascii="Georgia" w:hAnsi="Georgia" w:cs="Georgia"/>
          <w:sz w:val="21"/>
          <w:szCs w:val="21"/>
          <w:lang w:val="pt-BR"/>
        </w:rPr>
        <w:t>realizado seja feito dentro dos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767A4">
        <w:rPr>
          <w:rFonts w:ascii="Georgia" w:hAnsi="Georgia" w:cs="Georgia"/>
          <w:sz w:val="21"/>
          <w:szCs w:val="21"/>
          <w:lang w:val="pt-BR"/>
        </w:rPr>
        <w:t>e</w:t>
      </w:r>
      <w:r w:rsidRPr="003F1C84">
        <w:rPr>
          <w:rFonts w:ascii="Georgia" w:hAnsi="Georgia" w:cs="Georgia"/>
          <w:sz w:val="21"/>
          <w:szCs w:val="21"/>
          <w:lang w:val="pt-BR"/>
        </w:rPr>
        <w:t>xigentes padrões de OEM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 (</w:t>
      </w:r>
      <w:r w:rsidR="001767A4" w:rsidRPr="001767A4">
        <w:rPr>
          <w:rFonts w:ascii="Georgia" w:hAnsi="Georgia" w:cs="Georgia"/>
          <w:sz w:val="21"/>
          <w:szCs w:val="21"/>
          <w:lang w:val="pt-BR"/>
        </w:rPr>
        <w:t>fabricante do equipamento original</w:t>
      </w:r>
      <w:r w:rsidR="001767A4">
        <w:rPr>
          <w:rFonts w:ascii="Georgia" w:hAnsi="Georgia" w:cs="Georgia"/>
          <w:sz w:val="21"/>
          <w:szCs w:val="21"/>
          <w:lang w:val="pt-BR"/>
        </w:rPr>
        <w:t>, na sigla em inglês)</w:t>
      </w:r>
      <w:r w:rsidRPr="003F1C84">
        <w:rPr>
          <w:rFonts w:ascii="Georgia" w:hAnsi="Georgia" w:cs="Georgia"/>
          <w:sz w:val="21"/>
          <w:szCs w:val="21"/>
          <w:lang w:val="pt-BR"/>
        </w:rPr>
        <w:t>.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 A equipe da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Manitowoc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 estará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no estande para discutir </w:t>
      </w:r>
      <w:r w:rsidR="001767A4">
        <w:rPr>
          <w:rFonts w:ascii="Georgia" w:hAnsi="Georgia" w:cs="Georgia"/>
          <w:sz w:val="21"/>
          <w:szCs w:val="21"/>
          <w:lang w:val="pt-BR"/>
        </w:rPr>
        <w:t xml:space="preserve">os </w:t>
      </w:r>
      <w:r w:rsidRPr="003F1C84">
        <w:rPr>
          <w:rFonts w:ascii="Georgia" w:hAnsi="Georgia" w:cs="Georgia"/>
          <w:sz w:val="21"/>
          <w:szCs w:val="21"/>
          <w:lang w:val="pt-BR"/>
        </w:rPr>
        <w:t>vários serviços da En</w:t>
      </w:r>
      <w:r w:rsidR="001767A4">
        <w:rPr>
          <w:rFonts w:ascii="Georgia" w:hAnsi="Georgia" w:cs="Georgia"/>
          <w:sz w:val="21"/>
          <w:szCs w:val="21"/>
          <w:lang w:val="pt-BR"/>
        </w:rPr>
        <w:t>CORE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e responder a</w:t>
      </w:r>
      <w:r w:rsidR="00412E5D">
        <w:rPr>
          <w:rFonts w:ascii="Georgia" w:hAnsi="Georgia" w:cs="Georgia"/>
          <w:sz w:val="21"/>
          <w:szCs w:val="21"/>
          <w:lang w:val="pt-BR"/>
        </w:rPr>
        <w:t xml:space="preserve"> perguntas do público.</w:t>
      </w:r>
    </w:p>
    <w:p w14:paraId="357C7890" w14:textId="77777777" w:rsidR="00E310C3" w:rsidRPr="003F1C84" w:rsidRDefault="00E310C3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C6DAA93" w14:textId="517E7E20" w:rsidR="003F1C84" w:rsidRDefault="001767A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V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isitantes </w:t>
      </w:r>
      <w:r>
        <w:rPr>
          <w:rFonts w:ascii="Georgia" w:hAnsi="Georgia" w:cs="Georgia"/>
          <w:sz w:val="21"/>
          <w:szCs w:val="21"/>
          <w:lang w:val="pt-BR"/>
        </w:rPr>
        <w:t>n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o estande da Manitowoc na M&amp;T EXPO 2015 também pode</w:t>
      </w:r>
      <w:r>
        <w:rPr>
          <w:rFonts w:ascii="Georgia" w:hAnsi="Georgia" w:cs="Georgia"/>
          <w:sz w:val="21"/>
          <w:szCs w:val="21"/>
          <w:lang w:val="pt-BR"/>
        </w:rPr>
        <w:t>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aprender mais sobre dois guindastes sobre esteiras</w:t>
      </w:r>
      <w:r>
        <w:rPr>
          <w:rFonts w:ascii="Georgia" w:hAnsi="Georgia" w:cs="Georgia"/>
          <w:sz w:val="21"/>
          <w:szCs w:val="21"/>
          <w:lang w:val="pt-BR"/>
        </w:rPr>
        <w:t xml:space="preserve"> completamente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inovadores, os quais fizeram a sua estreia no ano passado na CO</w:t>
      </w:r>
      <w:r w:rsidR="00C412C9">
        <w:rPr>
          <w:rFonts w:ascii="Georgia" w:hAnsi="Georgia" w:cs="Georgia"/>
          <w:sz w:val="21"/>
          <w:szCs w:val="21"/>
          <w:lang w:val="pt-BR"/>
        </w:rPr>
        <w:t>NEXPO 2014, em Las Vegas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, EUA</w:t>
      </w:r>
      <w:r>
        <w:rPr>
          <w:rFonts w:ascii="Georgia" w:hAnsi="Georgia" w:cs="Georgia"/>
          <w:sz w:val="21"/>
          <w:szCs w:val="21"/>
          <w:lang w:val="pt-BR"/>
        </w:rPr>
        <w:t xml:space="preserve">. O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MLC300</w:t>
      </w:r>
      <w:r>
        <w:rPr>
          <w:rFonts w:ascii="Georgia" w:hAnsi="Georgia" w:cs="Georgia"/>
          <w:sz w:val="21"/>
          <w:szCs w:val="21"/>
          <w:lang w:val="pt-BR"/>
        </w:rPr>
        <w:t xml:space="preserve">, de 300 t de capacidade, e o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MLC650</w:t>
      </w:r>
      <w:r>
        <w:rPr>
          <w:rFonts w:ascii="Georgia" w:hAnsi="Georgia" w:cs="Georgia"/>
          <w:sz w:val="21"/>
          <w:szCs w:val="21"/>
          <w:lang w:val="pt-BR"/>
        </w:rPr>
        <w:t>, de 650 t,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são </w:t>
      </w:r>
      <w:r>
        <w:rPr>
          <w:rFonts w:ascii="Georgia" w:hAnsi="Georgia" w:cs="Georgia"/>
          <w:sz w:val="21"/>
          <w:szCs w:val="21"/>
          <w:lang w:val="pt-BR"/>
        </w:rPr>
        <w:t>munidos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com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uma série de características inovadoras, </w:t>
      </w:r>
      <w:r>
        <w:rPr>
          <w:rFonts w:ascii="Georgia" w:hAnsi="Georgia" w:cs="Georgia"/>
          <w:sz w:val="21"/>
          <w:szCs w:val="21"/>
          <w:lang w:val="pt-BR"/>
        </w:rPr>
        <w:t>com destaque para o exclusivo sistema de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C412C9">
        <w:rPr>
          <w:rFonts w:ascii="Georgia" w:hAnsi="Georgia" w:cs="Georgia"/>
          <w:sz w:val="21"/>
          <w:szCs w:val="21"/>
          <w:lang w:val="pt-BR"/>
        </w:rPr>
        <w:t>contra</w:t>
      </w:r>
      <w:r w:rsidR="00C412C9" w:rsidRPr="003F1C84">
        <w:rPr>
          <w:rFonts w:ascii="Georgia" w:hAnsi="Georgia" w:cs="Georgia"/>
          <w:sz w:val="21"/>
          <w:szCs w:val="21"/>
          <w:lang w:val="pt-BR"/>
        </w:rPr>
        <w:t>peso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 com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72614">
        <w:rPr>
          <w:rFonts w:ascii="Georgia" w:hAnsi="Georgia" w:cs="Georgia"/>
          <w:sz w:val="21"/>
          <w:szCs w:val="21"/>
          <w:lang w:val="pt-BR"/>
        </w:rPr>
        <w:t>posição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variável VPC.</w:t>
      </w:r>
    </w:p>
    <w:p w14:paraId="21944DEF" w14:textId="77777777" w:rsidR="00C412C9" w:rsidRPr="003F1C84" w:rsidRDefault="00C412C9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6356F77" w14:textId="66CD09A1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>O sistema VPC posiciona automatica</w:t>
      </w:r>
      <w:r w:rsidR="00A72614">
        <w:rPr>
          <w:rFonts w:ascii="Georgia" w:hAnsi="Georgia" w:cs="Georgia"/>
          <w:sz w:val="21"/>
          <w:szCs w:val="21"/>
          <w:lang w:val="pt-BR"/>
        </w:rPr>
        <w:t>mente o contrapeso para ajustá-lo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 ao</w:t>
      </w:r>
      <w:r w:rsidR="00A72614">
        <w:rPr>
          <w:rFonts w:ascii="Georgia" w:hAnsi="Georgia" w:cs="Georgia"/>
          <w:sz w:val="21"/>
          <w:szCs w:val="21"/>
          <w:lang w:val="pt-BR"/>
        </w:rPr>
        <w:t xml:space="preserve"> içamento</w:t>
      </w:r>
      <w:r w:rsidRPr="003F1C84">
        <w:rPr>
          <w:rFonts w:ascii="Georgia" w:hAnsi="Georgia" w:cs="Georgia"/>
          <w:sz w:val="21"/>
          <w:szCs w:val="21"/>
          <w:lang w:val="pt-BR"/>
        </w:rPr>
        <w:t>. O</w:t>
      </w:r>
      <w:r w:rsidR="00A72614">
        <w:rPr>
          <w:rFonts w:ascii="Georgia" w:hAnsi="Georgia" w:cs="Georgia"/>
          <w:sz w:val="21"/>
          <w:szCs w:val="21"/>
          <w:lang w:val="pt-BR"/>
        </w:rPr>
        <w:t xml:space="preserve"> contrapeso se move ao longo da base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rotativ</w:t>
      </w:r>
      <w:r w:rsidR="00A72614">
        <w:rPr>
          <w:rFonts w:ascii="Georgia" w:hAnsi="Georgia" w:cs="Georgia"/>
          <w:sz w:val="21"/>
          <w:szCs w:val="21"/>
          <w:lang w:val="pt-BR"/>
        </w:rPr>
        <w:t>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e é a</w:t>
      </w:r>
      <w:r w:rsidR="00A72614">
        <w:rPr>
          <w:rFonts w:ascii="Georgia" w:hAnsi="Georgia" w:cs="Georgia"/>
          <w:sz w:val="21"/>
          <w:szCs w:val="21"/>
          <w:lang w:val="pt-BR"/>
        </w:rPr>
        <w:t>utomaticamente ajustado de acordo com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mudanças no ângulo da lança. </w:t>
      </w:r>
      <w:r w:rsidR="00A72614">
        <w:rPr>
          <w:rFonts w:ascii="Georgia" w:hAnsi="Georgia" w:cs="Georgia"/>
          <w:sz w:val="21"/>
          <w:szCs w:val="21"/>
          <w:lang w:val="pt-BR"/>
        </w:rPr>
        <w:t>As v</w:t>
      </w:r>
      <w:r w:rsidRPr="003F1C84">
        <w:rPr>
          <w:rFonts w:ascii="Georgia" w:hAnsi="Georgia" w:cs="Georgia"/>
          <w:sz w:val="21"/>
          <w:szCs w:val="21"/>
          <w:lang w:val="pt-BR"/>
        </w:rPr>
        <w:t>anta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gens para os </w:t>
      </w:r>
      <w:r w:rsidR="00412E5D">
        <w:rPr>
          <w:rFonts w:ascii="Georgia" w:hAnsi="Georgia" w:cs="Georgia"/>
          <w:sz w:val="21"/>
          <w:szCs w:val="21"/>
          <w:lang w:val="pt-BR"/>
        </w:rPr>
        <w:t>proprietários</w:t>
      </w:r>
      <w:r w:rsidR="00A72614">
        <w:rPr>
          <w:rFonts w:ascii="Georgia" w:hAnsi="Georgia" w:cs="Georgia"/>
          <w:sz w:val="21"/>
          <w:szCs w:val="21"/>
          <w:lang w:val="pt-BR"/>
        </w:rPr>
        <w:t xml:space="preserve"> incluem </w:t>
      </w:r>
      <w:r w:rsidRPr="003F1C84">
        <w:rPr>
          <w:rFonts w:ascii="Georgia" w:hAnsi="Georgia" w:cs="Georgia"/>
          <w:sz w:val="21"/>
          <w:szCs w:val="21"/>
          <w:lang w:val="pt-BR"/>
        </w:rPr>
        <w:t>preparação</w:t>
      </w:r>
      <w:r w:rsidR="00A72614">
        <w:rPr>
          <w:rFonts w:ascii="Georgia" w:hAnsi="Georgia" w:cs="Georgia"/>
          <w:sz w:val="21"/>
          <w:szCs w:val="21"/>
          <w:lang w:val="pt-BR"/>
        </w:rPr>
        <w:t xml:space="preserve"> de terreno</w:t>
      </w:r>
      <w:r w:rsidR="00412E5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12E5D">
        <w:rPr>
          <w:rFonts w:ascii="Georgia" w:hAnsi="Georgia" w:cs="Georgia"/>
          <w:sz w:val="21"/>
          <w:szCs w:val="21"/>
          <w:lang w:val="pt-BR"/>
        </w:rPr>
        <w:t>reduzida</w:t>
      </w:r>
      <w:r w:rsidR="00A72614">
        <w:rPr>
          <w:rFonts w:ascii="Georgia" w:hAnsi="Georgia" w:cs="Georgia"/>
          <w:sz w:val="21"/>
          <w:szCs w:val="21"/>
          <w:lang w:val="pt-BR"/>
        </w:rPr>
        <w:t>,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menor pressão de suporte de solo e 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uso de </w:t>
      </w:r>
      <w:r w:rsidRPr="003F1C84">
        <w:rPr>
          <w:rFonts w:ascii="Georgia" w:hAnsi="Georgia" w:cs="Georgia"/>
          <w:sz w:val="21"/>
          <w:szCs w:val="21"/>
          <w:lang w:val="pt-BR"/>
        </w:rPr>
        <w:t>menos contrapeso, sem sacr</w:t>
      </w:r>
      <w:r w:rsidR="00C412C9">
        <w:rPr>
          <w:rFonts w:ascii="Georgia" w:hAnsi="Georgia" w:cs="Georgia"/>
          <w:sz w:val="21"/>
          <w:szCs w:val="21"/>
          <w:lang w:val="pt-BR"/>
        </w:rPr>
        <w:t>ificar a capacidade. Os usuários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12E5D">
        <w:rPr>
          <w:rFonts w:ascii="Georgia" w:hAnsi="Georgia" w:cs="Georgia"/>
          <w:sz w:val="21"/>
          <w:szCs w:val="21"/>
          <w:lang w:val="pt-BR"/>
        </w:rPr>
        <w:t xml:space="preserve">assim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não </w:t>
      </w:r>
      <w:r w:rsidR="00412E5D">
        <w:rPr>
          <w:rFonts w:ascii="Georgia" w:hAnsi="Georgia" w:cs="Georgia"/>
          <w:sz w:val="21"/>
          <w:szCs w:val="21"/>
          <w:lang w:val="pt-BR"/>
        </w:rPr>
        <w:t>precisam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comprar, transportar ou instalar </w:t>
      </w:r>
      <w:r w:rsidR="00C412C9">
        <w:rPr>
          <w:rFonts w:ascii="Georgia" w:hAnsi="Georgia" w:cs="Georgia"/>
          <w:sz w:val="21"/>
          <w:szCs w:val="21"/>
          <w:lang w:val="pt-BR"/>
        </w:rPr>
        <w:t>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contrapeso em comparação </w:t>
      </w:r>
      <w:r w:rsidR="00412E5D">
        <w:rPr>
          <w:rFonts w:ascii="Georgia" w:hAnsi="Georgia" w:cs="Georgia"/>
          <w:sz w:val="21"/>
          <w:szCs w:val="21"/>
          <w:lang w:val="pt-BR"/>
        </w:rPr>
        <w:t>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uma configuração tradicional. As caixas de contrapeso também são </w:t>
      </w:r>
      <w:r w:rsidR="005876FA" w:rsidRPr="003F1C84">
        <w:rPr>
          <w:rFonts w:ascii="Georgia" w:hAnsi="Georgia" w:cs="Georgia"/>
          <w:sz w:val="21"/>
          <w:szCs w:val="21"/>
          <w:lang w:val="pt-BR"/>
        </w:rPr>
        <w:t>projetadas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para ser</w:t>
      </w:r>
      <w:r w:rsidR="00C412C9">
        <w:rPr>
          <w:rFonts w:ascii="Georgia" w:hAnsi="Georgia" w:cs="Georgia"/>
          <w:sz w:val="21"/>
          <w:szCs w:val="21"/>
          <w:lang w:val="pt-BR"/>
        </w:rPr>
        <w:t>em usadas em múltiplas configurações de guindastes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. Detalhes completos sobre o MLC300 e </w:t>
      </w:r>
      <w:r w:rsidR="00C412C9">
        <w:rPr>
          <w:rFonts w:ascii="Georgia" w:hAnsi="Georgia" w:cs="Georgia"/>
          <w:sz w:val="21"/>
          <w:szCs w:val="21"/>
          <w:lang w:val="pt-BR"/>
        </w:rPr>
        <w:t>o MLC650 estarão disponíveis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n</w:t>
      </w:r>
      <w:r w:rsidR="00412E5D">
        <w:rPr>
          <w:rFonts w:ascii="Georgia" w:hAnsi="Georgia" w:cs="Georgia"/>
          <w:sz w:val="21"/>
          <w:szCs w:val="21"/>
          <w:lang w:val="pt-BR"/>
        </w:rPr>
        <w:t>o evento.</w:t>
      </w:r>
    </w:p>
    <w:p w14:paraId="2B020C90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8A8AC1C" w14:textId="00492C9E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 xml:space="preserve">Uma demonstração </w:t>
      </w:r>
      <w:r w:rsidR="00C412C9">
        <w:rPr>
          <w:rFonts w:ascii="Georgia" w:hAnsi="Georgia" w:cs="Georgia"/>
          <w:sz w:val="21"/>
          <w:szCs w:val="21"/>
          <w:lang w:val="pt-BR"/>
        </w:rPr>
        <w:t>do CraneSTAR também fará parte d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o estande da Manitowoc. </w:t>
      </w:r>
      <w:r w:rsidR="00C412C9">
        <w:rPr>
          <w:rFonts w:ascii="Georgia" w:hAnsi="Georgia" w:cs="Georgia"/>
          <w:sz w:val="21"/>
          <w:szCs w:val="21"/>
          <w:lang w:val="pt-BR"/>
        </w:rPr>
        <w:t>O 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istema de telemática da empresa utiliza uma abordagem 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de </w:t>
      </w:r>
      <w:r w:rsidRPr="003F1C84">
        <w:rPr>
          <w:rFonts w:ascii="Georgia" w:hAnsi="Georgia" w:cs="Georgia"/>
          <w:sz w:val="21"/>
          <w:szCs w:val="21"/>
          <w:lang w:val="pt-BR"/>
        </w:rPr>
        <w:t>band</w:t>
      </w:r>
      <w:r w:rsidR="00C412C9">
        <w:rPr>
          <w:rFonts w:ascii="Georgia" w:hAnsi="Georgia" w:cs="Georgia"/>
          <w:sz w:val="21"/>
          <w:szCs w:val="21"/>
          <w:lang w:val="pt-BR"/>
        </w:rPr>
        <w:t>a dupla,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o que significa que é capaz de trabalhar em redes GSM e </w:t>
      </w:r>
      <w:r w:rsidR="00C412C9">
        <w:rPr>
          <w:rFonts w:ascii="Georgia" w:hAnsi="Georgia" w:cs="Georgia"/>
          <w:sz w:val="21"/>
          <w:szCs w:val="21"/>
          <w:lang w:val="pt-BR"/>
        </w:rPr>
        <w:t xml:space="preserve">de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satélite, </w:t>
      </w:r>
      <w:r w:rsidR="00C412C9">
        <w:rPr>
          <w:rFonts w:ascii="Georgia" w:hAnsi="Georgia" w:cs="Georgia"/>
          <w:sz w:val="21"/>
          <w:szCs w:val="21"/>
          <w:lang w:val="pt-BR"/>
        </w:rPr>
        <w:t>maximizando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a sua conectividade. A tecnologia, exclusiva </w:t>
      </w:r>
      <w:r w:rsidR="00507C9A">
        <w:rPr>
          <w:rFonts w:ascii="Georgia" w:hAnsi="Georgia" w:cs="Georgia"/>
          <w:sz w:val="21"/>
          <w:szCs w:val="21"/>
          <w:lang w:val="pt-BR"/>
        </w:rPr>
        <w:t>da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Manit</w:t>
      </w:r>
      <w:r w:rsidR="00507C9A">
        <w:rPr>
          <w:rFonts w:ascii="Georgia" w:hAnsi="Georgia" w:cs="Georgia"/>
          <w:sz w:val="21"/>
          <w:szCs w:val="21"/>
          <w:lang w:val="pt-BR"/>
        </w:rPr>
        <w:t>owoc, representa uma nova era na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gestão e planejamento de dados para proprietários de guindastes, fornecendo informações em tempo real </w:t>
      </w:r>
      <w:r w:rsidR="00507C9A">
        <w:rPr>
          <w:rFonts w:ascii="Georgia" w:hAnsi="Georgia" w:cs="Georgia"/>
          <w:sz w:val="21"/>
          <w:szCs w:val="21"/>
          <w:lang w:val="pt-BR"/>
        </w:rPr>
        <w:t>sobre 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frota </w:t>
      </w:r>
      <w:r w:rsidR="00507C9A">
        <w:rPr>
          <w:rFonts w:ascii="Georgia" w:hAnsi="Georgia" w:cs="Georgia"/>
          <w:sz w:val="21"/>
          <w:szCs w:val="21"/>
          <w:lang w:val="pt-BR"/>
        </w:rPr>
        <w:t>para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engenheiros e </w:t>
      </w:r>
      <w:r w:rsidR="00412E5D">
        <w:rPr>
          <w:rFonts w:ascii="Georgia" w:hAnsi="Georgia" w:cs="Georgia"/>
          <w:sz w:val="21"/>
          <w:szCs w:val="21"/>
          <w:lang w:val="pt-BR"/>
        </w:rPr>
        <w:t>operadores, independentemente de sua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localização.</w:t>
      </w:r>
    </w:p>
    <w:p w14:paraId="49DF5FB3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9673257" w14:textId="1F66FEEA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 xml:space="preserve">Também em exposição estará Sistema de Controle de </w:t>
      </w:r>
      <w:r w:rsidR="00507C9A">
        <w:rPr>
          <w:rFonts w:ascii="Georgia" w:hAnsi="Georgia" w:cs="Georgia"/>
          <w:sz w:val="21"/>
          <w:szCs w:val="21"/>
          <w:lang w:val="pt-BR"/>
        </w:rPr>
        <w:t>G</w:t>
      </w:r>
      <w:r w:rsidRPr="003F1C84">
        <w:rPr>
          <w:rFonts w:ascii="Georgia" w:hAnsi="Georgia" w:cs="Georgia"/>
          <w:sz w:val="21"/>
          <w:szCs w:val="21"/>
          <w:lang w:val="pt-BR"/>
        </w:rPr>
        <w:t>uindaste da Manitowoc (CCS</w:t>
      </w:r>
      <w:r w:rsidR="00507C9A">
        <w:rPr>
          <w:rFonts w:ascii="Georgia" w:hAnsi="Georgia" w:cs="Georgia"/>
          <w:sz w:val="21"/>
          <w:szCs w:val="21"/>
          <w:lang w:val="pt-BR"/>
        </w:rPr>
        <w:t>, na sigla em inglês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). Este sistema operacional </w:t>
      </w:r>
      <w:r w:rsidR="00412E5D">
        <w:rPr>
          <w:rFonts w:ascii="Georgia" w:hAnsi="Georgia" w:cs="Georgia"/>
          <w:sz w:val="21"/>
          <w:szCs w:val="21"/>
          <w:lang w:val="pt-BR"/>
        </w:rPr>
        <w:t>de série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está s</w:t>
      </w:r>
      <w:r w:rsidR="00507C9A">
        <w:rPr>
          <w:rFonts w:ascii="Georgia" w:hAnsi="Georgia" w:cs="Georgia"/>
          <w:sz w:val="21"/>
          <w:szCs w:val="21"/>
          <w:lang w:val="pt-BR"/>
        </w:rPr>
        <w:t>endo implementado em toda a linha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de produtos da Manitowoc para que </w:t>
      </w:r>
      <w:r w:rsidR="00412E5D">
        <w:rPr>
          <w:rFonts w:ascii="Georgia" w:hAnsi="Georgia" w:cs="Georgia"/>
          <w:sz w:val="21"/>
          <w:szCs w:val="21"/>
          <w:lang w:val="pt-BR"/>
        </w:rPr>
        <w:t>operadores tenham de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aprender </w:t>
      </w:r>
      <w:r w:rsidR="00507C9A">
        <w:rPr>
          <w:rFonts w:ascii="Georgia" w:hAnsi="Georgia" w:cs="Georgia"/>
          <w:sz w:val="21"/>
          <w:szCs w:val="21"/>
          <w:lang w:val="pt-BR"/>
        </w:rPr>
        <w:t xml:space="preserve">apenas 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um sistema para operar guindastes da </w:t>
      </w:r>
      <w:r w:rsidRPr="003F1C84">
        <w:rPr>
          <w:rFonts w:ascii="Georgia" w:hAnsi="Georgia" w:cs="Georgia"/>
          <w:sz w:val="21"/>
          <w:szCs w:val="21"/>
          <w:lang w:val="pt-BR"/>
        </w:rPr>
        <w:lastRenderedPageBreak/>
        <w:t>Manitowoc, Grove, Potain e National C</w:t>
      </w:r>
      <w:r w:rsidR="00507C9A">
        <w:rPr>
          <w:rFonts w:ascii="Georgia" w:hAnsi="Georgia" w:cs="Georgia"/>
          <w:sz w:val="21"/>
          <w:szCs w:val="21"/>
          <w:lang w:val="pt-BR"/>
        </w:rPr>
        <w:t xml:space="preserve">rane. Um simulador </w:t>
      </w:r>
      <w:r w:rsidRPr="003F1C84">
        <w:rPr>
          <w:rFonts w:ascii="Georgia" w:hAnsi="Georgia" w:cs="Georgia"/>
          <w:sz w:val="21"/>
          <w:szCs w:val="21"/>
          <w:lang w:val="pt-BR"/>
        </w:rPr>
        <w:t>equipado com</w:t>
      </w:r>
      <w:r w:rsidR="00507C9A">
        <w:rPr>
          <w:rFonts w:ascii="Georgia" w:hAnsi="Georgia" w:cs="Georgia"/>
          <w:sz w:val="21"/>
          <w:szCs w:val="21"/>
          <w:lang w:val="pt-BR"/>
        </w:rPr>
        <w:t xml:space="preserve"> o CCS é uma das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muitas</w:t>
      </w:r>
      <w:r w:rsidR="00412E5D">
        <w:rPr>
          <w:rFonts w:ascii="Georgia" w:hAnsi="Georgia" w:cs="Georgia"/>
          <w:sz w:val="21"/>
          <w:szCs w:val="21"/>
          <w:lang w:val="pt-BR"/>
        </w:rPr>
        <w:t xml:space="preserve"> atrações do estande da empresa na M&amp;T EXPO este ano.</w:t>
      </w:r>
    </w:p>
    <w:p w14:paraId="2703050E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9E5AE92" w14:textId="77777777" w:rsidR="003F1C84" w:rsidRPr="00507C9A" w:rsidRDefault="003F1C84" w:rsidP="003F1C84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507C9A">
        <w:rPr>
          <w:rFonts w:ascii="Georgia" w:hAnsi="Georgia" w:cs="Georgia"/>
          <w:b/>
          <w:sz w:val="21"/>
          <w:szCs w:val="21"/>
          <w:lang w:val="pt-BR"/>
        </w:rPr>
        <w:t>Financiamento a juros baixos</w:t>
      </w:r>
    </w:p>
    <w:p w14:paraId="3B66F1A1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750781D" w14:textId="765CFB83" w:rsidR="003F1C84" w:rsidRPr="003F1C84" w:rsidRDefault="00507C9A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Clientes da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Manitowoc </w:t>
      </w:r>
      <w:r w:rsidR="00412E5D">
        <w:rPr>
          <w:rFonts w:ascii="Georgia" w:hAnsi="Georgia" w:cs="Georgia"/>
          <w:sz w:val="21"/>
          <w:szCs w:val="21"/>
          <w:lang w:val="pt-BR"/>
        </w:rPr>
        <w:t>no Brasil podem se beneficiar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da opção de financiamento a juros</w:t>
      </w:r>
      <w:r>
        <w:rPr>
          <w:rFonts w:ascii="Georgia" w:hAnsi="Georgia" w:cs="Georgia"/>
          <w:sz w:val="21"/>
          <w:szCs w:val="21"/>
          <w:lang w:val="pt-BR"/>
        </w:rPr>
        <w:t xml:space="preserve"> baixos do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Finame. Disponibilizada pelo BNDES, </w:t>
      </w:r>
      <w:r>
        <w:rPr>
          <w:rFonts w:ascii="Georgia" w:hAnsi="Georgia" w:cs="Georgia"/>
          <w:sz w:val="21"/>
          <w:szCs w:val="21"/>
          <w:lang w:val="pt-BR"/>
        </w:rPr>
        <w:t>o financiamento é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disponível para a maioria dos modelos de guindastes</w:t>
      </w:r>
      <w:r>
        <w:rPr>
          <w:rFonts w:ascii="Georgia" w:hAnsi="Georgia" w:cs="Georgia"/>
          <w:sz w:val="21"/>
          <w:szCs w:val="21"/>
          <w:lang w:val="pt-BR"/>
        </w:rPr>
        <w:t xml:space="preserve"> para terrenos acidentados 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de torre montados na fábrica brasile</w:t>
      </w:r>
      <w:r>
        <w:rPr>
          <w:rFonts w:ascii="Georgia" w:hAnsi="Georgia" w:cs="Georgia"/>
          <w:sz w:val="21"/>
          <w:szCs w:val="21"/>
          <w:lang w:val="pt-BR"/>
        </w:rPr>
        <w:t>ira da Manitowoc no Rio Grande do Sul.</w:t>
      </w:r>
    </w:p>
    <w:p w14:paraId="651CED70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1CDDA19" w14:textId="36633E98" w:rsidR="003F1C84" w:rsidRPr="003F1C84" w:rsidRDefault="00507C9A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B3003A">
        <w:rPr>
          <w:rFonts w:ascii="Georgia" w:hAnsi="Georgia" w:cs="Georgia"/>
          <w:sz w:val="21"/>
          <w:szCs w:val="21"/>
          <w:lang w:val="pt-BR"/>
        </w:rPr>
        <w:t>Finame para guindastes da Manitowoc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se tornou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possível </w:t>
      </w:r>
      <w:r>
        <w:rPr>
          <w:rFonts w:ascii="Georgia" w:hAnsi="Georgia" w:cs="Georgia"/>
          <w:sz w:val="21"/>
          <w:szCs w:val="21"/>
          <w:lang w:val="pt-BR"/>
        </w:rPr>
        <w:t>graças 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crescente nacionalização d</w:t>
      </w:r>
      <w:r>
        <w:rPr>
          <w:rFonts w:ascii="Georgia" w:hAnsi="Georgia" w:cs="Georgia"/>
          <w:sz w:val="21"/>
          <w:szCs w:val="21"/>
          <w:lang w:val="pt-BR"/>
        </w:rPr>
        <w:t xml:space="preserve">os guindastes montados em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Passo Fundo</w:t>
      </w:r>
      <w:r>
        <w:rPr>
          <w:rFonts w:ascii="Georgia" w:hAnsi="Georgia" w:cs="Georgia"/>
          <w:sz w:val="21"/>
          <w:szCs w:val="21"/>
          <w:lang w:val="pt-BR"/>
        </w:rPr>
        <w:t>, o que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significa que eles</w:t>
      </w:r>
      <w:r>
        <w:rPr>
          <w:rFonts w:ascii="Georgia" w:hAnsi="Georgia" w:cs="Georgia"/>
          <w:sz w:val="21"/>
          <w:szCs w:val="21"/>
          <w:lang w:val="pt-BR"/>
        </w:rPr>
        <w:t xml:space="preserve"> agora têm </w:t>
      </w:r>
      <w:r w:rsidR="00B3003A">
        <w:rPr>
          <w:rFonts w:ascii="Georgia" w:hAnsi="Georgia" w:cs="Georgia"/>
          <w:sz w:val="21"/>
          <w:szCs w:val="21"/>
          <w:lang w:val="pt-BR"/>
        </w:rPr>
        <w:t>a maioria de suas partes</w:t>
      </w:r>
      <w:r>
        <w:rPr>
          <w:rFonts w:ascii="Georgia" w:hAnsi="Georgia" w:cs="Georgia"/>
          <w:sz w:val="21"/>
          <w:szCs w:val="21"/>
          <w:lang w:val="pt-BR"/>
        </w:rPr>
        <w:t xml:space="preserve"> produzid</w:t>
      </w:r>
      <w:r w:rsidR="00B3003A">
        <w:rPr>
          <w:rFonts w:ascii="Georgia" w:hAnsi="Georgia" w:cs="Georgia"/>
          <w:sz w:val="21"/>
          <w:szCs w:val="21"/>
          <w:lang w:val="pt-BR"/>
        </w:rPr>
        <w:t>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s localmente</w:t>
      </w:r>
      <w:r w:rsidR="00B3003A">
        <w:rPr>
          <w:rFonts w:ascii="Georgia" w:hAnsi="Georgia" w:cs="Georgia"/>
          <w:sz w:val="21"/>
          <w:szCs w:val="21"/>
          <w:lang w:val="pt-BR"/>
        </w:rPr>
        <w:t>, satisfazendo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as exigências do BNDES. </w:t>
      </w:r>
      <w:r w:rsidR="00B3003A">
        <w:rPr>
          <w:rFonts w:ascii="Georgia" w:hAnsi="Georgia" w:cs="Georgia"/>
          <w:sz w:val="21"/>
          <w:szCs w:val="21"/>
          <w:lang w:val="pt-BR"/>
        </w:rPr>
        <w:t xml:space="preserve">O financiamento ajuda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pequenas e médias empresas a investir </w:t>
      </w:r>
      <w:r>
        <w:rPr>
          <w:rFonts w:ascii="Georgia" w:hAnsi="Georgia" w:cs="Georgia"/>
          <w:sz w:val="21"/>
          <w:szCs w:val="21"/>
          <w:lang w:val="pt-BR"/>
        </w:rPr>
        <w:t xml:space="preserve">nos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guindastes</w:t>
      </w:r>
      <w:r>
        <w:rPr>
          <w:rFonts w:ascii="Georgia" w:hAnsi="Georgia" w:cs="Georgia"/>
          <w:sz w:val="21"/>
          <w:szCs w:val="21"/>
          <w:lang w:val="pt-BR"/>
        </w:rPr>
        <w:t xml:space="preserve"> de alta-qualidade da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Manitowoc</w:t>
      </w:r>
      <w:r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B3003A">
        <w:rPr>
          <w:rFonts w:ascii="Georgia" w:hAnsi="Georgia" w:cs="Georgia"/>
          <w:sz w:val="21"/>
          <w:szCs w:val="21"/>
          <w:lang w:val="pt-BR"/>
        </w:rPr>
        <w:t>permitindo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que a </w:t>
      </w:r>
      <w:r w:rsidR="00B3003A">
        <w:rPr>
          <w:rFonts w:ascii="Georgia" w:hAnsi="Georgia" w:cs="Georgia"/>
          <w:sz w:val="21"/>
          <w:szCs w:val="21"/>
          <w:lang w:val="pt-BR"/>
        </w:rPr>
        <w:t>empresa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se torne parte da</w:t>
      </w:r>
      <w:r w:rsidR="00B3003A">
        <w:rPr>
          <w:rFonts w:ascii="Georgia" w:hAnsi="Georgia" w:cs="Georgia"/>
          <w:sz w:val="21"/>
          <w:szCs w:val="21"/>
          <w:lang w:val="pt-BR"/>
        </w:rPr>
        <w:t>s</w:t>
      </w:r>
      <w:r>
        <w:rPr>
          <w:rFonts w:ascii="Georgia" w:hAnsi="Georgia" w:cs="Georgia"/>
          <w:sz w:val="21"/>
          <w:szCs w:val="21"/>
          <w:lang w:val="pt-BR"/>
        </w:rPr>
        <w:t xml:space="preserve"> frota</w:t>
      </w:r>
      <w:r w:rsidR="00B3003A">
        <w:rPr>
          <w:rFonts w:ascii="Georgia" w:hAnsi="Georgia" w:cs="Georgia"/>
          <w:sz w:val="21"/>
          <w:szCs w:val="21"/>
          <w:lang w:val="pt-BR"/>
        </w:rPr>
        <w:t>s</w:t>
      </w:r>
      <w:r>
        <w:rPr>
          <w:rFonts w:ascii="Georgia" w:hAnsi="Georgia" w:cs="Georgia"/>
          <w:sz w:val="21"/>
          <w:szCs w:val="21"/>
          <w:lang w:val="pt-BR"/>
        </w:rPr>
        <w:t xml:space="preserve"> de uma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crescente</w:t>
      </w:r>
      <w:r>
        <w:rPr>
          <w:rFonts w:ascii="Georgia" w:hAnsi="Georgia" w:cs="Georgia"/>
          <w:sz w:val="21"/>
          <w:szCs w:val="21"/>
          <w:lang w:val="pt-BR"/>
        </w:rPr>
        <w:t xml:space="preserve"> variedade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de clientes no Brasil.</w:t>
      </w:r>
    </w:p>
    <w:p w14:paraId="7134C6F2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0C13844" w14:textId="4E95D5A3" w:rsidR="003F1C84" w:rsidRPr="003F1C84" w:rsidRDefault="00507C9A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“A conquista do Finame não é apenas uma prova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do compromisso da Manitowoc </w:t>
      </w:r>
      <w:r>
        <w:rPr>
          <w:rFonts w:ascii="Georgia" w:hAnsi="Georgia" w:cs="Georgia"/>
          <w:sz w:val="21"/>
          <w:szCs w:val="21"/>
          <w:lang w:val="pt-BR"/>
        </w:rPr>
        <w:t>com 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América Latina, mas também uma</w:t>
      </w:r>
      <w:r>
        <w:rPr>
          <w:rFonts w:ascii="Georgia" w:hAnsi="Georgia" w:cs="Georgia"/>
          <w:sz w:val="21"/>
          <w:szCs w:val="21"/>
          <w:lang w:val="pt-BR"/>
        </w:rPr>
        <w:t xml:space="preserve"> vitória para muitos compradores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que até recentemente não tinha</w:t>
      </w:r>
      <w:r>
        <w:rPr>
          <w:rFonts w:ascii="Georgia" w:hAnsi="Georgia" w:cs="Georgia"/>
          <w:sz w:val="21"/>
          <w:szCs w:val="21"/>
          <w:lang w:val="pt-BR"/>
        </w:rPr>
        <w:t>m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esta opção e eram vulneráveis </w:t>
      </w:r>
      <w:r w:rsidR="003F1C84" w:rsidRPr="003F1C84">
        <w:rPr>
          <w:sz w:val="21"/>
          <w:szCs w:val="21"/>
          <w:lang w:val="pt-BR"/>
        </w:rPr>
        <w:t>​​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às </w:t>
      </w:r>
      <w:r>
        <w:rPr>
          <w:rFonts w:ascii="Georgia" w:hAnsi="Georgia" w:cs="Georgia"/>
          <w:sz w:val="21"/>
          <w:szCs w:val="21"/>
          <w:lang w:val="pt-BR"/>
        </w:rPr>
        <w:t xml:space="preserve">elevadas 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taxas de juros e </w:t>
      </w:r>
      <w:r>
        <w:rPr>
          <w:rFonts w:ascii="Georgia" w:hAnsi="Georgia" w:cs="Georgia"/>
          <w:sz w:val="21"/>
          <w:szCs w:val="21"/>
          <w:lang w:val="pt-BR"/>
        </w:rPr>
        <w:t>outras tarifas impostas a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>quipamento</w:t>
      </w:r>
      <w:r>
        <w:rPr>
          <w:rFonts w:ascii="Georgia" w:hAnsi="Georgia" w:cs="Georgia"/>
          <w:sz w:val="21"/>
          <w:szCs w:val="21"/>
          <w:lang w:val="pt-BR"/>
        </w:rPr>
        <w:t>s importados,</w:t>
      </w:r>
      <w:r w:rsidR="00B3003A">
        <w:rPr>
          <w:rFonts w:ascii="Georgia" w:hAnsi="Georgia" w:cs="Georgia"/>
          <w:sz w:val="21"/>
          <w:szCs w:val="21"/>
          <w:lang w:val="pt-BR"/>
        </w:rPr>
        <w:t>”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acrescent</w:t>
      </w:r>
      <w:r w:rsidR="00B3003A">
        <w:rPr>
          <w:rFonts w:ascii="Georgia" w:hAnsi="Georgia" w:cs="Georgia"/>
          <w:sz w:val="21"/>
          <w:szCs w:val="21"/>
          <w:lang w:val="pt-BR"/>
        </w:rPr>
        <w:t>ou</w:t>
      </w:r>
      <w:r w:rsidR="003F1C84" w:rsidRPr="003F1C84">
        <w:rPr>
          <w:rFonts w:ascii="Georgia" w:hAnsi="Georgia" w:cs="Georgia"/>
          <w:sz w:val="21"/>
          <w:szCs w:val="21"/>
          <w:lang w:val="pt-BR"/>
        </w:rPr>
        <w:t xml:space="preserve"> Moura.</w:t>
      </w:r>
    </w:p>
    <w:p w14:paraId="5F98300A" w14:textId="77777777" w:rsidR="003F1C84" w:rsidRP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8ED0613" w14:textId="259FE9D9" w:rsidR="003F1C84" w:rsidRDefault="003F1C84" w:rsidP="003F1C8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F1C84">
        <w:rPr>
          <w:rFonts w:ascii="Georgia" w:hAnsi="Georgia" w:cs="Georgia"/>
          <w:sz w:val="21"/>
          <w:szCs w:val="21"/>
          <w:lang w:val="pt-BR"/>
        </w:rPr>
        <w:t xml:space="preserve">Mais informações sobre oportunidades de financiamento Finame </w:t>
      </w:r>
      <w:r w:rsidR="0045251E">
        <w:rPr>
          <w:rFonts w:ascii="Georgia" w:hAnsi="Georgia" w:cs="Georgia"/>
          <w:sz w:val="21"/>
          <w:szCs w:val="21"/>
          <w:lang w:val="pt-BR"/>
        </w:rPr>
        <w:t>estarão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F7BE9" w:rsidRPr="003F1C84">
        <w:rPr>
          <w:rFonts w:ascii="Georgia" w:hAnsi="Georgia" w:cs="Georgia"/>
          <w:sz w:val="21"/>
          <w:szCs w:val="21"/>
          <w:lang w:val="pt-BR"/>
        </w:rPr>
        <w:t>disponíveis</w:t>
      </w:r>
      <w:r w:rsidRPr="003F1C84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07C9A">
        <w:rPr>
          <w:rFonts w:ascii="Georgia" w:hAnsi="Georgia" w:cs="Georgia"/>
          <w:sz w:val="21"/>
          <w:szCs w:val="21"/>
          <w:lang w:val="pt-BR"/>
        </w:rPr>
        <w:t>no estande da Manitowoc na feira.</w:t>
      </w:r>
      <w:bookmarkStart w:id="0" w:name="_GoBack"/>
      <w:bookmarkEnd w:id="0"/>
    </w:p>
    <w:p w14:paraId="63A159E7" w14:textId="77777777" w:rsidR="00953C01" w:rsidRPr="006F4D1B" w:rsidRDefault="00953C01" w:rsidP="0088077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5F7BE9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459D0">
        <w:rPr>
          <w:rFonts w:ascii="Verdana" w:hAnsi="Verdana"/>
          <w:color w:val="ED1C2A"/>
          <w:sz w:val="18"/>
          <w:szCs w:val="18"/>
        </w:rPr>
        <w:t>SOBRE A</w:t>
      </w:r>
      <w:r w:rsidR="00A06DE5" w:rsidRPr="005459D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459D0">
        <w:rPr>
          <w:rFonts w:ascii="Verdana" w:hAnsi="Verdana"/>
          <w:sz w:val="18"/>
          <w:szCs w:val="18"/>
        </w:rPr>
        <w:t xml:space="preserve"> </w:t>
      </w:r>
      <w:r w:rsidR="004C12E5" w:rsidRPr="005459D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Company,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5F7BE9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A05F" w14:textId="77777777" w:rsidR="00151EA8" w:rsidRDefault="00151EA8">
      <w:r>
        <w:separator/>
      </w:r>
    </w:p>
  </w:endnote>
  <w:endnote w:type="continuationSeparator" w:id="0">
    <w:p w14:paraId="61AFD043" w14:textId="77777777" w:rsidR="00151EA8" w:rsidRDefault="001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DA01" w14:textId="77777777" w:rsidR="00151EA8" w:rsidRDefault="00151EA8">
      <w:r>
        <w:separator/>
      </w:r>
    </w:p>
  </w:footnote>
  <w:footnote w:type="continuationSeparator" w:id="0">
    <w:p w14:paraId="72F3D623" w14:textId="77777777" w:rsidR="00151EA8" w:rsidRDefault="0015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5D3087ED" w:rsidR="00B631D6" w:rsidRPr="002335CF" w:rsidRDefault="00007C2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007C28">
      <w:rPr>
        <w:rFonts w:ascii="Verdana" w:hAnsi="Verdana"/>
        <w:b/>
        <w:color w:val="41525C"/>
        <w:sz w:val="18"/>
        <w:szCs w:val="18"/>
        <w:lang w:val="pt-BR"/>
      </w:rPr>
      <w:t xml:space="preserve">Manitowoc na </w:t>
    </w:r>
    <w:r w:rsidR="0036490F">
      <w:rPr>
        <w:rFonts w:ascii="Verdana" w:hAnsi="Verdana"/>
        <w:b/>
        <w:color w:val="41525C"/>
        <w:sz w:val="18"/>
        <w:szCs w:val="18"/>
        <w:lang w:val="pt-BR"/>
      </w:rPr>
      <w:t>M&amp;T EXPO 2015</w:t>
    </w:r>
  </w:p>
  <w:p w14:paraId="68CFA037" w14:textId="0AC77EDD" w:rsidR="00B631D6" w:rsidRPr="002335CF" w:rsidRDefault="0036490F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19 de maio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0ED9"/>
    <w:rsid w:val="0007116F"/>
    <w:rsid w:val="00071EEB"/>
    <w:rsid w:val="000725FB"/>
    <w:rsid w:val="00075EDE"/>
    <w:rsid w:val="0008353F"/>
    <w:rsid w:val="00083F23"/>
    <w:rsid w:val="00085502"/>
    <w:rsid w:val="00085F09"/>
    <w:rsid w:val="00086590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1607"/>
    <w:rsid w:val="00163032"/>
    <w:rsid w:val="00164180"/>
    <w:rsid w:val="00164A29"/>
    <w:rsid w:val="00167918"/>
    <w:rsid w:val="00171709"/>
    <w:rsid w:val="00172238"/>
    <w:rsid w:val="001767A4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471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33AA4"/>
    <w:rsid w:val="002436CE"/>
    <w:rsid w:val="002449C9"/>
    <w:rsid w:val="00246C58"/>
    <w:rsid w:val="00250134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5F5F"/>
    <w:rsid w:val="00286843"/>
    <w:rsid w:val="00287869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D71A0"/>
    <w:rsid w:val="002E2756"/>
    <w:rsid w:val="002E41F1"/>
    <w:rsid w:val="002E61D0"/>
    <w:rsid w:val="002E793B"/>
    <w:rsid w:val="002F0404"/>
    <w:rsid w:val="0030349B"/>
    <w:rsid w:val="00303BD6"/>
    <w:rsid w:val="0030501A"/>
    <w:rsid w:val="003077F1"/>
    <w:rsid w:val="0031426F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490F"/>
    <w:rsid w:val="0036530E"/>
    <w:rsid w:val="003657A3"/>
    <w:rsid w:val="00367B01"/>
    <w:rsid w:val="00373DC1"/>
    <w:rsid w:val="0038058D"/>
    <w:rsid w:val="00382D56"/>
    <w:rsid w:val="00386623"/>
    <w:rsid w:val="0038729D"/>
    <w:rsid w:val="00387943"/>
    <w:rsid w:val="0039169C"/>
    <w:rsid w:val="00391744"/>
    <w:rsid w:val="0039472A"/>
    <w:rsid w:val="00396985"/>
    <w:rsid w:val="003A1CDB"/>
    <w:rsid w:val="003A1EB0"/>
    <w:rsid w:val="003A7E95"/>
    <w:rsid w:val="003A7F10"/>
    <w:rsid w:val="003B20DE"/>
    <w:rsid w:val="003B31F9"/>
    <w:rsid w:val="003B6CE8"/>
    <w:rsid w:val="003C1B1D"/>
    <w:rsid w:val="003C1DDA"/>
    <w:rsid w:val="003C2EB4"/>
    <w:rsid w:val="003C4A2A"/>
    <w:rsid w:val="003C6629"/>
    <w:rsid w:val="003D0A5C"/>
    <w:rsid w:val="003D3269"/>
    <w:rsid w:val="003D7129"/>
    <w:rsid w:val="003E0CBB"/>
    <w:rsid w:val="003E31C0"/>
    <w:rsid w:val="003E7C87"/>
    <w:rsid w:val="003F1C84"/>
    <w:rsid w:val="003F46E7"/>
    <w:rsid w:val="0040002D"/>
    <w:rsid w:val="00401096"/>
    <w:rsid w:val="0040560B"/>
    <w:rsid w:val="0040727E"/>
    <w:rsid w:val="00410B6F"/>
    <w:rsid w:val="00412E5D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251E"/>
    <w:rsid w:val="00454463"/>
    <w:rsid w:val="004578B3"/>
    <w:rsid w:val="00461F06"/>
    <w:rsid w:val="004625E6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07C9A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9D0"/>
    <w:rsid w:val="00545ED3"/>
    <w:rsid w:val="00553749"/>
    <w:rsid w:val="005567E5"/>
    <w:rsid w:val="00557E33"/>
    <w:rsid w:val="005655CC"/>
    <w:rsid w:val="0056789C"/>
    <w:rsid w:val="00583F66"/>
    <w:rsid w:val="00587442"/>
    <w:rsid w:val="005876FA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BE9"/>
    <w:rsid w:val="005F7F83"/>
    <w:rsid w:val="00613C4F"/>
    <w:rsid w:val="006145DA"/>
    <w:rsid w:val="00621648"/>
    <w:rsid w:val="006249C6"/>
    <w:rsid w:val="00624C5F"/>
    <w:rsid w:val="0063480E"/>
    <w:rsid w:val="00641D81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4B72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5B5B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2E16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0775"/>
    <w:rsid w:val="00882D97"/>
    <w:rsid w:val="00886E84"/>
    <w:rsid w:val="008951E1"/>
    <w:rsid w:val="008A2386"/>
    <w:rsid w:val="008A5DDE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07A6D"/>
    <w:rsid w:val="009102EE"/>
    <w:rsid w:val="0091125F"/>
    <w:rsid w:val="00912F99"/>
    <w:rsid w:val="00917AFF"/>
    <w:rsid w:val="00922303"/>
    <w:rsid w:val="0092285E"/>
    <w:rsid w:val="009246BB"/>
    <w:rsid w:val="0092578F"/>
    <w:rsid w:val="00926715"/>
    <w:rsid w:val="00931475"/>
    <w:rsid w:val="009344AF"/>
    <w:rsid w:val="009466E7"/>
    <w:rsid w:val="00952341"/>
    <w:rsid w:val="00953C01"/>
    <w:rsid w:val="0095692B"/>
    <w:rsid w:val="00960384"/>
    <w:rsid w:val="00963664"/>
    <w:rsid w:val="00966644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1A4D"/>
    <w:rsid w:val="009C2054"/>
    <w:rsid w:val="009C79E2"/>
    <w:rsid w:val="009D3CDD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4834"/>
    <w:rsid w:val="00A65FAA"/>
    <w:rsid w:val="00A678F4"/>
    <w:rsid w:val="00A70CA6"/>
    <w:rsid w:val="00A72614"/>
    <w:rsid w:val="00A75EFD"/>
    <w:rsid w:val="00A777B7"/>
    <w:rsid w:val="00A83243"/>
    <w:rsid w:val="00A832B3"/>
    <w:rsid w:val="00A8349A"/>
    <w:rsid w:val="00A84002"/>
    <w:rsid w:val="00A87A56"/>
    <w:rsid w:val="00A92F18"/>
    <w:rsid w:val="00A97AE0"/>
    <w:rsid w:val="00AA2E6E"/>
    <w:rsid w:val="00AA392F"/>
    <w:rsid w:val="00AA6B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AF67D4"/>
    <w:rsid w:val="00B00332"/>
    <w:rsid w:val="00B00BC1"/>
    <w:rsid w:val="00B04E31"/>
    <w:rsid w:val="00B059EE"/>
    <w:rsid w:val="00B11AC5"/>
    <w:rsid w:val="00B15065"/>
    <w:rsid w:val="00B20864"/>
    <w:rsid w:val="00B21738"/>
    <w:rsid w:val="00B3003A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28F4"/>
    <w:rsid w:val="00BB324D"/>
    <w:rsid w:val="00BB3943"/>
    <w:rsid w:val="00BB5669"/>
    <w:rsid w:val="00BB5B47"/>
    <w:rsid w:val="00BC011A"/>
    <w:rsid w:val="00BC2353"/>
    <w:rsid w:val="00BC7428"/>
    <w:rsid w:val="00BD305D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2C9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4ABE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51E42"/>
    <w:rsid w:val="00D60BB2"/>
    <w:rsid w:val="00D6323E"/>
    <w:rsid w:val="00D70AE7"/>
    <w:rsid w:val="00D711AF"/>
    <w:rsid w:val="00D72DBB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49D6"/>
    <w:rsid w:val="00E267FA"/>
    <w:rsid w:val="00E274B0"/>
    <w:rsid w:val="00E310C3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87927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EE5893"/>
    <w:rsid w:val="00F113D1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A917B-3404-4A4C-BF4E-1E8189C7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42</cp:revision>
  <cp:lastPrinted>2014-03-31T14:21:00Z</cp:lastPrinted>
  <dcterms:created xsi:type="dcterms:W3CDTF">2015-04-02T18:27:00Z</dcterms:created>
  <dcterms:modified xsi:type="dcterms:W3CDTF">2015-05-19T16:30:00Z</dcterms:modified>
</cp:coreProperties>
</file>