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877D8" w14:textId="77777777" w:rsidR="003F460B" w:rsidRDefault="003F460B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</w:p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517D7CD2" w:rsidR="0092578F" w:rsidRPr="004D7D5A" w:rsidRDefault="0099177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25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EA0C33">
        <w:rPr>
          <w:rFonts w:ascii="Verdana" w:hAnsi="Verdana"/>
          <w:color w:val="41525C"/>
          <w:sz w:val="18"/>
          <w:szCs w:val="18"/>
          <w:lang w:val="pt-BR"/>
        </w:rPr>
        <w:t>março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B9A677B" w14:textId="091D7C66" w:rsidR="00EA0C33" w:rsidRPr="0051544E" w:rsidRDefault="006E1C25" w:rsidP="00EA0C33">
      <w:pPr>
        <w:rPr>
          <w:rFonts w:ascii="Georgia" w:hAnsi="Georgia" w:cs="Georgia"/>
          <w:b/>
          <w:sz w:val="28"/>
          <w:szCs w:val="28"/>
          <w:lang w:val="pt-BR"/>
        </w:rPr>
      </w:pPr>
      <w:r w:rsidRPr="0051544E">
        <w:rPr>
          <w:rFonts w:ascii="Georgia" w:hAnsi="Georgia" w:cs="Georgia"/>
          <w:b/>
          <w:sz w:val="28"/>
          <w:szCs w:val="28"/>
          <w:lang w:val="pt-BR"/>
        </w:rPr>
        <w:t>Manitowoc oferece treino especializado em toda a América Latina</w:t>
      </w:r>
    </w:p>
    <w:p w14:paraId="71107994" w14:textId="77777777" w:rsidR="00EA0C33" w:rsidRPr="0051544E" w:rsidRDefault="00EA0C3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5A59EBDB" w14:textId="325E0CF5" w:rsidR="00FE5ACF" w:rsidRPr="0051544E" w:rsidRDefault="00FE5ACF" w:rsidP="00FE5ACF">
      <w:pPr>
        <w:rPr>
          <w:rFonts w:ascii="Georgia" w:hAnsi="Georgia" w:cs="Georgia"/>
          <w:sz w:val="21"/>
          <w:szCs w:val="21"/>
          <w:lang w:val="pt-BR"/>
        </w:rPr>
      </w:pPr>
      <w:r w:rsidRPr="0051544E">
        <w:rPr>
          <w:rFonts w:ascii="Georgia" w:hAnsi="Georgia" w:cs="Georgia"/>
          <w:sz w:val="21"/>
          <w:szCs w:val="21"/>
          <w:lang w:val="pt-BR"/>
        </w:rPr>
        <w:t>Manutenção preventiva é vital para a longevidade de guindastes, economizando</w:t>
      </w:r>
      <w:r w:rsidR="00141047" w:rsidRPr="0051544E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1544E">
        <w:rPr>
          <w:rFonts w:ascii="Georgia" w:hAnsi="Georgia" w:cs="Georgia"/>
          <w:sz w:val="21"/>
          <w:szCs w:val="21"/>
          <w:lang w:val="pt-BR"/>
        </w:rPr>
        <w:t>dinheiro p</w:t>
      </w:r>
      <w:r w:rsidR="00F6300E" w:rsidRPr="0051544E">
        <w:rPr>
          <w:rFonts w:ascii="Georgia" w:hAnsi="Georgia" w:cs="Georgia"/>
          <w:sz w:val="21"/>
          <w:szCs w:val="21"/>
          <w:lang w:val="pt-BR"/>
        </w:rPr>
        <w:t>ara locadores e distribuidores</w:t>
      </w:r>
      <w:r w:rsidR="00063AB8">
        <w:rPr>
          <w:rFonts w:ascii="Georgia" w:hAnsi="Georgia" w:cs="Georgia"/>
          <w:sz w:val="21"/>
          <w:szCs w:val="21"/>
          <w:lang w:val="pt-BR"/>
        </w:rPr>
        <w:t xml:space="preserve"> ao </w:t>
      </w:r>
      <w:r w:rsidR="00F6300E" w:rsidRPr="0051544E">
        <w:rPr>
          <w:rFonts w:ascii="Georgia" w:hAnsi="Georgia" w:cs="Georgia"/>
          <w:sz w:val="21"/>
          <w:szCs w:val="21"/>
          <w:lang w:val="pt-BR"/>
        </w:rPr>
        <w:t>garanti</w:t>
      </w:r>
      <w:r w:rsidR="00063AB8">
        <w:rPr>
          <w:rFonts w:ascii="Georgia" w:hAnsi="Georgia" w:cs="Georgia"/>
          <w:sz w:val="21"/>
          <w:szCs w:val="21"/>
          <w:lang w:val="pt-BR"/>
        </w:rPr>
        <w:t>r</w:t>
      </w:r>
      <w:r w:rsidR="00F6300E" w:rsidRPr="0051544E">
        <w:rPr>
          <w:rFonts w:ascii="Georgia" w:hAnsi="Georgia" w:cs="Georgia"/>
          <w:sz w:val="21"/>
          <w:szCs w:val="21"/>
          <w:lang w:val="pt-BR"/>
        </w:rPr>
        <w:t xml:space="preserve"> a dispon</w:t>
      </w:r>
      <w:r w:rsidR="00486548">
        <w:rPr>
          <w:rFonts w:ascii="Georgia" w:hAnsi="Georgia" w:cs="Georgia"/>
          <w:sz w:val="21"/>
          <w:szCs w:val="21"/>
          <w:lang w:val="pt-BR"/>
        </w:rPr>
        <w:t>ibilidade de</w:t>
      </w:r>
      <w:r w:rsidR="00063AB8">
        <w:rPr>
          <w:rFonts w:ascii="Georgia" w:hAnsi="Georgia" w:cs="Georgia"/>
          <w:sz w:val="21"/>
          <w:szCs w:val="21"/>
          <w:lang w:val="pt-BR"/>
        </w:rPr>
        <w:t xml:space="preserve"> equipamento</w:t>
      </w:r>
      <w:r w:rsidR="00486548">
        <w:rPr>
          <w:rFonts w:ascii="Georgia" w:hAnsi="Georgia" w:cs="Georgia"/>
          <w:sz w:val="21"/>
          <w:szCs w:val="21"/>
          <w:lang w:val="pt-BR"/>
        </w:rPr>
        <w:t>s</w:t>
      </w:r>
      <w:r w:rsidR="00063AB8">
        <w:rPr>
          <w:rFonts w:ascii="Georgia" w:hAnsi="Georgia" w:cs="Georgia"/>
          <w:sz w:val="21"/>
          <w:szCs w:val="21"/>
          <w:lang w:val="pt-BR"/>
        </w:rPr>
        <w:t xml:space="preserve"> durante</w:t>
      </w:r>
      <w:r w:rsidR="00F6300E" w:rsidRPr="0051544E">
        <w:rPr>
          <w:rFonts w:ascii="Georgia" w:hAnsi="Georgia" w:cs="Georgia"/>
          <w:sz w:val="21"/>
          <w:szCs w:val="21"/>
          <w:lang w:val="pt-BR"/>
        </w:rPr>
        <w:t xml:space="preserve"> contratos e</w:t>
      </w:r>
      <w:r w:rsidR="00486548">
        <w:rPr>
          <w:rFonts w:ascii="Georgia" w:hAnsi="Georgia" w:cs="Georgia"/>
          <w:sz w:val="21"/>
          <w:szCs w:val="21"/>
          <w:lang w:val="pt-BR"/>
        </w:rPr>
        <w:t xml:space="preserve"> ao</w:t>
      </w:r>
      <w:r w:rsidR="00F6300E" w:rsidRPr="0051544E">
        <w:rPr>
          <w:rFonts w:ascii="Georgia" w:hAnsi="Georgia" w:cs="Georgia"/>
          <w:sz w:val="21"/>
          <w:szCs w:val="21"/>
          <w:lang w:val="pt-BR"/>
        </w:rPr>
        <w:t xml:space="preserve"> reduzi</w:t>
      </w:r>
      <w:r w:rsidR="00486548">
        <w:rPr>
          <w:rFonts w:ascii="Georgia" w:hAnsi="Georgia" w:cs="Georgia"/>
          <w:sz w:val="21"/>
          <w:szCs w:val="21"/>
          <w:lang w:val="pt-BR"/>
        </w:rPr>
        <w:t>r</w:t>
      </w:r>
      <w:r w:rsidR="00F6300E" w:rsidRPr="0051544E">
        <w:rPr>
          <w:rFonts w:ascii="Georgia" w:hAnsi="Georgia" w:cs="Georgia"/>
          <w:sz w:val="21"/>
          <w:szCs w:val="21"/>
          <w:lang w:val="pt-BR"/>
        </w:rPr>
        <w:t xml:space="preserve"> custos com reposição de peças e reparos.</w:t>
      </w:r>
    </w:p>
    <w:p w14:paraId="6C1666BD" w14:textId="77777777" w:rsidR="00FE5ACF" w:rsidRPr="0051544E" w:rsidRDefault="00FE5ACF" w:rsidP="00FE5ACF">
      <w:pPr>
        <w:rPr>
          <w:rFonts w:ascii="Georgia" w:hAnsi="Georgia" w:cs="Georgia"/>
          <w:sz w:val="21"/>
          <w:szCs w:val="21"/>
          <w:lang w:val="pt-BR"/>
        </w:rPr>
      </w:pPr>
    </w:p>
    <w:p w14:paraId="40020D2C" w14:textId="7DD50C9C" w:rsidR="00FE5ACF" w:rsidRPr="0051544E" w:rsidRDefault="0051544E" w:rsidP="00FE5ACF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Para garantir que clientes d</w:t>
      </w:r>
      <w:r w:rsidR="008A560E">
        <w:rPr>
          <w:rFonts w:ascii="Georgia" w:hAnsi="Georgia" w:cs="Georgia"/>
          <w:sz w:val="21"/>
          <w:szCs w:val="21"/>
          <w:lang w:val="pt-BR"/>
        </w:rPr>
        <w:t>a Manitowoc e Grove nos países da</w:t>
      </w:r>
      <w:r>
        <w:rPr>
          <w:rFonts w:ascii="Georgia" w:hAnsi="Georgia" w:cs="Georgia"/>
          <w:sz w:val="21"/>
          <w:szCs w:val="21"/>
          <w:lang w:val="pt-BR"/>
        </w:rPr>
        <w:t xml:space="preserve"> América</w:t>
      </w:r>
      <w:r w:rsidR="008A560E">
        <w:rPr>
          <w:rFonts w:ascii="Georgia" w:hAnsi="Georgia" w:cs="Georgia"/>
          <w:sz w:val="21"/>
          <w:szCs w:val="21"/>
          <w:lang w:val="pt-BR"/>
        </w:rPr>
        <w:t xml:space="preserve"> Latina </w:t>
      </w:r>
      <w:r w:rsidR="008711C1">
        <w:rPr>
          <w:rFonts w:ascii="Georgia" w:hAnsi="Georgia" w:cs="Georgia"/>
          <w:sz w:val="21"/>
          <w:szCs w:val="21"/>
          <w:lang w:val="pt-BR"/>
        </w:rPr>
        <w:t>aproveitem</w:t>
      </w:r>
      <w:r w:rsidR="008A560E">
        <w:rPr>
          <w:rFonts w:ascii="Georgia" w:hAnsi="Georgia" w:cs="Georgia"/>
          <w:sz w:val="21"/>
          <w:szCs w:val="21"/>
          <w:lang w:val="pt-BR"/>
        </w:rPr>
        <w:t xml:space="preserve"> os</w:t>
      </w:r>
      <w:r w:rsidR="00486548">
        <w:rPr>
          <w:rFonts w:ascii="Georgia" w:hAnsi="Georgia" w:cs="Georgia"/>
          <w:sz w:val="21"/>
          <w:szCs w:val="21"/>
          <w:lang w:val="pt-BR"/>
        </w:rPr>
        <w:t xml:space="preserve"> múltiplos</w:t>
      </w:r>
      <w:r w:rsidR="008A560E">
        <w:rPr>
          <w:rFonts w:ascii="Georgia" w:hAnsi="Georgia" w:cs="Georgia"/>
          <w:sz w:val="21"/>
          <w:szCs w:val="21"/>
          <w:lang w:val="pt-BR"/>
        </w:rPr>
        <w:t xml:space="preserve"> benefícios trazidos com a manutenção preventiva de seus guindastes</w:t>
      </w:r>
      <w:r w:rsidR="00184BE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711C1" w:rsidRPr="008711C1">
        <w:rPr>
          <w:rFonts w:ascii="Georgia" w:hAnsi="Georgia" w:cs="Georgia"/>
          <w:sz w:val="21"/>
          <w:szCs w:val="21"/>
          <w:lang w:val="pt-BR"/>
        </w:rPr>
        <w:t>—</w:t>
      </w:r>
      <w:r w:rsidR="00184BE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711C1" w:rsidRPr="008711C1">
        <w:rPr>
          <w:rFonts w:ascii="Georgia" w:hAnsi="Georgia" w:cs="Georgia"/>
          <w:sz w:val="21"/>
          <w:szCs w:val="21"/>
          <w:lang w:val="pt-BR"/>
        </w:rPr>
        <w:t xml:space="preserve">e </w:t>
      </w:r>
      <w:r w:rsidR="00486548">
        <w:rPr>
          <w:rFonts w:ascii="Georgia" w:hAnsi="Georgia" w:cs="Georgia"/>
          <w:sz w:val="21"/>
          <w:szCs w:val="21"/>
          <w:lang w:val="pt-BR"/>
        </w:rPr>
        <w:t>obtenham maior retorno sobre seus</w:t>
      </w:r>
      <w:r w:rsidR="008711C1" w:rsidRPr="008711C1">
        <w:rPr>
          <w:rFonts w:ascii="Georgia" w:hAnsi="Georgia" w:cs="Georgia"/>
          <w:sz w:val="21"/>
          <w:szCs w:val="21"/>
          <w:lang w:val="pt-BR"/>
        </w:rPr>
        <w:t xml:space="preserve"> investimento</w:t>
      </w:r>
      <w:r w:rsidR="00486548">
        <w:rPr>
          <w:rFonts w:ascii="Georgia" w:hAnsi="Georgia" w:cs="Georgia"/>
          <w:sz w:val="21"/>
          <w:szCs w:val="21"/>
          <w:lang w:val="pt-BR"/>
        </w:rPr>
        <w:t>s</w:t>
      </w:r>
      <w:r w:rsidR="00184BE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711C1" w:rsidRPr="008711C1">
        <w:rPr>
          <w:rFonts w:ascii="Georgia" w:hAnsi="Georgia" w:cs="Georgia"/>
          <w:sz w:val="21"/>
          <w:szCs w:val="21"/>
          <w:lang w:val="pt-BR"/>
        </w:rPr>
        <w:t>—</w:t>
      </w:r>
      <w:r w:rsidR="00184BE4">
        <w:rPr>
          <w:rFonts w:ascii="Georgia" w:hAnsi="Georgia" w:cs="Georgia"/>
          <w:sz w:val="21"/>
          <w:szCs w:val="21"/>
          <w:lang w:val="pt-BR"/>
        </w:rPr>
        <w:t xml:space="preserve"> </w:t>
      </w:r>
      <w:bookmarkStart w:id="0" w:name="_GoBack"/>
      <w:bookmarkEnd w:id="0"/>
      <w:r w:rsidR="004B5C0C">
        <w:rPr>
          <w:rFonts w:ascii="Georgia" w:hAnsi="Georgia" w:cs="Georgia"/>
          <w:sz w:val="21"/>
          <w:szCs w:val="21"/>
          <w:lang w:val="pt-BR"/>
        </w:rPr>
        <w:t xml:space="preserve">a companhia desenvolveu um programa de treinamento exclusivo para a região. Oferecido em português </w:t>
      </w:r>
      <w:r w:rsidR="00486548">
        <w:rPr>
          <w:rFonts w:ascii="Georgia" w:hAnsi="Georgia" w:cs="Georgia"/>
          <w:sz w:val="21"/>
          <w:szCs w:val="21"/>
          <w:lang w:val="pt-BR"/>
        </w:rPr>
        <w:t xml:space="preserve">e espanhol, o </w:t>
      </w:r>
      <w:r w:rsidR="004B5C0C">
        <w:rPr>
          <w:rFonts w:ascii="Georgia" w:hAnsi="Georgia" w:cs="Georgia"/>
          <w:sz w:val="21"/>
          <w:szCs w:val="21"/>
          <w:lang w:val="pt-BR"/>
        </w:rPr>
        <w:t xml:space="preserve">treinamento </w:t>
      </w:r>
      <w:r w:rsidR="00486548">
        <w:rPr>
          <w:rFonts w:ascii="Georgia" w:hAnsi="Georgia" w:cs="Georgia"/>
          <w:sz w:val="21"/>
          <w:szCs w:val="21"/>
          <w:lang w:val="pt-BR"/>
        </w:rPr>
        <w:t>é</w:t>
      </w:r>
      <w:r w:rsidR="004B5C0C">
        <w:rPr>
          <w:rFonts w:ascii="Georgia" w:hAnsi="Georgia" w:cs="Georgia"/>
          <w:sz w:val="21"/>
          <w:szCs w:val="21"/>
          <w:lang w:val="pt-BR"/>
        </w:rPr>
        <w:t xml:space="preserve"> disponíveis nas unidades da empresa no Brasil, Chile e México, e também em outros países das américas Central e Latina.</w:t>
      </w:r>
    </w:p>
    <w:p w14:paraId="6E03F67D" w14:textId="77777777" w:rsidR="0051544E" w:rsidRPr="0051544E" w:rsidRDefault="0051544E" w:rsidP="00FE5ACF">
      <w:pPr>
        <w:rPr>
          <w:rFonts w:ascii="Georgia" w:hAnsi="Georgia" w:cs="Georgia"/>
          <w:sz w:val="21"/>
          <w:szCs w:val="21"/>
          <w:lang w:val="pt-BR"/>
        </w:rPr>
      </w:pPr>
    </w:p>
    <w:p w14:paraId="230E8606" w14:textId="34FCABAB" w:rsidR="0051544E" w:rsidRDefault="00171A1A" w:rsidP="00FE5ACF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“Quando </w:t>
      </w:r>
      <w:r w:rsidR="00A30E06">
        <w:rPr>
          <w:rFonts w:ascii="Georgia" w:hAnsi="Georgia" w:cs="Georgia"/>
          <w:sz w:val="21"/>
          <w:szCs w:val="21"/>
          <w:lang w:val="pt-BR"/>
        </w:rPr>
        <w:t xml:space="preserve">operadores de guindastes recebem treinamento adequado em manutenção preventiva e corretiva, os guindastes da Manitowoc são utilizados em seu </w:t>
      </w:r>
      <w:r w:rsidR="00486548">
        <w:rPr>
          <w:rFonts w:ascii="Georgia" w:hAnsi="Georgia" w:cs="Georgia"/>
          <w:sz w:val="21"/>
          <w:szCs w:val="21"/>
          <w:lang w:val="pt-BR"/>
        </w:rPr>
        <w:t xml:space="preserve">potencial </w:t>
      </w:r>
      <w:r w:rsidR="00A30E06">
        <w:rPr>
          <w:rFonts w:ascii="Georgia" w:hAnsi="Georgia" w:cs="Georgia"/>
          <w:sz w:val="21"/>
          <w:szCs w:val="21"/>
          <w:lang w:val="pt-BR"/>
        </w:rPr>
        <w:t xml:space="preserve">máximo,” disse Carlos Eduardo Batista, gerente de treinamento da </w:t>
      </w:r>
      <w:r w:rsidR="007671E9">
        <w:rPr>
          <w:rFonts w:ascii="Georgia" w:hAnsi="Georgia" w:cs="Georgia"/>
          <w:sz w:val="21"/>
          <w:szCs w:val="21"/>
          <w:lang w:val="pt-BR"/>
        </w:rPr>
        <w:t>Manitowoc Crane Care no Brasil.</w:t>
      </w:r>
    </w:p>
    <w:p w14:paraId="3D7329F4" w14:textId="77777777" w:rsidR="00A30E06" w:rsidRPr="00351E10" w:rsidRDefault="00A30E06" w:rsidP="00FE5ACF">
      <w:pPr>
        <w:rPr>
          <w:rFonts w:ascii="Georgia" w:hAnsi="Georgia" w:cs="Georgia"/>
          <w:sz w:val="21"/>
          <w:szCs w:val="21"/>
          <w:lang w:val="pt-BR"/>
        </w:rPr>
      </w:pPr>
    </w:p>
    <w:p w14:paraId="44585DAA" w14:textId="0F87A368" w:rsidR="00D830AB" w:rsidRPr="00351E10" w:rsidRDefault="00351E10" w:rsidP="00FE5ACF">
      <w:pPr>
        <w:rPr>
          <w:rFonts w:ascii="Georgia" w:hAnsi="Georgia" w:cs="Georgia"/>
          <w:sz w:val="21"/>
          <w:szCs w:val="21"/>
          <w:lang w:val="pt-BR"/>
        </w:rPr>
      </w:pPr>
      <w:r w:rsidRPr="00351E10">
        <w:rPr>
          <w:rFonts w:ascii="Georgia" w:hAnsi="Georgia" w:cs="Georgia"/>
          <w:sz w:val="21"/>
          <w:szCs w:val="21"/>
          <w:lang w:val="pt-BR"/>
        </w:rPr>
        <w:t>De acordo com Batista, a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capacitação d</w:t>
      </w:r>
      <w:r w:rsidRPr="00351E10">
        <w:rPr>
          <w:rFonts w:ascii="Georgia" w:hAnsi="Georgia" w:cs="Georgia"/>
          <w:sz w:val="21"/>
          <w:szCs w:val="21"/>
          <w:lang w:val="pt-BR"/>
        </w:rPr>
        <w:t>e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equipe</w:t>
      </w:r>
      <w:r w:rsidRPr="00351E10">
        <w:rPr>
          <w:rFonts w:ascii="Georgia" w:hAnsi="Georgia" w:cs="Georgia"/>
          <w:sz w:val="21"/>
          <w:szCs w:val="21"/>
          <w:lang w:val="pt-BR"/>
        </w:rPr>
        <w:t>s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técnica</w:t>
      </w:r>
      <w:r w:rsidRPr="00351E10">
        <w:rPr>
          <w:rFonts w:ascii="Georgia" w:hAnsi="Georgia" w:cs="Georgia"/>
          <w:sz w:val="21"/>
          <w:szCs w:val="21"/>
          <w:lang w:val="pt-BR"/>
        </w:rPr>
        <w:t>s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permite que os tópicos mais importantes de manutenção</w:t>
      </w:r>
      <w:r w:rsidRPr="00351E10">
        <w:rPr>
          <w:rFonts w:ascii="Georgia" w:hAnsi="Georgia" w:cs="Georgia"/>
          <w:sz w:val="21"/>
          <w:szCs w:val="21"/>
          <w:lang w:val="pt-BR"/>
        </w:rPr>
        <w:t>,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tanto preventiva quanto corretiva dos </w:t>
      </w:r>
      <w:r w:rsidRPr="00351E10">
        <w:rPr>
          <w:rFonts w:ascii="Georgia" w:hAnsi="Georgia" w:cs="Georgia"/>
          <w:sz w:val="21"/>
          <w:szCs w:val="21"/>
          <w:lang w:val="pt-BR"/>
        </w:rPr>
        <w:t>guindastes Manitowoc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sejam amplamente dominados pelos técnicos</w:t>
      </w:r>
      <w:r w:rsidRPr="00351E10">
        <w:rPr>
          <w:rFonts w:ascii="Georgia" w:hAnsi="Georgia" w:cs="Georgia"/>
          <w:sz w:val="21"/>
          <w:szCs w:val="21"/>
          <w:lang w:val="pt-BR"/>
        </w:rPr>
        <w:t xml:space="preserve">. Isso reduz 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>ocorrências de defeitos causados por falta de manute</w:t>
      </w:r>
      <w:r w:rsidRPr="00351E10">
        <w:rPr>
          <w:rFonts w:ascii="Georgia" w:hAnsi="Georgia" w:cs="Georgia"/>
          <w:sz w:val="21"/>
          <w:szCs w:val="21"/>
          <w:lang w:val="pt-BR"/>
        </w:rPr>
        <w:t>nção preventiva além de diminuir</w:t>
      </w:r>
      <w:r w:rsidR="00D830AB" w:rsidRPr="00351E10">
        <w:rPr>
          <w:rFonts w:ascii="Georgia" w:hAnsi="Georgia" w:cs="Georgia"/>
          <w:sz w:val="21"/>
          <w:szCs w:val="21"/>
          <w:lang w:val="pt-BR"/>
        </w:rPr>
        <w:t xml:space="preserve"> o tempo de equipamento parado caso ocorra defeitos elétricos </w:t>
      </w:r>
      <w:r w:rsidRPr="00351E10">
        <w:rPr>
          <w:rFonts w:ascii="Georgia" w:hAnsi="Georgia" w:cs="Georgia"/>
          <w:sz w:val="21"/>
          <w:szCs w:val="21"/>
          <w:lang w:val="pt-BR"/>
        </w:rPr>
        <w:t>ou hidráulicos, afirma ele.</w:t>
      </w:r>
    </w:p>
    <w:p w14:paraId="1FFBE617" w14:textId="77777777" w:rsidR="00D830AB" w:rsidRPr="0051544E" w:rsidRDefault="00D830AB" w:rsidP="00FE5ACF">
      <w:pPr>
        <w:rPr>
          <w:rFonts w:ascii="Georgia" w:hAnsi="Georgia" w:cs="Georgia"/>
          <w:sz w:val="21"/>
          <w:szCs w:val="21"/>
          <w:lang w:val="pt-BR"/>
        </w:rPr>
      </w:pPr>
    </w:p>
    <w:p w14:paraId="29C019AB" w14:textId="7977D2AA" w:rsidR="00FE5ACF" w:rsidRPr="00A30E06" w:rsidRDefault="00351E10" w:rsidP="00FE5ACF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A30E06">
        <w:rPr>
          <w:rFonts w:ascii="Georgia" w:hAnsi="Georgia" w:cs="Georgia"/>
          <w:sz w:val="21"/>
          <w:szCs w:val="21"/>
          <w:lang w:val="pt-BR"/>
        </w:rPr>
        <w:t>Guindastes bem mantidos também aumentam a cred</w:t>
      </w:r>
      <w:r>
        <w:rPr>
          <w:rFonts w:ascii="Georgia" w:hAnsi="Georgia" w:cs="Georgia"/>
          <w:sz w:val="21"/>
          <w:szCs w:val="21"/>
          <w:lang w:val="pt-BR"/>
        </w:rPr>
        <w:t>ibilidade de empresas em suas áreas de operação</w:t>
      </w:r>
      <w:r w:rsidR="00A30E06">
        <w:rPr>
          <w:rFonts w:ascii="Georgia" w:hAnsi="Georgia" w:cs="Georgia"/>
          <w:sz w:val="21"/>
          <w:szCs w:val="21"/>
          <w:lang w:val="pt-BR"/>
        </w:rPr>
        <w:t>, assim como a confiança depositada</w:t>
      </w:r>
      <w:r>
        <w:rPr>
          <w:rFonts w:ascii="Georgia" w:hAnsi="Georgia" w:cs="Georgia"/>
          <w:sz w:val="21"/>
          <w:szCs w:val="21"/>
          <w:lang w:val="pt-BR"/>
        </w:rPr>
        <w:t xml:space="preserve"> em seus operadores,” acrescenta Batista.</w:t>
      </w:r>
    </w:p>
    <w:p w14:paraId="49A56FF1" w14:textId="77777777" w:rsidR="00FE5ACF" w:rsidRPr="00A30E06" w:rsidRDefault="00FE5ACF" w:rsidP="00FE5ACF">
      <w:pPr>
        <w:rPr>
          <w:rFonts w:ascii="Georgia" w:hAnsi="Georgia" w:cs="Georgia"/>
          <w:sz w:val="21"/>
          <w:szCs w:val="21"/>
          <w:lang w:val="pt-BR"/>
        </w:rPr>
      </w:pPr>
    </w:p>
    <w:p w14:paraId="25718289" w14:textId="29C47EDC" w:rsidR="00FE5ACF" w:rsidRPr="00031086" w:rsidRDefault="00031086" w:rsidP="00FE5ACF">
      <w:pPr>
        <w:rPr>
          <w:rFonts w:ascii="Georgia" w:hAnsi="Georgia" w:cs="Georgia"/>
          <w:sz w:val="21"/>
          <w:szCs w:val="21"/>
          <w:lang w:val="pt-BR"/>
        </w:rPr>
      </w:pPr>
      <w:r w:rsidRPr="00031086">
        <w:rPr>
          <w:rFonts w:ascii="Georgia" w:hAnsi="Georgia" w:cs="Georgia"/>
          <w:sz w:val="21"/>
          <w:szCs w:val="21"/>
          <w:lang w:val="pt-BR"/>
        </w:rPr>
        <w:t xml:space="preserve">A Manitowoc tem um </w:t>
      </w:r>
      <w:r w:rsidR="00E3442E" w:rsidRPr="00031086">
        <w:rPr>
          <w:rFonts w:ascii="Georgia" w:hAnsi="Georgia" w:cs="Georgia"/>
          <w:sz w:val="21"/>
          <w:szCs w:val="21"/>
          <w:lang w:val="pt-BR"/>
        </w:rPr>
        <w:t>amplo</w:t>
      </w:r>
      <w:r w:rsidRPr="00031086">
        <w:rPr>
          <w:rFonts w:ascii="Georgia" w:hAnsi="Georgia" w:cs="Georgia"/>
          <w:sz w:val="21"/>
          <w:szCs w:val="21"/>
          <w:lang w:val="pt-BR"/>
        </w:rPr>
        <w:t xml:space="preserve"> centro de treinamento na fábrica</w:t>
      </w:r>
      <w:r w:rsidR="00E3442E">
        <w:rPr>
          <w:rFonts w:ascii="Georgia" w:hAnsi="Georgia" w:cs="Georgia"/>
          <w:sz w:val="21"/>
          <w:szCs w:val="21"/>
          <w:lang w:val="pt-BR"/>
        </w:rPr>
        <w:t xml:space="preserve"> da companhia no Brasil, em Passo Fundo (RS).</w:t>
      </w:r>
      <w:r w:rsidR="008A4ACE">
        <w:rPr>
          <w:rFonts w:ascii="Georgia" w:hAnsi="Georgia" w:cs="Georgia"/>
          <w:sz w:val="21"/>
          <w:szCs w:val="21"/>
          <w:lang w:val="pt-BR"/>
        </w:rPr>
        <w:t xml:space="preserve"> O centro conta com simuladores de diferentes modelos de guindastes e outros equipamentos relacionados, </w:t>
      </w:r>
      <w:r w:rsidR="00F60C1F">
        <w:rPr>
          <w:rFonts w:ascii="Georgia" w:hAnsi="Georgia" w:cs="Georgia"/>
          <w:sz w:val="21"/>
          <w:szCs w:val="21"/>
          <w:lang w:val="pt-BR"/>
        </w:rPr>
        <w:t xml:space="preserve">proporcionando </w:t>
      </w:r>
      <w:r w:rsidR="008A4ACE">
        <w:rPr>
          <w:rFonts w:ascii="Georgia" w:hAnsi="Georgia" w:cs="Georgia"/>
          <w:sz w:val="21"/>
          <w:szCs w:val="21"/>
          <w:lang w:val="pt-BR"/>
        </w:rPr>
        <w:t>aulas práticas</w:t>
      </w:r>
      <w:r w:rsidR="00F60C1F">
        <w:rPr>
          <w:rFonts w:ascii="Georgia" w:hAnsi="Georgia" w:cs="Georgia"/>
          <w:sz w:val="21"/>
          <w:szCs w:val="21"/>
          <w:lang w:val="pt-BR"/>
        </w:rPr>
        <w:t xml:space="preserve"> usando partes e motores de guindastes reais. </w:t>
      </w:r>
      <w:r w:rsidR="00351E10">
        <w:rPr>
          <w:rFonts w:ascii="Georgia" w:hAnsi="Georgia" w:cs="Georgia"/>
          <w:sz w:val="21"/>
          <w:szCs w:val="21"/>
          <w:lang w:val="pt-BR"/>
        </w:rPr>
        <w:t>Operadores</w:t>
      </w:r>
      <w:r w:rsidR="00F60C1F">
        <w:rPr>
          <w:rFonts w:ascii="Georgia" w:hAnsi="Georgia" w:cs="Georgia"/>
          <w:sz w:val="21"/>
          <w:szCs w:val="21"/>
          <w:lang w:val="pt-BR"/>
        </w:rPr>
        <w:t xml:space="preserve"> também podem solicitar aulas em seus próprios estabelecimentos utilizando seus próprios guindastes</w:t>
      </w:r>
      <w:r w:rsidR="00351E10">
        <w:rPr>
          <w:rFonts w:ascii="Georgia" w:hAnsi="Georgia" w:cs="Georgia"/>
          <w:sz w:val="21"/>
          <w:szCs w:val="21"/>
          <w:lang w:val="pt-BR"/>
        </w:rPr>
        <w:t xml:space="preserve"> para demonstrações</w:t>
      </w:r>
      <w:r w:rsidR="00F60C1F">
        <w:rPr>
          <w:rFonts w:ascii="Georgia" w:hAnsi="Georgia" w:cs="Georgia"/>
          <w:sz w:val="21"/>
          <w:szCs w:val="21"/>
          <w:lang w:val="pt-BR"/>
        </w:rPr>
        <w:t>.</w:t>
      </w:r>
    </w:p>
    <w:p w14:paraId="0EA994A5" w14:textId="77777777" w:rsidR="00FE5ACF" w:rsidRPr="00031086" w:rsidRDefault="00FE5ACF" w:rsidP="00FE5ACF">
      <w:pPr>
        <w:rPr>
          <w:rFonts w:ascii="Georgia" w:hAnsi="Georgia" w:cs="Georgia"/>
          <w:sz w:val="21"/>
          <w:szCs w:val="21"/>
          <w:lang w:val="pt-BR"/>
        </w:rPr>
      </w:pPr>
    </w:p>
    <w:p w14:paraId="1AB82D60" w14:textId="629C6B98" w:rsidR="00FE5ACF" w:rsidRPr="00F60C1F" w:rsidRDefault="00161EAF" w:rsidP="00FE5ACF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As sessões de t</w:t>
      </w:r>
      <w:r w:rsidR="00F60C1F" w:rsidRPr="00F60C1F">
        <w:rPr>
          <w:rFonts w:ascii="Georgia" w:hAnsi="Georgia" w:cs="Georgia"/>
          <w:sz w:val="21"/>
          <w:szCs w:val="21"/>
          <w:lang w:val="pt-BR"/>
        </w:rPr>
        <w:t xml:space="preserve">reinamentos levam de três a cinco dias e </w:t>
      </w:r>
      <w:r w:rsidR="00F60C1F">
        <w:rPr>
          <w:rFonts w:ascii="Georgia" w:hAnsi="Georgia" w:cs="Georgia"/>
          <w:sz w:val="21"/>
          <w:szCs w:val="21"/>
          <w:lang w:val="pt-BR"/>
        </w:rPr>
        <w:t>incluem</w:t>
      </w:r>
      <w:r w:rsidR="00FF33B3">
        <w:rPr>
          <w:rFonts w:ascii="Georgia" w:hAnsi="Georgia" w:cs="Georgia"/>
          <w:sz w:val="21"/>
          <w:szCs w:val="21"/>
          <w:lang w:val="pt-BR"/>
        </w:rPr>
        <w:t xml:space="preserve"> instruções específicas em operação de guindastes, inspeção, manutenção e reparos. As aulas também enfatizam componentes elétricos, hidráulicos, pneumáticos, teoria mecânica</w:t>
      </w:r>
      <w:r>
        <w:rPr>
          <w:rFonts w:ascii="Georgia" w:hAnsi="Georgia" w:cs="Georgia"/>
          <w:sz w:val="21"/>
          <w:szCs w:val="21"/>
          <w:lang w:val="pt-BR"/>
        </w:rPr>
        <w:t>,</w:t>
      </w:r>
      <w:r w:rsidR="00FF33B3">
        <w:rPr>
          <w:rFonts w:ascii="Georgia" w:hAnsi="Georgia" w:cs="Georgia"/>
          <w:sz w:val="21"/>
          <w:szCs w:val="21"/>
          <w:lang w:val="pt-BR"/>
        </w:rPr>
        <w:t xml:space="preserve"> testes práticos</w:t>
      </w:r>
      <w:r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FF33B3">
        <w:rPr>
          <w:rFonts w:ascii="Georgia" w:hAnsi="Georgia" w:cs="Georgia"/>
          <w:sz w:val="21"/>
          <w:szCs w:val="21"/>
          <w:lang w:val="pt-BR"/>
        </w:rPr>
        <w:t xml:space="preserve"> sistemas de segurança. </w:t>
      </w:r>
      <w:r>
        <w:rPr>
          <w:rFonts w:ascii="Georgia" w:hAnsi="Georgia" w:cs="Georgia"/>
          <w:sz w:val="21"/>
          <w:szCs w:val="21"/>
          <w:lang w:val="pt-BR"/>
        </w:rPr>
        <w:t>Ao completar o curso</w:t>
      </w:r>
      <w:r w:rsidR="00FF33B3">
        <w:rPr>
          <w:rFonts w:ascii="Georgia" w:hAnsi="Georgia" w:cs="Georgia"/>
          <w:sz w:val="21"/>
          <w:szCs w:val="21"/>
          <w:lang w:val="pt-BR"/>
        </w:rPr>
        <w:t xml:space="preserve">, empresas e operadores recebem um certificado técnico </w:t>
      </w:r>
      <w:r w:rsidR="00275EF0">
        <w:rPr>
          <w:rFonts w:ascii="Georgia" w:hAnsi="Georgia" w:cs="Georgia"/>
          <w:sz w:val="21"/>
          <w:szCs w:val="21"/>
          <w:lang w:val="pt-BR"/>
        </w:rPr>
        <w:t>outorgado pela</w:t>
      </w:r>
      <w:r>
        <w:rPr>
          <w:rFonts w:ascii="Georgia" w:hAnsi="Georgia" w:cs="Georgia"/>
          <w:sz w:val="21"/>
          <w:szCs w:val="21"/>
          <w:lang w:val="pt-BR"/>
        </w:rPr>
        <w:t>s fábricas da</w:t>
      </w:r>
      <w:r w:rsidR="00275EF0">
        <w:rPr>
          <w:rFonts w:ascii="Georgia" w:hAnsi="Georgia" w:cs="Georgia"/>
          <w:sz w:val="21"/>
          <w:szCs w:val="21"/>
          <w:lang w:val="pt-BR"/>
        </w:rPr>
        <w:t xml:space="preserve"> Manitowo</w:t>
      </w:r>
      <w:r>
        <w:rPr>
          <w:rFonts w:ascii="Georgia" w:hAnsi="Georgia" w:cs="Georgia"/>
          <w:sz w:val="21"/>
          <w:szCs w:val="21"/>
          <w:lang w:val="pt-BR"/>
        </w:rPr>
        <w:t>c n</w:t>
      </w:r>
      <w:r w:rsidR="00275EF0">
        <w:rPr>
          <w:rFonts w:ascii="Georgia" w:hAnsi="Georgia" w:cs="Georgia"/>
          <w:sz w:val="21"/>
          <w:szCs w:val="21"/>
          <w:lang w:val="pt-BR"/>
        </w:rPr>
        <w:t>a Alemanha e Estados Unidos.</w:t>
      </w:r>
    </w:p>
    <w:p w14:paraId="6AB41DC0" w14:textId="7D9A57AD" w:rsidR="002335CF" w:rsidRPr="00161EAF" w:rsidRDefault="002335CF" w:rsidP="00A678F4">
      <w:pPr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240A7F86" w14:textId="77777777" w:rsidR="003F460B" w:rsidRDefault="003F460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41CAFA4B" w14:textId="77777777" w:rsidR="003F460B" w:rsidRPr="00F17E27" w:rsidRDefault="003F460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184BE4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1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0C2B4533" w14:textId="77777777" w:rsidR="003F460B" w:rsidRPr="00A678F4" w:rsidRDefault="003F460B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61C1175E" w:rsidR="00052603" w:rsidRPr="003F460B" w:rsidRDefault="004D7D5A" w:rsidP="00A678F4">
      <w:pPr>
        <w:spacing w:line="276" w:lineRule="auto"/>
        <w:rPr>
          <w:rFonts w:ascii="Georgia" w:hAnsi="Georgia"/>
          <w:color w:val="41525C"/>
          <w:sz w:val="20"/>
          <w:szCs w:val="20"/>
          <w:lang w:val="pt-BR"/>
        </w:rPr>
      </w:pPr>
      <w:r w:rsidRPr="00991775">
        <w:rPr>
          <w:rFonts w:ascii="Verdana" w:hAnsi="Verdana"/>
          <w:color w:val="ED1C2A"/>
          <w:sz w:val="18"/>
          <w:szCs w:val="18"/>
        </w:rPr>
        <w:t>SOBRE A</w:t>
      </w:r>
      <w:r w:rsidR="00A06DE5" w:rsidRPr="00991775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991775">
        <w:rPr>
          <w:rFonts w:ascii="Verdana" w:hAnsi="Verdana"/>
          <w:sz w:val="18"/>
          <w:szCs w:val="18"/>
        </w:rPr>
        <w:t xml:space="preserve"> </w:t>
      </w:r>
      <w:r w:rsidR="004C12E5" w:rsidRPr="00991775">
        <w:rPr>
          <w:rFonts w:ascii="Verdana" w:hAnsi="Verdana"/>
          <w:sz w:val="18"/>
          <w:szCs w:val="18"/>
        </w:rPr>
        <w:br/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 xml:space="preserve">Fundada em 1902, a Manitowoc Company, Inc. é um fabricante de bens capitais que atua em diversos setores industriais com </w:t>
      </w:r>
      <w:r w:rsidR="006E1C25" w:rsidRPr="003F460B">
        <w:rPr>
          <w:rFonts w:ascii="Georgia" w:hAnsi="Georgia"/>
          <w:color w:val="41525C"/>
          <w:sz w:val="20"/>
          <w:szCs w:val="20"/>
          <w:lang w:val="pt-BR"/>
        </w:rPr>
        <w:t>92</w:t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 xml:space="preserve"> instalações de produção, distribuição e serviços em 2</w:t>
      </w:r>
      <w:r w:rsidR="006E1C25" w:rsidRPr="003F460B">
        <w:rPr>
          <w:rFonts w:ascii="Georgia" w:hAnsi="Georgia"/>
          <w:color w:val="41525C"/>
          <w:sz w:val="20"/>
          <w:szCs w:val="20"/>
          <w:lang w:val="pt-BR"/>
        </w:rPr>
        <w:t>5</w:t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</w:t>
      </w:r>
      <w:r w:rsidR="006E1C25" w:rsidRPr="003F460B">
        <w:rPr>
          <w:rFonts w:ascii="Georgia" w:hAnsi="Georgia"/>
          <w:color w:val="41525C"/>
          <w:sz w:val="20"/>
          <w:szCs w:val="20"/>
          <w:lang w:val="pt-BR"/>
        </w:rPr>
        <w:t xml:space="preserve"> </w:t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>Além disso, a Manitowoc é um dos líderes mundiais na inovação e produção de equipamentos para o comércio de alimentos e bebidas, incluindo 24 marcas líderes de mercado de equipamentos de aquecimento e refrigeração. Em 201</w:t>
      </w:r>
      <w:r w:rsidR="006E1C25" w:rsidRPr="003F460B">
        <w:rPr>
          <w:rFonts w:ascii="Georgia" w:hAnsi="Georgia"/>
          <w:color w:val="41525C"/>
          <w:sz w:val="20"/>
          <w:szCs w:val="20"/>
          <w:lang w:val="pt-BR"/>
        </w:rPr>
        <w:t>4</w:t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 xml:space="preserve">, a receita da Manitowoc somou US$ </w:t>
      </w:r>
      <w:r w:rsidR="006E1C25" w:rsidRPr="003F460B">
        <w:rPr>
          <w:rFonts w:ascii="Georgia" w:hAnsi="Georgia"/>
          <w:color w:val="41525C"/>
          <w:sz w:val="20"/>
          <w:szCs w:val="20"/>
          <w:lang w:val="pt-BR"/>
        </w:rPr>
        <w:t>3</w:t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>,</w:t>
      </w:r>
      <w:r w:rsidR="006E1C25" w:rsidRPr="003F460B">
        <w:rPr>
          <w:rFonts w:ascii="Georgia" w:hAnsi="Georgia"/>
          <w:color w:val="41525C"/>
          <w:sz w:val="20"/>
          <w:szCs w:val="20"/>
          <w:lang w:val="pt-BR"/>
        </w:rPr>
        <w:t>9</w:t>
      </w:r>
      <w:r w:rsidRPr="003F460B">
        <w:rPr>
          <w:rFonts w:ascii="Georgia" w:hAnsi="Georgia"/>
          <w:color w:val="41525C"/>
          <w:sz w:val="20"/>
          <w:szCs w:val="20"/>
          <w:lang w:val="pt-BR"/>
        </w:rPr>
        <w:t xml:space="preserve"> bilhões, tendo sido mais da metade dela gerada fora dos Estados Unidos.</w:t>
      </w:r>
    </w:p>
    <w:p w14:paraId="5894B136" w14:textId="77777777" w:rsidR="00A678F4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22F0D515" w14:textId="77777777" w:rsidR="003F460B" w:rsidRPr="008A5E3B" w:rsidRDefault="003F460B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3F460B" w:rsidRDefault="00A678F4" w:rsidP="00A678F4">
      <w:pPr>
        <w:spacing w:line="276" w:lineRule="auto"/>
        <w:rPr>
          <w:rFonts w:ascii="Georgia" w:hAnsi="Georgia"/>
          <w:sz w:val="20"/>
          <w:szCs w:val="20"/>
        </w:rPr>
      </w:pPr>
      <w:r w:rsidRPr="003F460B">
        <w:rPr>
          <w:rFonts w:ascii="Georgia" w:hAnsi="Georgia"/>
          <w:color w:val="41525C"/>
          <w:sz w:val="20"/>
          <w:szCs w:val="20"/>
        </w:rPr>
        <w:t>2401 South 30</w:t>
      </w:r>
      <w:r w:rsidRPr="003F460B">
        <w:rPr>
          <w:rFonts w:ascii="Georgia" w:hAnsi="Georgia"/>
          <w:color w:val="41525C"/>
          <w:sz w:val="20"/>
          <w:szCs w:val="20"/>
          <w:vertAlign w:val="superscript"/>
        </w:rPr>
        <w:t>th</w:t>
      </w:r>
      <w:r w:rsidRPr="003F460B">
        <w:rPr>
          <w:rFonts w:ascii="Georgia" w:hAnsi="Georgia"/>
          <w:color w:val="41525C"/>
          <w:sz w:val="20"/>
          <w:szCs w:val="20"/>
        </w:rPr>
        <w:t xml:space="preserve"> Street - PO Box 70</w:t>
      </w:r>
      <w:r w:rsidRPr="003F460B">
        <w:rPr>
          <w:rFonts w:ascii="Georgia" w:hAnsi="Georgia"/>
          <w:sz w:val="20"/>
          <w:szCs w:val="20"/>
        </w:rPr>
        <w:t xml:space="preserve"> - </w:t>
      </w:r>
      <w:r w:rsidRPr="003F460B">
        <w:rPr>
          <w:rFonts w:ascii="Georgia" w:hAnsi="Georgia"/>
          <w:color w:val="41525C"/>
          <w:sz w:val="20"/>
          <w:szCs w:val="20"/>
        </w:rPr>
        <w:t>Manitowoc, WI 54221-0070</w:t>
      </w:r>
    </w:p>
    <w:p w14:paraId="6EE266F2" w14:textId="77777777" w:rsidR="00A678F4" w:rsidRPr="003F460B" w:rsidRDefault="00A678F4" w:rsidP="00A678F4">
      <w:pPr>
        <w:spacing w:line="276" w:lineRule="auto"/>
        <w:rPr>
          <w:rFonts w:ascii="Georgia" w:hAnsi="Georgia"/>
          <w:sz w:val="20"/>
          <w:szCs w:val="20"/>
          <w:lang w:val="pt-BR"/>
        </w:rPr>
      </w:pPr>
      <w:r w:rsidRPr="003F460B">
        <w:rPr>
          <w:rFonts w:ascii="Georgia" w:hAnsi="Georgia"/>
          <w:color w:val="41525C"/>
          <w:sz w:val="20"/>
          <w:szCs w:val="20"/>
          <w:lang w:val="pt-BR"/>
        </w:rPr>
        <w:t>T +1 920 684 6621</w:t>
      </w:r>
    </w:p>
    <w:p w14:paraId="005C678C" w14:textId="27A2ED2D" w:rsidR="00587442" w:rsidRPr="003F460B" w:rsidRDefault="00184BE4" w:rsidP="00A678F4">
      <w:pPr>
        <w:spacing w:line="276" w:lineRule="auto"/>
        <w:rPr>
          <w:rStyle w:val="Hyperlink"/>
          <w:rFonts w:ascii="Georgia" w:hAnsi="Georgia"/>
          <w:b/>
          <w:color w:val="41525C"/>
          <w:sz w:val="20"/>
          <w:szCs w:val="20"/>
        </w:rPr>
      </w:pPr>
      <w:hyperlink r:id="rId12" w:history="1">
        <w:r w:rsidR="00A678F4" w:rsidRPr="003F460B">
          <w:rPr>
            <w:rStyle w:val="Hyperlink"/>
            <w:rFonts w:ascii="Georgia" w:hAnsi="Georgia"/>
            <w:b/>
            <w:color w:val="41525C"/>
            <w:sz w:val="20"/>
            <w:szCs w:val="20"/>
          </w:rPr>
          <w:t>www.manitowoccranes.com</w:t>
        </w:r>
      </w:hyperlink>
      <w:r w:rsidR="00587442" w:rsidRPr="003F460B">
        <w:rPr>
          <w:rStyle w:val="Hyperlink"/>
          <w:rFonts w:ascii="Georgia" w:hAnsi="Georgia"/>
          <w:b/>
          <w:color w:val="41525C"/>
          <w:sz w:val="20"/>
          <w:szCs w:val="20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2A05F" w14:textId="77777777" w:rsidR="00151EA8" w:rsidRDefault="00151EA8">
      <w:r>
        <w:separator/>
      </w:r>
    </w:p>
  </w:endnote>
  <w:endnote w:type="continuationSeparator" w:id="0">
    <w:p w14:paraId="61AFD043" w14:textId="77777777" w:rsidR="00151EA8" w:rsidRDefault="001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CDA01" w14:textId="77777777" w:rsidR="00151EA8" w:rsidRDefault="00151EA8">
      <w:r>
        <w:separator/>
      </w:r>
    </w:p>
  </w:footnote>
  <w:footnote w:type="continuationSeparator" w:id="0">
    <w:p w14:paraId="72F3D623" w14:textId="77777777" w:rsidR="00151EA8" w:rsidRDefault="00151E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27A93E94" w:rsidR="00B631D6" w:rsidRPr="002335CF" w:rsidRDefault="00FE5AC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FE5ACF">
      <w:rPr>
        <w:rFonts w:ascii="Verdana" w:hAnsi="Verdana"/>
        <w:b/>
        <w:color w:val="41525C"/>
        <w:sz w:val="18"/>
        <w:szCs w:val="18"/>
        <w:lang w:val="pt-BR"/>
      </w:rPr>
      <w:t>Manitowoc oferece treino especializado em toda a América Latina</w:t>
    </w:r>
  </w:p>
  <w:p w14:paraId="68CFA037" w14:textId="413C36D8" w:rsidR="00B631D6" w:rsidRPr="002335CF" w:rsidRDefault="00991775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25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FE5ACF">
      <w:rPr>
        <w:rFonts w:ascii="Verdana" w:hAnsi="Verdana"/>
        <w:color w:val="41525C"/>
        <w:sz w:val="18"/>
        <w:szCs w:val="18"/>
        <w:lang w:val="pt-BR"/>
      </w:rPr>
      <w:t>março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409C"/>
    <w:rsid w:val="00005F74"/>
    <w:rsid w:val="00007C28"/>
    <w:rsid w:val="00007FF2"/>
    <w:rsid w:val="000172C9"/>
    <w:rsid w:val="00022E8A"/>
    <w:rsid w:val="000306B2"/>
    <w:rsid w:val="00030BEE"/>
    <w:rsid w:val="00031086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3AB8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7100"/>
    <w:rsid w:val="00141047"/>
    <w:rsid w:val="00141124"/>
    <w:rsid w:val="00141C80"/>
    <w:rsid w:val="00150CEC"/>
    <w:rsid w:val="00151D19"/>
    <w:rsid w:val="00151EA8"/>
    <w:rsid w:val="00155AE5"/>
    <w:rsid w:val="00161EAF"/>
    <w:rsid w:val="00163032"/>
    <w:rsid w:val="00164180"/>
    <w:rsid w:val="00164A29"/>
    <w:rsid w:val="00167918"/>
    <w:rsid w:val="00171709"/>
    <w:rsid w:val="00171A1A"/>
    <w:rsid w:val="00172238"/>
    <w:rsid w:val="001768CF"/>
    <w:rsid w:val="00181F48"/>
    <w:rsid w:val="00182A78"/>
    <w:rsid w:val="00183989"/>
    <w:rsid w:val="00184BE4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5EF0"/>
    <w:rsid w:val="0027658A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2F07A8"/>
    <w:rsid w:val="0030349B"/>
    <w:rsid w:val="00303BD6"/>
    <w:rsid w:val="0030501A"/>
    <w:rsid w:val="003077F1"/>
    <w:rsid w:val="00327419"/>
    <w:rsid w:val="00331D32"/>
    <w:rsid w:val="00340800"/>
    <w:rsid w:val="003409BB"/>
    <w:rsid w:val="00341A80"/>
    <w:rsid w:val="003421C9"/>
    <w:rsid w:val="00343FEA"/>
    <w:rsid w:val="00351AF9"/>
    <w:rsid w:val="00351E10"/>
    <w:rsid w:val="00352A80"/>
    <w:rsid w:val="003541F0"/>
    <w:rsid w:val="00356804"/>
    <w:rsid w:val="003573ED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0A74"/>
    <w:rsid w:val="003C1DDA"/>
    <w:rsid w:val="003C2EB4"/>
    <w:rsid w:val="003C4A2A"/>
    <w:rsid w:val="003C6629"/>
    <w:rsid w:val="003D0A5C"/>
    <w:rsid w:val="003D3269"/>
    <w:rsid w:val="003D7129"/>
    <w:rsid w:val="003E31C0"/>
    <w:rsid w:val="003F460B"/>
    <w:rsid w:val="003F46E7"/>
    <w:rsid w:val="0040002D"/>
    <w:rsid w:val="00400DEF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74F44"/>
    <w:rsid w:val="004818DE"/>
    <w:rsid w:val="00484BAD"/>
    <w:rsid w:val="00485E2A"/>
    <w:rsid w:val="00486548"/>
    <w:rsid w:val="004A02FE"/>
    <w:rsid w:val="004A1E08"/>
    <w:rsid w:val="004A33F8"/>
    <w:rsid w:val="004A3BA1"/>
    <w:rsid w:val="004A4AE2"/>
    <w:rsid w:val="004A6360"/>
    <w:rsid w:val="004B2A89"/>
    <w:rsid w:val="004B4DC2"/>
    <w:rsid w:val="004B5C0C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44E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A7E27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3674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D26"/>
    <w:rsid w:val="00673FBD"/>
    <w:rsid w:val="006740DB"/>
    <w:rsid w:val="00675256"/>
    <w:rsid w:val="00676102"/>
    <w:rsid w:val="006762BE"/>
    <w:rsid w:val="00677216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E79"/>
    <w:rsid w:val="006E0EBB"/>
    <w:rsid w:val="006E171C"/>
    <w:rsid w:val="006E1C25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50A5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671E9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11C1"/>
    <w:rsid w:val="008775DC"/>
    <w:rsid w:val="00877E0E"/>
    <w:rsid w:val="00880A8B"/>
    <w:rsid w:val="00882D97"/>
    <w:rsid w:val="00886E84"/>
    <w:rsid w:val="008951E1"/>
    <w:rsid w:val="008A2386"/>
    <w:rsid w:val="008A4ACE"/>
    <w:rsid w:val="008A560E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07259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66E7"/>
    <w:rsid w:val="00952341"/>
    <w:rsid w:val="0095692B"/>
    <w:rsid w:val="00960384"/>
    <w:rsid w:val="00963664"/>
    <w:rsid w:val="0096407E"/>
    <w:rsid w:val="00966644"/>
    <w:rsid w:val="00976361"/>
    <w:rsid w:val="009768A8"/>
    <w:rsid w:val="00976A5C"/>
    <w:rsid w:val="00976FBC"/>
    <w:rsid w:val="0097756E"/>
    <w:rsid w:val="00984766"/>
    <w:rsid w:val="009873B8"/>
    <w:rsid w:val="009904AF"/>
    <w:rsid w:val="00991775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0E06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C6B69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A71D9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830AB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3442E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45FB9"/>
    <w:rsid w:val="00F527A5"/>
    <w:rsid w:val="00F56577"/>
    <w:rsid w:val="00F56C2B"/>
    <w:rsid w:val="00F60C1F"/>
    <w:rsid w:val="00F6300E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E5ACF"/>
    <w:rsid w:val="00FF33B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ris.bratthauar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E4C6B-38CA-5445-BAC7-854338CD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546</Words>
  <Characters>3118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39</cp:revision>
  <cp:lastPrinted>2014-03-31T14:21:00Z</cp:lastPrinted>
  <dcterms:created xsi:type="dcterms:W3CDTF">2015-02-23T17:18:00Z</dcterms:created>
  <dcterms:modified xsi:type="dcterms:W3CDTF">2015-03-24T16:30:00Z</dcterms:modified>
</cp:coreProperties>
</file>