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2892" w14:textId="7BF3AAA0" w:rsidR="0092578F" w:rsidRDefault="00F22EA4" w:rsidP="000E49AC">
      <w:pPr>
        <w:tabs>
          <w:tab w:val="left" w:pos="6096"/>
        </w:tabs>
        <w:ind w:left="720"/>
        <w:jc w:val="right"/>
        <w:rPr>
          <w:rFonts w:ascii="Verdana" w:hAnsi="Verdana"/>
          <w:color w:val="ED1C2A"/>
          <w:sz w:val="30"/>
          <w:szCs w:val="30"/>
        </w:rPr>
      </w:pPr>
      <w:r>
        <w:rPr>
          <w:rFonts w:ascii="Verdana" w:hAnsi="Verdana"/>
          <w:color w:val="ED1C2A"/>
          <w:sz w:val="30"/>
        </w:rPr>
        <w:t>PRESSEMITTEILUNG</w:t>
      </w:r>
    </w:p>
    <w:p w14:paraId="1E16B9B2" w14:textId="06AF88DC" w:rsidR="0092578F" w:rsidRPr="00164A29" w:rsidRDefault="000E49AC" w:rsidP="000E49AC">
      <w:pPr>
        <w:jc w:val="right"/>
        <w:rPr>
          <w:rFonts w:ascii="Verdana" w:hAnsi="Verdana"/>
          <w:color w:val="ED1C2A"/>
          <w:sz w:val="18"/>
          <w:szCs w:val="18"/>
        </w:rPr>
      </w:pPr>
      <w:r>
        <w:rPr>
          <w:rFonts w:ascii="Verdana" w:hAnsi="Verdana"/>
          <w:color w:val="41525C"/>
          <w:sz w:val="18"/>
        </w:rPr>
        <w:t>2</w:t>
      </w:r>
      <w:r w:rsidR="00AF6F1E">
        <w:rPr>
          <w:rFonts w:ascii="Verdana" w:hAnsi="Verdana"/>
          <w:color w:val="41525C"/>
          <w:sz w:val="18"/>
        </w:rPr>
        <w:t>. Juli</w:t>
      </w:r>
      <w:r w:rsidR="00EC0154">
        <w:rPr>
          <w:rFonts w:ascii="Verdana" w:hAnsi="Verdana"/>
          <w:color w:val="41525C"/>
          <w:sz w:val="18"/>
        </w:rPr>
        <w:t xml:space="preserve"> 2015</w:t>
      </w:r>
    </w:p>
    <w:p w14:paraId="3E7C42C2" w14:textId="436FF110" w:rsidR="00164A29" w:rsidRDefault="00A678F4" w:rsidP="000E49AC">
      <w:pPr>
        <w:jc w:val="right"/>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4DE5C312" w14:textId="77777777" w:rsidR="000E49AC" w:rsidRDefault="000E49AC" w:rsidP="00B17903">
      <w:pPr>
        <w:rPr>
          <w:rFonts w:ascii="Georgia" w:hAnsi="Georgia"/>
          <w:b/>
          <w:sz w:val="28"/>
        </w:rPr>
      </w:pPr>
    </w:p>
    <w:p w14:paraId="2FF6A98C" w14:textId="5B7A9BE1" w:rsidR="00B17903" w:rsidRPr="00FD3526" w:rsidRDefault="009F765B" w:rsidP="00B17903">
      <w:pPr>
        <w:rPr>
          <w:rFonts w:ascii="Georgia" w:hAnsi="Georgia"/>
          <w:b/>
          <w:bCs/>
          <w:sz w:val="28"/>
          <w:szCs w:val="20"/>
        </w:rPr>
      </w:pPr>
      <w:proofErr w:type="spellStart"/>
      <w:r>
        <w:rPr>
          <w:rFonts w:ascii="Georgia" w:hAnsi="Georgia"/>
          <w:b/>
          <w:sz w:val="28"/>
        </w:rPr>
        <w:t>Manitowoc</w:t>
      </w:r>
      <w:proofErr w:type="spellEnd"/>
      <w:r>
        <w:rPr>
          <w:rFonts w:ascii="Georgia" w:hAnsi="Georgia"/>
          <w:b/>
          <w:sz w:val="28"/>
        </w:rPr>
        <w:t xml:space="preserve"> veranstaltet erstes Event in neuer Manitowoc Crane Care-Betriebsstätte in Saint Pierre de Chandieu</w:t>
      </w:r>
    </w:p>
    <w:p w14:paraId="24D32A1E" w14:textId="77777777" w:rsidR="00B17903" w:rsidRPr="00FD3526" w:rsidRDefault="00B17903" w:rsidP="00B17903">
      <w:pPr>
        <w:rPr>
          <w:rFonts w:ascii="Georgia" w:hAnsi="Georgia" w:cs="Georgia"/>
          <w:sz w:val="20"/>
          <w:szCs w:val="20"/>
        </w:rPr>
      </w:pPr>
    </w:p>
    <w:p w14:paraId="71F1B13B" w14:textId="4F4618F5" w:rsidR="00EF40A3" w:rsidRDefault="00EF40A3" w:rsidP="00EC0154">
      <w:pPr>
        <w:rPr>
          <w:rFonts w:ascii="Georgia" w:hAnsi="Georgia" w:cs="Georgia"/>
          <w:sz w:val="21"/>
          <w:szCs w:val="21"/>
        </w:rPr>
      </w:pPr>
      <w:r>
        <w:rPr>
          <w:rFonts w:ascii="Georgia" w:hAnsi="Georgia"/>
          <w:sz w:val="21"/>
        </w:rPr>
        <w:t>Zur offiziellen Markteinführung der neuen Kranserie MDT CCS City sowie als Vorschau auf zwei neue Aufzugslösungen für Turmdrehkranführer richtete Manitowoc diese Woche ein Event in der neuen Crane Care-Betriebsstätte des Unternehmens in Saint Pierre de Chandieu aus.</w:t>
      </w:r>
    </w:p>
    <w:p w14:paraId="79140F41" w14:textId="77777777" w:rsidR="00642C43" w:rsidRDefault="00642C43" w:rsidP="00EC0154">
      <w:pPr>
        <w:rPr>
          <w:rFonts w:ascii="Georgia" w:hAnsi="Georgia" w:cs="Georgia"/>
          <w:sz w:val="21"/>
          <w:szCs w:val="21"/>
        </w:rPr>
      </w:pPr>
    </w:p>
    <w:p w14:paraId="119A22CF" w14:textId="61360BC8" w:rsidR="00642C43" w:rsidRDefault="00642C43" w:rsidP="00EC0154">
      <w:pPr>
        <w:rPr>
          <w:rFonts w:ascii="Georgia" w:hAnsi="Georgia" w:cs="Georgia"/>
          <w:sz w:val="21"/>
          <w:szCs w:val="21"/>
        </w:rPr>
      </w:pPr>
      <w:r>
        <w:rPr>
          <w:rFonts w:ascii="Georgia" w:hAnsi="Georgia"/>
          <w:sz w:val="21"/>
        </w:rPr>
        <w:t>Die Besucher wurden gruppenweise durch jede Vorführung geführt und kamen dadurch in den Genuss eines ganz auf ihre Interessen zugeschnittenes Besuchserlebnisses. Dabei hatten sie die Gelegenheit, Fragen zu stellen und die Produkte mit Vertretern des Manitowoc-Vertriebs sowie mit Produktexperten für die einzelnen Bereiche zu besprechen, einschließlich der CCS-Reihe, der Kranführeraufzüge, der Ersatzteillogistik und des kürzlich eröffneten Schulungszentrums.</w:t>
      </w:r>
    </w:p>
    <w:p w14:paraId="4AFD5CE4" w14:textId="77777777" w:rsidR="004F07AC" w:rsidRDefault="004F07AC" w:rsidP="00EC0154">
      <w:pPr>
        <w:rPr>
          <w:rFonts w:ascii="Georgia" w:hAnsi="Georgia" w:cs="Georgia"/>
          <w:sz w:val="21"/>
          <w:szCs w:val="21"/>
        </w:rPr>
      </w:pPr>
    </w:p>
    <w:p w14:paraId="09BAEB12" w14:textId="62D8CD54" w:rsidR="00236621" w:rsidRPr="00236621" w:rsidRDefault="00236621" w:rsidP="00EC0154">
      <w:pPr>
        <w:rPr>
          <w:rFonts w:ascii="Georgia" w:hAnsi="Georgia" w:cs="Georgia"/>
          <w:b/>
          <w:sz w:val="21"/>
          <w:szCs w:val="21"/>
        </w:rPr>
      </w:pPr>
      <w:r>
        <w:rPr>
          <w:rFonts w:ascii="Georgia" w:hAnsi="Georgia"/>
          <w:b/>
          <w:sz w:val="21"/>
        </w:rPr>
        <w:t>Kranserie MDT CCS City</w:t>
      </w:r>
    </w:p>
    <w:p w14:paraId="4F6BD6FC" w14:textId="0443D00A" w:rsidR="004F07AC" w:rsidRDefault="004F07AC" w:rsidP="00EC0154">
      <w:pPr>
        <w:rPr>
          <w:rFonts w:ascii="Georgia" w:hAnsi="Georgia" w:cs="Georgia"/>
          <w:sz w:val="21"/>
          <w:szCs w:val="21"/>
        </w:rPr>
      </w:pPr>
      <w:r>
        <w:rPr>
          <w:rFonts w:ascii="Georgia" w:hAnsi="Georgia"/>
          <w:sz w:val="21"/>
        </w:rPr>
        <w:t>Partner und Kunden waren eine ganze Woche lang eingeladen, die Betriebsstätte zu besuchen, um sicherzustellen, dass alle Interessenten das neue Kransteuerungssystem (CCS), das jetzt für die Kranserie MDT City verfügbar ist, sehen, anfassen und ausprobieren konnten. Zur neuen Kranserie MDT CCS City zählen der MDT 109, MDT 139, MDT 189 und der MDT 219.</w:t>
      </w:r>
    </w:p>
    <w:p w14:paraId="5B4C019C" w14:textId="32BF610A" w:rsidR="004F07AC" w:rsidRDefault="004F07AC" w:rsidP="00EC0154">
      <w:pPr>
        <w:rPr>
          <w:rFonts w:ascii="Georgia" w:hAnsi="Georgia" w:cs="Georgia"/>
          <w:sz w:val="21"/>
          <w:szCs w:val="21"/>
        </w:rPr>
      </w:pPr>
    </w:p>
    <w:p w14:paraId="1C401B17" w14:textId="2485BBC0" w:rsidR="001D1B00" w:rsidRDefault="001D1B00" w:rsidP="00EC0154">
      <w:pPr>
        <w:rPr>
          <w:rFonts w:ascii="Georgia" w:hAnsi="Georgia" w:cs="Georgia"/>
          <w:sz w:val="21"/>
          <w:szCs w:val="21"/>
        </w:rPr>
      </w:pPr>
      <w:r>
        <w:rPr>
          <w:rFonts w:ascii="Georgia" w:hAnsi="Georgia"/>
          <w:sz w:val="21"/>
        </w:rPr>
        <w:t>Dank des neuen Kransteuerungssystems profitieren die Krane von verbesserten Belastungskurven, einer angenehmeren Ergonomie für den Kranführer, einer schnelleren und einfacheren Kalibrierung beim Aufbau sowie von anderen Vorteilen, welche die Investitionsrendite der Besitzer steigern.</w:t>
      </w:r>
    </w:p>
    <w:p w14:paraId="3F5ADF95" w14:textId="77777777" w:rsidR="001D1B00" w:rsidRDefault="001D1B00" w:rsidP="00EC0154">
      <w:pPr>
        <w:rPr>
          <w:rFonts w:ascii="Georgia" w:hAnsi="Georgia" w:cs="Georgia"/>
          <w:sz w:val="21"/>
          <w:szCs w:val="21"/>
        </w:rPr>
      </w:pPr>
    </w:p>
    <w:p w14:paraId="5BAF04B7" w14:textId="701DF8F9" w:rsidR="004F07AC" w:rsidRDefault="004F07AC" w:rsidP="00EC0154">
      <w:pPr>
        <w:rPr>
          <w:rFonts w:ascii="Georgia" w:hAnsi="Georgia" w:cs="Georgia"/>
          <w:sz w:val="21"/>
          <w:szCs w:val="21"/>
        </w:rPr>
      </w:pPr>
      <w:r>
        <w:rPr>
          <w:rFonts w:ascii="Georgia" w:hAnsi="Georgia"/>
          <w:sz w:val="21"/>
        </w:rPr>
        <w:t>„Es war wichtig, dass unsere Partner und Kunden die Betriebsstätte besuchten, um das ganze Spektrum der Vorteile des neuen Systems mit eigenen Augen zu sehen und zu erleben“, betonte François Rotat, Manitowocs Produktmanager für Oberdreher-Turmkransysteme.</w:t>
      </w:r>
    </w:p>
    <w:p w14:paraId="6D32F185" w14:textId="2EB4EE40" w:rsidR="008F420D" w:rsidRDefault="008F420D" w:rsidP="00EC0154">
      <w:pPr>
        <w:rPr>
          <w:rFonts w:ascii="Georgia" w:hAnsi="Georgia" w:cs="Georgia"/>
          <w:sz w:val="21"/>
          <w:szCs w:val="21"/>
        </w:rPr>
      </w:pPr>
    </w:p>
    <w:p w14:paraId="2B109CD2" w14:textId="77777777" w:rsidR="009F765B" w:rsidRPr="009F765B" w:rsidRDefault="009F765B" w:rsidP="009F765B">
      <w:pPr>
        <w:rPr>
          <w:rFonts w:ascii="Georgia" w:hAnsi="Georgia" w:cs="Georgia"/>
          <w:b/>
          <w:sz w:val="21"/>
          <w:szCs w:val="21"/>
        </w:rPr>
      </w:pPr>
      <w:r>
        <w:rPr>
          <w:rFonts w:ascii="Georgia" w:hAnsi="Georgia"/>
          <w:b/>
          <w:sz w:val="21"/>
        </w:rPr>
        <w:t>Aufzugslösungen für Kranführer</w:t>
      </w:r>
    </w:p>
    <w:p w14:paraId="375CE301" w14:textId="32B87DD4" w:rsidR="009F765B" w:rsidRDefault="009F765B" w:rsidP="009F765B">
      <w:pPr>
        <w:rPr>
          <w:rFonts w:ascii="Georgia" w:hAnsi="Georgia" w:cs="Georgia"/>
          <w:sz w:val="21"/>
          <w:szCs w:val="21"/>
        </w:rPr>
      </w:pPr>
      <w:r>
        <w:rPr>
          <w:rFonts w:ascii="Georgia" w:hAnsi="Georgia"/>
          <w:sz w:val="21"/>
        </w:rPr>
        <w:t xml:space="preserve">Bei der Präsentation von zwei neuen Aufzügen für Turmdrehkranführer waren die mastinterne Lösung namens CabLIFT, die gemeinsam mit Alimak Hek entwickelt wurde, und die mastexterne Lösung unter der Bezeichnung Tower Crane Lift (TCL) zu sehen. </w:t>
      </w:r>
    </w:p>
    <w:p w14:paraId="017D787B" w14:textId="77777777" w:rsidR="009F765B" w:rsidRDefault="009F765B" w:rsidP="009F765B">
      <w:pPr>
        <w:rPr>
          <w:rFonts w:ascii="Georgia" w:hAnsi="Georgia" w:cs="Georgia"/>
          <w:sz w:val="21"/>
          <w:szCs w:val="21"/>
        </w:rPr>
      </w:pPr>
    </w:p>
    <w:p w14:paraId="4583B55D" w14:textId="207794FA" w:rsidR="009F765B" w:rsidRDefault="009F765B" w:rsidP="009F765B">
      <w:pPr>
        <w:rPr>
          <w:rFonts w:ascii="Georgia" w:hAnsi="Georgia" w:cs="Georgia"/>
          <w:sz w:val="21"/>
          <w:szCs w:val="21"/>
        </w:rPr>
      </w:pPr>
      <w:r>
        <w:rPr>
          <w:rFonts w:ascii="Georgia" w:hAnsi="Georgia"/>
          <w:sz w:val="21"/>
        </w:rPr>
        <w:t>„Wir hoben die technischen Aspekte und Vorzüge der beiden Lösungen hervor“, berichtete Alexandre Chanteclair, Produktmanager für Oberdreher-Turmkrane bei Manitowoc. „Bei der Konstruktion unserer Lösungen orientierten wir uns an den strengsten behördlichen Vorschriften, was besonders für Länder wie Frankreich, die Niederlande und Skandinavien relevant ist.“</w:t>
      </w:r>
    </w:p>
    <w:p w14:paraId="6EEA3C1A" w14:textId="77777777" w:rsidR="009F765B" w:rsidRDefault="009F765B" w:rsidP="00DA5515">
      <w:pPr>
        <w:rPr>
          <w:rFonts w:ascii="Georgia" w:hAnsi="Georgia" w:cs="Georgia"/>
          <w:b/>
          <w:sz w:val="21"/>
          <w:szCs w:val="21"/>
        </w:rPr>
      </w:pPr>
    </w:p>
    <w:p w14:paraId="4460879C" w14:textId="77777777" w:rsidR="00DA5515" w:rsidRPr="0056347F" w:rsidRDefault="00DA5515" w:rsidP="00DA5515">
      <w:pPr>
        <w:rPr>
          <w:rFonts w:ascii="Georgia" w:hAnsi="Georgia" w:cs="Georgia"/>
          <w:b/>
          <w:sz w:val="21"/>
          <w:szCs w:val="21"/>
        </w:rPr>
      </w:pPr>
      <w:r>
        <w:rPr>
          <w:rFonts w:ascii="Georgia" w:hAnsi="Georgia"/>
          <w:b/>
          <w:sz w:val="21"/>
        </w:rPr>
        <w:t>Manitowoc Crane Care-Betriebsstätte – Saint Pierre de Chandieu</w:t>
      </w:r>
    </w:p>
    <w:p w14:paraId="01657BA0" w14:textId="61A44921" w:rsidR="007E1CA4" w:rsidRDefault="00604BB7" w:rsidP="00604BB7">
      <w:pPr>
        <w:rPr>
          <w:rFonts w:ascii="Georgia" w:hAnsi="Georgia" w:cs="Georgia"/>
          <w:sz w:val="21"/>
          <w:szCs w:val="21"/>
        </w:rPr>
      </w:pPr>
      <w:r>
        <w:rPr>
          <w:rFonts w:ascii="Georgia" w:hAnsi="Georgia"/>
          <w:sz w:val="21"/>
        </w:rPr>
        <w:t xml:space="preserve">Manitowocs neue, eigens für diesen Zweck eingerichtete Betriebsstätte für Crane Care-Dienstleistungen wurde letztes Jahr in Saint Pierre de Chandieu (Frankreich) eingeweiht. Die Veranstaltungsbesucher wurden diese Woche durch die Ersatzteil-Logistikzentrale, das </w:t>
      </w:r>
      <w:r>
        <w:rPr>
          <w:rFonts w:ascii="Georgia" w:hAnsi="Georgia"/>
          <w:sz w:val="21"/>
        </w:rPr>
        <w:lastRenderedPageBreak/>
        <w:t>Schulungszentrum und die örtliche Kundendienstabteilung der neuen Anlage geführt, die nur 10 Minuten vom Flughafen Lyon Saint Exupéry entfernt ist und somit einen idealen Standort einnimmt.</w:t>
      </w:r>
    </w:p>
    <w:p w14:paraId="5E8A1BCA" w14:textId="77777777" w:rsidR="007E1CA4" w:rsidRDefault="007E1CA4" w:rsidP="00604BB7">
      <w:pPr>
        <w:rPr>
          <w:rFonts w:ascii="Georgia" w:hAnsi="Georgia" w:cs="Georgia"/>
          <w:sz w:val="21"/>
          <w:szCs w:val="21"/>
        </w:rPr>
      </w:pPr>
    </w:p>
    <w:p w14:paraId="3A5EDB0E" w14:textId="019050B5" w:rsidR="00770A8A" w:rsidRDefault="00770A8A" w:rsidP="009F765B">
      <w:pPr>
        <w:rPr>
          <w:rFonts w:ascii="Georgia" w:hAnsi="Georgia" w:cs="Georgia"/>
          <w:sz w:val="21"/>
          <w:szCs w:val="21"/>
        </w:rPr>
      </w:pPr>
      <w:r>
        <w:rPr>
          <w:rFonts w:ascii="Georgia" w:hAnsi="Georgia"/>
          <w:sz w:val="21"/>
        </w:rPr>
        <w:t xml:space="preserve">Die Ersatzteil-Logistikzentrale verfügt über Ersatzteile der Marken Potain, Grove und Manitowoc und ist in der Lage, jährlich 200 000 Auftragspositionen auszuliefern. Die Zentrale weist ein effizientes Layout auf, um die Liefergeschwindigkeit zu optimieren, wodurch 90 % des Lagerbestands innerhalb von zwei Tagen zugestellt werden können. </w:t>
      </w:r>
    </w:p>
    <w:p w14:paraId="64068C43" w14:textId="77777777" w:rsidR="00770A8A" w:rsidRDefault="00770A8A" w:rsidP="009F765B">
      <w:pPr>
        <w:rPr>
          <w:rFonts w:ascii="Georgia" w:hAnsi="Georgia" w:cs="Georgia"/>
          <w:sz w:val="21"/>
          <w:szCs w:val="21"/>
        </w:rPr>
      </w:pPr>
    </w:p>
    <w:p w14:paraId="493AE6D9" w14:textId="2B52B55C" w:rsidR="00604BB7" w:rsidRDefault="00604BB7" w:rsidP="00604BB7">
      <w:pPr>
        <w:rPr>
          <w:rFonts w:ascii="Georgia" w:hAnsi="Georgia" w:cs="Georgia"/>
          <w:sz w:val="21"/>
          <w:szCs w:val="21"/>
        </w:rPr>
      </w:pPr>
      <w:r>
        <w:rPr>
          <w:rFonts w:ascii="Georgia" w:hAnsi="Georgia"/>
          <w:sz w:val="21"/>
        </w:rPr>
        <w:t xml:space="preserve">Das neue Schulungszentrum ist die neueste Erweiterung der Manitowoc Crane Care-Betriebsstätte. Es bietet Fachschulungen für internationale Kranführer und Kunden in mehreren Sprachen. Das Zentrum wurde von Baudemont in Ostfrankreich hierher verlagert und verfügt über vier Potain-Turmdrehkrane. Es kann auch Schulungskurse an Manitowoc-Raupenkranen und an einem Grove-Mobilkran anbieten, um den Kursteilnehmern praktische Erfahrungen zu vermitteln. Das Schulungszentrum ist eines der fortschrittlichsten der Branche und weist die neueste Ausrüstung und modernste Technologie auf. </w:t>
      </w:r>
    </w:p>
    <w:p w14:paraId="283A2A88" w14:textId="77777777" w:rsidR="007E1CA4" w:rsidRDefault="007E1CA4" w:rsidP="00DA5515">
      <w:pPr>
        <w:rPr>
          <w:rFonts w:ascii="Georgia" w:hAnsi="Georgia" w:cs="Georgia"/>
          <w:sz w:val="21"/>
          <w:szCs w:val="21"/>
        </w:rPr>
      </w:pPr>
    </w:p>
    <w:p w14:paraId="5314F035" w14:textId="222D3A57" w:rsidR="00DA5515" w:rsidRDefault="00DA5515" w:rsidP="00DA5515">
      <w:pPr>
        <w:rPr>
          <w:rFonts w:ascii="Georgia" w:hAnsi="Georgia" w:cs="Georgia"/>
          <w:sz w:val="21"/>
          <w:szCs w:val="21"/>
        </w:rPr>
      </w:pPr>
      <w:r>
        <w:rPr>
          <w:rFonts w:ascii="Georgia" w:hAnsi="Georgia"/>
          <w:sz w:val="21"/>
        </w:rPr>
        <w:t>„Es freut uns, dass unsere Besucher eine der neuesten Investitionen sehen konnten, die der Effizienz unserer Dienstleistungen für Kunden dient“, so Jean-Noel Daguin, Manitowocs Senior Vice President für Turmdrehkrane. „Das Zentrum ist jetzt mit einem Kransimulator ausgestattet, um das Schulungserlebnis noch mehr zu vertiefen, und weist auch ein CCS-Trainingsmodul auf, um Kranführer in der neuen Kranserie MDT CCS City zu schulen.“</w:t>
      </w:r>
    </w:p>
    <w:p w14:paraId="7CB80D50" w14:textId="77777777" w:rsidR="00DA5515" w:rsidRDefault="00DA5515" w:rsidP="00DA5515">
      <w:pPr>
        <w:rPr>
          <w:rFonts w:ascii="Georgia" w:hAnsi="Georgia" w:cs="Georgia"/>
          <w:sz w:val="21"/>
          <w:szCs w:val="21"/>
        </w:rPr>
      </w:pPr>
    </w:p>
    <w:p w14:paraId="291E20D7" w14:textId="3F761067" w:rsidR="001774A1" w:rsidRDefault="00DA5515" w:rsidP="00EC0154">
      <w:pPr>
        <w:rPr>
          <w:rFonts w:ascii="Georgia" w:hAnsi="Georgia" w:cs="Georgia"/>
          <w:sz w:val="21"/>
          <w:szCs w:val="21"/>
        </w:rPr>
      </w:pPr>
      <w:r>
        <w:rPr>
          <w:rFonts w:ascii="Georgia" w:hAnsi="Georgia"/>
          <w:sz w:val="21"/>
        </w:rPr>
        <w:t>Die örtliche Kundendienstabteilung bietet Aufbau und Zerlegung von Turmdrehkranen sowie Aufarbeitungsdienste. Über die örtliche Kundendienstabteilung haben Außendienstwartungs</w:t>
      </w:r>
      <w:r w:rsidR="004D6720">
        <w:rPr>
          <w:rFonts w:ascii="Georgia" w:hAnsi="Georgia"/>
          <w:sz w:val="21"/>
        </w:rPr>
        <w:softHyphen/>
      </w:r>
      <w:r>
        <w:rPr>
          <w:rFonts w:ascii="Georgia" w:hAnsi="Georgia"/>
          <w:sz w:val="21"/>
        </w:rPr>
        <w:t>techniker einfacheren und schnelleren Zugriff auf Ersatzteile, die direkt von der Logistikzentrale in der Betriebsstätte bestellt werden können.</w:t>
      </w:r>
    </w:p>
    <w:p w14:paraId="68D190D8" w14:textId="77777777" w:rsidR="009F765B" w:rsidRDefault="009F765B" w:rsidP="00EC0154">
      <w:pPr>
        <w:rPr>
          <w:rFonts w:ascii="Georgia" w:hAnsi="Georgia" w:cs="Georgia"/>
          <w:sz w:val="21"/>
          <w:szCs w:val="21"/>
        </w:rPr>
      </w:pPr>
    </w:p>
    <w:p w14:paraId="20D15311" w14:textId="1F045BCC" w:rsidR="007853C3" w:rsidRDefault="009F765B" w:rsidP="00EC0154">
      <w:pPr>
        <w:rPr>
          <w:rFonts w:ascii="Georgia" w:hAnsi="Georgia" w:cs="Georgia"/>
          <w:sz w:val="21"/>
          <w:szCs w:val="21"/>
        </w:rPr>
      </w:pPr>
      <w:r>
        <w:rPr>
          <w:rFonts w:ascii="Georgia" w:hAnsi="Georgia"/>
          <w:sz w:val="21"/>
        </w:rPr>
        <w:t>Über 330 Besucher nahmen im Laufe der Woche an der Veranstaltung teil. Dazu zählten auch europäische Vertriebshändler und Kunden, Vertreter der internationalen und französischen Presse sowie örtliche Amtsträger.</w:t>
      </w:r>
    </w:p>
    <w:p w14:paraId="4BE4E48B" w14:textId="77777777" w:rsidR="00727B58" w:rsidRPr="00F87622" w:rsidRDefault="00727B58" w:rsidP="007F560A">
      <w:pPr>
        <w:rPr>
          <w:rFonts w:ascii="Georgia" w:hAnsi="Georgia" w:cs="Georgia"/>
          <w:sz w:val="21"/>
          <w:szCs w:val="21"/>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-ENDE-</w:t>
      </w:r>
    </w:p>
    <w:p w14:paraId="6F5CAAEC" w14:textId="77777777" w:rsidR="00BC06BB" w:rsidRPr="000E49AC" w:rsidRDefault="00BC06BB" w:rsidP="000E49AC">
      <w:pPr>
        <w:tabs>
          <w:tab w:val="left" w:pos="1055"/>
          <w:tab w:val="left" w:pos="4111"/>
          <w:tab w:val="left" w:pos="5812"/>
          <w:tab w:val="left" w:pos="7371"/>
        </w:tabs>
        <w:spacing w:line="276" w:lineRule="auto"/>
        <w:jc w:val="center"/>
        <w:rPr>
          <w:rFonts w:ascii="Georgia" w:hAnsi="Georgia" w:cs="Georgia"/>
          <w:sz w:val="19"/>
          <w:szCs w:val="19"/>
        </w:rPr>
      </w:pPr>
    </w:p>
    <w:p w14:paraId="04C10FD6" w14:textId="77777777" w:rsidR="00D979CB" w:rsidRPr="000E49AC" w:rsidRDefault="00D979CB" w:rsidP="000E49AC">
      <w:pPr>
        <w:tabs>
          <w:tab w:val="left" w:pos="1055"/>
          <w:tab w:val="left" w:pos="4111"/>
          <w:tab w:val="left" w:pos="5812"/>
          <w:tab w:val="left" w:pos="7371"/>
        </w:tabs>
        <w:spacing w:line="276" w:lineRule="auto"/>
        <w:jc w:val="center"/>
        <w:rPr>
          <w:rFonts w:ascii="Georgia" w:hAnsi="Georgia" w:cs="Georgia"/>
          <w:sz w:val="19"/>
          <w:szCs w:val="19"/>
        </w:rPr>
      </w:pPr>
    </w:p>
    <w:p w14:paraId="401F4BAE" w14:textId="77777777" w:rsidR="00E26E55" w:rsidRPr="000E49AC" w:rsidRDefault="00E26E55" w:rsidP="000E49AC">
      <w:pPr>
        <w:spacing w:line="276" w:lineRule="auto"/>
        <w:rPr>
          <w:rFonts w:ascii="Georgia" w:hAnsi="Georgia"/>
          <w:b/>
          <w:color w:val="41525C"/>
          <w:sz w:val="19"/>
          <w:szCs w:val="19"/>
        </w:rPr>
      </w:pPr>
      <w:r w:rsidRPr="000E49AC">
        <w:rPr>
          <w:rFonts w:ascii="Georgia" w:hAnsi="Georgia"/>
          <w:color w:val="ED1C2A"/>
          <w:sz w:val="19"/>
          <w:szCs w:val="19"/>
        </w:rPr>
        <w:t xml:space="preserve">KONTAKT </w:t>
      </w:r>
      <w:r w:rsidRPr="000E49AC">
        <w:rPr>
          <w:rFonts w:ascii="Georgia" w:hAnsi="Georgia"/>
          <w:sz w:val="19"/>
          <w:szCs w:val="19"/>
        </w:rPr>
        <w:tab/>
      </w:r>
      <w:r w:rsidRPr="000E49AC">
        <w:rPr>
          <w:rFonts w:ascii="Georgia" w:hAnsi="Georgia"/>
          <w:sz w:val="19"/>
          <w:szCs w:val="19"/>
        </w:rPr>
        <w:tab/>
      </w:r>
      <w:r w:rsidRPr="000E49AC">
        <w:rPr>
          <w:rFonts w:ascii="Georgia" w:hAnsi="Georgia"/>
          <w:sz w:val="19"/>
          <w:szCs w:val="19"/>
        </w:rPr>
        <w:tab/>
      </w:r>
      <w:r w:rsidRPr="000E49AC">
        <w:rPr>
          <w:rFonts w:ascii="Georgia" w:hAnsi="Georgia"/>
          <w:sz w:val="19"/>
          <w:szCs w:val="19"/>
        </w:rPr>
        <w:tab/>
      </w:r>
    </w:p>
    <w:p w14:paraId="0BA73AE4" w14:textId="77777777" w:rsidR="00E26E55" w:rsidRPr="000E49AC" w:rsidRDefault="00E26E55" w:rsidP="000E49AC">
      <w:pPr>
        <w:tabs>
          <w:tab w:val="left" w:pos="3969"/>
        </w:tabs>
        <w:spacing w:line="276" w:lineRule="auto"/>
        <w:rPr>
          <w:rFonts w:ascii="Georgia" w:hAnsi="Georgia"/>
          <w:color w:val="41525C"/>
          <w:sz w:val="19"/>
          <w:szCs w:val="19"/>
        </w:rPr>
      </w:pPr>
      <w:r w:rsidRPr="000E49AC">
        <w:rPr>
          <w:rFonts w:ascii="Georgia" w:hAnsi="Georgia"/>
          <w:b/>
          <w:color w:val="41525C"/>
          <w:sz w:val="19"/>
          <w:szCs w:val="19"/>
        </w:rPr>
        <w:t>Cristelle Lacourt</w:t>
      </w:r>
      <w:r w:rsidRPr="000E49AC">
        <w:rPr>
          <w:rFonts w:ascii="Georgia" w:hAnsi="Georgia"/>
          <w:sz w:val="19"/>
          <w:szCs w:val="19"/>
        </w:rPr>
        <w:tab/>
      </w:r>
      <w:r w:rsidRPr="000E49AC">
        <w:rPr>
          <w:rFonts w:ascii="Georgia" w:hAnsi="Georgia"/>
          <w:b/>
          <w:color w:val="41525C"/>
          <w:sz w:val="19"/>
          <w:szCs w:val="19"/>
        </w:rPr>
        <w:t xml:space="preserve">Yasmine Triana </w:t>
      </w:r>
    </w:p>
    <w:p w14:paraId="298AE6CA" w14:textId="77777777" w:rsidR="00E26E55" w:rsidRPr="000E49AC" w:rsidRDefault="00E26E55" w:rsidP="000E49AC">
      <w:pPr>
        <w:tabs>
          <w:tab w:val="left" w:pos="3969"/>
        </w:tabs>
        <w:spacing w:line="276" w:lineRule="auto"/>
        <w:rPr>
          <w:rFonts w:ascii="Georgia" w:hAnsi="Georgia"/>
          <w:color w:val="41525C"/>
          <w:sz w:val="19"/>
          <w:szCs w:val="19"/>
        </w:rPr>
      </w:pPr>
      <w:r w:rsidRPr="000E49AC">
        <w:rPr>
          <w:rFonts w:ascii="Georgia" w:hAnsi="Georgia"/>
          <w:color w:val="41525C"/>
          <w:sz w:val="19"/>
          <w:szCs w:val="19"/>
        </w:rPr>
        <w:t>Manitowoc</w:t>
      </w:r>
      <w:r w:rsidRPr="000E49AC">
        <w:rPr>
          <w:rFonts w:ascii="Georgia" w:hAnsi="Georgia"/>
          <w:sz w:val="19"/>
          <w:szCs w:val="19"/>
        </w:rPr>
        <w:tab/>
      </w:r>
      <w:r w:rsidRPr="000E49AC">
        <w:rPr>
          <w:rFonts w:ascii="Georgia" w:hAnsi="Georgia"/>
          <w:color w:val="41525C"/>
          <w:sz w:val="19"/>
          <w:szCs w:val="19"/>
        </w:rPr>
        <w:t>SE10</w:t>
      </w:r>
    </w:p>
    <w:p w14:paraId="50C4A26E" w14:textId="77777777" w:rsidR="00E26E55" w:rsidRPr="000E49AC" w:rsidRDefault="00E26E55" w:rsidP="000E49AC">
      <w:pPr>
        <w:tabs>
          <w:tab w:val="left" w:pos="3969"/>
        </w:tabs>
        <w:spacing w:line="276" w:lineRule="auto"/>
        <w:rPr>
          <w:rFonts w:ascii="Georgia" w:hAnsi="Georgia"/>
          <w:color w:val="41525C"/>
          <w:sz w:val="19"/>
          <w:szCs w:val="19"/>
        </w:rPr>
      </w:pPr>
      <w:r w:rsidRPr="000E49AC">
        <w:rPr>
          <w:rFonts w:ascii="Georgia" w:hAnsi="Georgia"/>
          <w:color w:val="41525C"/>
          <w:sz w:val="19"/>
          <w:szCs w:val="19"/>
        </w:rPr>
        <w:t>T +33 472 182 018</w:t>
      </w:r>
      <w:r w:rsidRPr="000E49AC">
        <w:rPr>
          <w:rFonts w:ascii="Georgia" w:hAnsi="Georgia"/>
          <w:sz w:val="19"/>
          <w:szCs w:val="19"/>
        </w:rPr>
        <w:tab/>
      </w:r>
      <w:r w:rsidRPr="000E49AC">
        <w:rPr>
          <w:rFonts w:ascii="Georgia" w:hAnsi="Georgia"/>
          <w:color w:val="41525C"/>
          <w:sz w:val="19"/>
          <w:szCs w:val="19"/>
        </w:rPr>
        <w:t>T +44 207 923 5867</w:t>
      </w:r>
    </w:p>
    <w:p w14:paraId="22984801" w14:textId="502E838C" w:rsidR="00E26E55" w:rsidRPr="000E49AC" w:rsidRDefault="000E49AC" w:rsidP="000E49AC">
      <w:pPr>
        <w:tabs>
          <w:tab w:val="left" w:pos="1055"/>
          <w:tab w:val="left" w:pos="3969"/>
          <w:tab w:val="left" w:pos="6379"/>
          <w:tab w:val="left" w:pos="7371"/>
        </w:tabs>
        <w:spacing w:line="276" w:lineRule="auto"/>
        <w:rPr>
          <w:rFonts w:ascii="Georgia" w:hAnsi="Georgia"/>
          <w:b/>
          <w:color w:val="41525C"/>
          <w:sz w:val="19"/>
          <w:szCs w:val="19"/>
        </w:rPr>
      </w:pPr>
      <w:hyperlink r:id="rId10">
        <w:r w:rsidR="00D86E54" w:rsidRPr="000E49AC">
          <w:rPr>
            <w:rStyle w:val="Hyperlink"/>
            <w:rFonts w:ascii="Georgia" w:hAnsi="Georgia"/>
            <w:sz w:val="19"/>
            <w:szCs w:val="19"/>
          </w:rPr>
          <w:t>cristelle.lacourt@manitowoc.com</w:t>
        </w:r>
      </w:hyperlink>
      <w:r w:rsidR="00D86E54" w:rsidRPr="000E49AC">
        <w:rPr>
          <w:rFonts w:ascii="Georgia" w:hAnsi="Georgia"/>
          <w:sz w:val="19"/>
          <w:szCs w:val="19"/>
        </w:rPr>
        <w:tab/>
      </w:r>
      <w:hyperlink r:id="rId11">
        <w:r w:rsidR="00D86E54" w:rsidRPr="000E49AC">
          <w:rPr>
            <w:rStyle w:val="Hyperlink"/>
            <w:rFonts w:ascii="Georgia" w:hAnsi="Georgia"/>
            <w:color w:val="41525C"/>
            <w:sz w:val="19"/>
            <w:szCs w:val="19"/>
          </w:rPr>
          <w:t>yasmine.triana@se10.com</w:t>
        </w:r>
      </w:hyperlink>
    </w:p>
    <w:p w14:paraId="21B64A90" w14:textId="77777777" w:rsidR="00053C35" w:rsidRPr="000E49AC" w:rsidRDefault="00053C35" w:rsidP="000E49AC">
      <w:pPr>
        <w:spacing w:line="276" w:lineRule="auto"/>
        <w:rPr>
          <w:rFonts w:ascii="Georgia" w:hAnsi="Georgia" w:cs="Georgia"/>
          <w:sz w:val="19"/>
          <w:szCs w:val="19"/>
        </w:rPr>
      </w:pPr>
    </w:p>
    <w:p w14:paraId="76DF3978" w14:textId="77777777" w:rsidR="00ED03C3" w:rsidRPr="000E49AC" w:rsidRDefault="00ED03C3" w:rsidP="000E49AC">
      <w:pPr>
        <w:spacing w:line="276" w:lineRule="auto"/>
        <w:rPr>
          <w:rFonts w:ascii="Georgia" w:hAnsi="Georgia" w:cs="Georgia"/>
          <w:sz w:val="19"/>
          <w:szCs w:val="19"/>
        </w:rPr>
      </w:pPr>
    </w:p>
    <w:p w14:paraId="160FCAAE" w14:textId="77777777" w:rsidR="00ED03C3" w:rsidRPr="000E49AC" w:rsidRDefault="00ED03C3" w:rsidP="000E49AC">
      <w:pPr>
        <w:spacing w:line="276" w:lineRule="auto"/>
        <w:rPr>
          <w:rFonts w:ascii="Georgia" w:hAnsi="Georgia"/>
          <w:sz w:val="19"/>
          <w:szCs w:val="19"/>
        </w:rPr>
      </w:pPr>
      <w:r w:rsidRPr="000E49AC">
        <w:rPr>
          <w:rFonts w:ascii="Georgia" w:hAnsi="Georgia"/>
          <w:color w:val="ED1C2A"/>
          <w:sz w:val="19"/>
          <w:szCs w:val="19"/>
          <w:lang w:val="en-US"/>
        </w:rPr>
        <w:t>ÜBER THE MANITOWOC COMPANY INC.</w:t>
      </w:r>
      <w:r w:rsidRPr="000E49AC">
        <w:rPr>
          <w:rFonts w:ascii="Georgia" w:hAnsi="Georgia"/>
          <w:sz w:val="19"/>
          <w:szCs w:val="19"/>
          <w:lang w:val="en-US"/>
        </w:rPr>
        <w:t xml:space="preserve"> </w:t>
      </w:r>
      <w:r w:rsidRPr="000E49AC">
        <w:rPr>
          <w:rFonts w:ascii="Georgia" w:hAnsi="Georgia"/>
          <w:sz w:val="19"/>
          <w:szCs w:val="19"/>
          <w:lang w:val="en-US"/>
        </w:rPr>
        <w:br/>
      </w:r>
      <w:r w:rsidRPr="000E49AC">
        <w:rPr>
          <w:rFonts w:ascii="Georgia" w:hAnsi="Georgia"/>
          <w:color w:val="41525C"/>
          <w:sz w:val="19"/>
          <w:szCs w:val="19"/>
        </w:rPr>
        <w:t xml:space="preserve">The Manitowoc Company Inc. wurde 1902 gegründet und ist ein Unternehmen mit 92 Produktions-, Vertriebs- und Kundendienststandorten in 25 Ländern, das in mehreren Branchen tätig ist und Kapitalgüter herstellt. Das Unternehmen wird weltweit als einer der richtungsweisenden Innovatoren und Anbieter von Raupen-, Turmdreh- und Mobilkranen für die Schwerbauindustrie anerkannt. Manitowoc ist auch einer der weltweit führenden Innovatoren und Hersteller von gewerblichen Gastronomiegeräten, die 24 marktführende Heiß- und </w:t>
      </w:r>
      <w:r w:rsidRPr="000E49AC">
        <w:rPr>
          <w:rFonts w:ascii="Georgia" w:hAnsi="Georgia"/>
          <w:color w:val="41525C"/>
          <w:sz w:val="19"/>
          <w:szCs w:val="19"/>
        </w:rPr>
        <w:lastRenderedPageBreak/>
        <w:t>Kältegerätemarken umfassen. Außerdem werden beide Geschäftsbereiche durch eine Reihe branchenführender produktbezogener Dienstleistungen ergänzt. Im Jahr 2014 betrug Manitowocs Gesamtumsatz 3,9 Milliarden US-Dollar</w:t>
      </w:r>
      <w:proofErr w:type="gramStart"/>
      <w:r w:rsidRPr="000E49AC">
        <w:rPr>
          <w:rFonts w:ascii="Georgia" w:hAnsi="Georgia"/>
          <w:color w:val="41525C"/>
          <w:sz w:val="19"/>
          <w:szCs w:val="19"/>
        </w:rPr>
        <w:t>, wobei</w:t>
      </w:r>
      <w:proofErr w:type="gramEnd"/>
      <w:r w:rsidRPr="000E49AC">
        <w:rPr>
          <w:rFonts w:ascii="Georgia" w:hAnsi="Georgia"/>
          <w:color w:val="41525C"/>
          <w:sz w:val="19"/>
          <w:szCs w:val="19"/>
        </w:rPr>
        <w:t xml:space="preserve"> ungefähr die Hälfte außerhalb der Vereinigten Staaten erzielt wurde.</w:t>
      </w:r>
    </w:p>
    <w:p w14:paraId="1F803F93" w14:textId="77777777" w:rsidR="00AF6F1E" w:rsidRPr="000E49AC" w:rsidRDefault="00AF6F1E" w:rsidP="000E49AC">
      <w:pPr>
        <w:spacing w:line="276" w:lineRule="auto"/>
        <w:rPr>
          <w:rFonts w:ascii="Georgia" w:hAnsi="Georgia" w:cs="Arial"/>
          <w:sz w:val="19"/>
          <w:szCs w:val="19"/>
        </w:rPr>
      </w:pPr>
    </w:p>
    <w:p w14:paraId="6EC98D3C" w14:textId="77777777" w:rsidR="00A678F4" w:rsidRPr="000E49AC" w:rsidRDefault="00A678F4" w:rsidP="000E49AC">
      <w:pPr>
        <w:spacing w:line="276" w:lineRule="auto"/>
        <w:rPr>
          <w:rFonts w:ascii="Georgia" w:hAnsi="Georgia"/>
          <w:sz w:val="19"/>
          <w:szCs w:val="19"/>
          <w:lang w:val="en-US"/>
        </w:rPr>
      </w:pPr>
      <w:r w:rsidRPr="000E49AC">
        <w:rPr>
          <w:rFonts w:ascii="Georgia" w:hAnsi="Georgia"/>
          <w:color w:val="ED1C2A"/>
          <w:sz w:val="19"/>
          <w:szCs w:val="19"/>
          <w:lang w:val="en-US"/>
        </w:rPr>
        <w:t>MANITOWOC CRANES</w:t>
      </w:r>
      <w:bookmarkStart w:id="0" w:name="_GoBack"/>
      <w:bookmarkEnd w:id="0"/>
    </w:p>
    <w:p w14:paraId="31283768" w14:textId="175A0EB8" w:rsidR="00A678F4" w:rsidRPr="000E49AC" w:rsidRDefault="00A678F4" w:rsidP="000E49AC">
      <w:pPr>
        <w:spacing w:line="276" w:lineRule="auto"/>
        <w:rPr>
          <w:rFonts w:ascii="Georgia" w:hAnsi="Georgia"/>
          <w:sz w:val="19"/>
          <w:szCs w:val="19"/>
          <w:lang w:val="en-US"/>
        </w:rPr>
      </w:pPr>
      <w:r w:rsidRPr="000E49AC">
        <w:rPr>
          <w:rFonts w:ascii="Georgia" w:hAnsi="Georgia"/>
          <w:color w:val="41525C"/>
          <w:sz w:val="19"/>
          <w:szCs w:val="19"/>
          <w:lang w:val="en-US"/>
        </w:rPr>
        <w:t>2401 South 30</w:t>
      </w:r>
      <w:r w:rsidRPr="000E49AC">
        <w:rPr>
          <w:rFonts w:ascii="Georgia" w:hAnsi="Georgia"/>
          <w:color w:val="41525C"/>
          <w:sz w:val="19"/>
          <w:szCs w:val="19"/>
          <w:vertAlign w:val="superscript"/>
          <w:lang w:val="en-US"/>
        </w:rPr>
        <w:t>th</w:t>
      </w:r>
      <w:r w:rsidRPr="000E49AC">
        <w:rPr>
          <w:rFonts w:ascii="Georgia" w:hAnsi="Georgia"/>
          <w:color w:val="41525C"/>
          <w:sz w:val="19"/>
          <w:szCs w:val="19"/>
          <w:lang w:val="en-US"/>
        </w:rPr>
        <w:t xml:space="preserve"> Street - PO Box 70</w:t>
      </w:r>
      <w:r w:rsidRPr="000E49AC">
        <w:rPr>
          <w:rFonts w:ascii="Georgia" w:hAnsi="Georgia"/>
          <w:sz w:val="19"/>
          <w:szCs w:val="19"/>
          <w:lang w:val="en-US"/>
        </w:rPr>
        <w:t xml:space="preserve"> - </w:t>
      </w:r>
      <w:r w:rsidRPr="000E49AC">
        <w:rPr>
          <w:rFonts w:ascii="Georgia" w:hAnsi="Georgia"/>
          <w:color w:val="41525C"/>
          <w:sz w:val="19"/>
          <w:szCs w:val="19"/>
          <w:lang w:val="en-US"/>
        </w:rPr>
        <w:t>Manitowoc, WI 54221-0070</w:t>
      </w:r>
      <w:r w:rsidRPr="000E49AC">
        <w:rPr>
          <w:rFonts w:ascii="Georgia" w:hAnsi="Georgia"/>
          <w:sz w:val="19"/>
          <w:szCs w:val="19"/>
          <w:lang w:val="en-US"/>
        </w:rPr>
        <w:t xml:space="preserve"> - </w:t>
      </w:r>
      <w:r w:rsidRPr="000E49AC">
        <w:rPr>
          <w:rFonts w:ascii="Georgia" w:hAnsi="Georgia"/>
          <w:color w:val="41525C"/>
          <w:sz w:val="19"/>
          <w:szCs w:val="19"/>
          <w:lang w:val="en-US"/>
        </w:rPr>
        <w:t>USA</w:t>
      </w:r>
    </w:p>
    <w:p w14:paraId="6EE266F2" w14:textId="77777777" w:rsidR="00A678F4" w:rsidRPr="000E49AC" w:rsidRDefault="00A678F4" w:rsidP="000E49AC">
      <w:pPr>
        <w:spacing w:line="276" w:lineRule="auto"/>
        <w:rPr>
          <w:rFonts w:ascii="Georgia" w:hAnsi="Georgia"/>
          <w:sz w:val="19"/>
          <w:szCs w:val="19"/>
        </w:rPr>
      </w:pPr>
      <w:r w:rsidRPr="000E49AC">
        <w:rPr>
          <w:rFonts w:ascii="Georgia" w:hAnsi="Georgia"/>
          <w:color w:val="41525C"/>
          <w:sz w:val="19"/>
          <w:szCs w:val="19"/>
        </w:rPr>
        <w:t>T +1 920 6846621</w:t>
      </w:r>
    </w:p>
    <w:p w14:paraId="2508FCBB" w14:textId="23B47C5B" w:rsidR="00B631D6" w:rsidRPr="000E49AC" w:rsidRDefault="000E49AC" w:rsidP="000E49AC">
      <w:pPr>
        <w:spacing w:line="276" w:lineRule="auto"/>
        <w:rPr>
          <w:rFonts w:ascii="Georgia" w:hAnsi="Georgia"/>
          <w:b/>
          <w:color w:val="41525C"/>
          <w:sz w:val="19"/>
          <w:szCs w:val="19"/>
          <w:u w:val="single"/>
        </w:rPr>
      </w:pPr>
      <w:hyperlink r:id="rId12">
        <w:r w:rsidR="00D86E54" w:rsidRPr="000E49AC">
          <w:rPr>
            <w:rStyle w:val="Hyperlink"/>
            <w:rFonts w:ascii="Georgia" w:hAnsi="Georgia"/>
            <w:b/>
            <w:color w:val="41525C"/>
            <w:sz w:val="19"/>
            <w:szCs w:val="19"/>
          </w:rPr>
          <w:t>www.manitowoccranes.com</w:t>
        </w:r>
      </w:hyperlink>
      <w:r w:rsidR="00D86E54" w:rsidRPr="000E49AC">
        <w:rPr>
          <w:rFonts w:ascii="Georgia" w:hAnsi="Georgia"/>
          <w:sz w:val="19"/>
          <w:szCs w:val="19"/>
        </w:rPr>
        <w:softHyphen/>
      </w:r>
    </w:p>
    <w:sectPr w:rsidR="00B631D6" w:rsidRPr="000E49AC"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9E71B" w14:textId="77777777" w:rsidR="003760C6" w:rsidRDefault="003760C6">
      <w:r>
        <w:separator/>
      </w:r>
    </w:p>
  </w:endnote>
  <w:endnote w:type="continuationSeparator" w:id="0">
    <w:p w14:paraId="7EA7DA66" w14:textId="77777777" w:rsidR="003760C6" w:rsidRDefault="0037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8801B4" w:rsidRDefault="008801B4"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8801B4" w:rsidRDefault="008801B4">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BC244" w14:textId="77777777" w:rsidR="003760C6" w:rsidRDefault="003760C6">
      <w:r>
        <w:separator/>
      </w:r>
    </w:p>
  </w:footnote>
  <w:footnote w:type="continuationSeparator" w:id="0">
    <w:p w14:paraId="2B49C7CE" w14:textId="77777777" w:rsidR="003760C6" w:rsidRDefault="003760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F372" w14:textId="0BC3C4CB" w:rsidR="008801B4" w:rsidRPr="0056347F" w:rsidRDefault="008801B4"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6"/>
      </w:rPr>
      <w:t>Veranstaltung am Standort Saint Pierre de Chandieu</w:t>
    </w:r>
  </w:p>
  <w:p w14:paraId="7868D566" w14:textId="6F364478" w:rsidR="008801B4" w:rsidRPr="00164A29" w:rsidRDefault="00AF6F1E" w:rsidP="00163032">
    <w:pPr>
      <w:spacing w:line="276" w:lineRule="auto"/>
      <w:rPr>
        <w:rFonts w:ascii="Verdana" w:hAnsi="Verdana"/>
        <w:color w:val="ED1C2A"/>
        <w:sz w:val="18"/>
        <w:szCs w:val="18"/>
      </w:rPr>
    </w:pPr>
    <w:r>
      <w:rPr>
        <w:rFonts w:ascii="Verdana" w:hAnsi="Verdana"/>
        <w:color w:val="41525C"/>
        <w:sz w:val="18"/>
      </w:rPr>
      <w:t>2. Juli</w:t>
    </w:r>
    <w:r w:rsidR="008801B4">
      <w:rPr>
        <w:rFonts w:ascii="Verdana" w:hAnsi="Verdana"/>
        <w:color w:val="41525C"/>
        <w:sz w:val="18"/>
      </w:rPr>
      <w:t xml:space="preserve"> 2015</w:t>
    </w:r>
  </w:p>
  <w:p w14:paraId="68CFA037" w14:textId="77777777" w:rsidR="008801B4" w:rsidRPr="003E31C0" w:rsidRDefault="008801B4" w:rsidP="00163032">
    <w:pPr>
      <w:spacing w:line="276" w:lineRule="auto"/>
      <w:rPr>
        <w:rFonts w:ascii="Verdana" w:hAnsi="Verdana"/>
        <w:sz w:val="16"/>
        <w:szCs w:val="16"/>
      </w:rPr>
    </w:pPr>
  </w:p>
  <w:p w14:paraId="10132C18" w14:textId="77777777" w:rsidR="008801B4" w:rsidRDefault="008801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0D79"/>
    <w:multiLevelType w:val="hybridMultilevel"/>
    <w:tmpl w:val="4190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946210"/>
    <w:multiLevelType w:val="hybridMultilevel"/>
    <w:tmpl w:val="8192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458"/>
    <w:rsid w:val="00002133"/>
    <w:rsid w:val="00003D82"/>
    <w:rsid w:val="00005F74"/>
    <w:rsid w:val="00006A15"/>
    <w:rsid w:val="00007FF2"/>
    <w:rsid w:val="000127F4"/>
    <w:rsid w:val="000172C9"/>
    <w:rsid w:val="000202A6"/>
    <w:rsid w:val="00022E8A"/>
    <w:rsid w:val="000306B2"/>
    <w:rsid w:val="00030BEE"/>
    <w:rsid w:val="000310DA"/>
    <w:rsid w:val="00033A4B"/>
    <w:rsid w:val="00034578"/>
    <w:rsid w:val="00035822"/>
    <w:rsid w:val="00036938"/>
    <w:rsid w:val="00042264"/>
    <w:rsid w:val="00042F47"/>
    <w:rsid w:val="00046012"/>
    <w:rsid w:val="0005150F"/>
    <w:rsid w:val="00051CCE"/>
    <w:rsid w:val="00052603"/>
    <w:rsid w:val="00053C35"/>
    <w:rsid w:val="000550B1"/>
    <w:rsid w:val="00055FBE"/>
    <w:rsid w:val="00062831"/>
    <w:rsid w:val="00065A26"/>
    <w:rsid w:val="00066185"/>
    <w:rsid w:val="00070802"/>
    <w:rsid w:val="0007116F"/>
    <w:rsid w:val="00071C83"/>
    <w:rsid w:val="00071EEB"/>
    <w:rsid w:val="000725FB"/>
    <w:rsid w:val="0007280D"/>
    <w:rsid w:val="00073A32"/>
    <w:rsid w:val="00075EDE"/>
    <w:rsid w:val="0008353F"/>
    <w:rsid w:val="00083F23"/>
    <w:rsid w:val="00085502"/>
    <w:rsid w:val="00085F09"/>
    <w:rsid w:val="000869EE"/>
    <w:rsid w:val="000956DB"/>
    <w:rsid w:val="00097128"/>
    <w:rsid w:val="00097F70"/>
    <w:rsid w:val="000A3995"/>
    <w:rsid w:val="000A75DA"/>
    <w:rsid w:val="000B168F"/>
    <w:rsid w:val="000B374E"/>
    <w:rsid w:val="000B4970"/>
    <w:rsid w:val="000B4AA8"/>
    <w:rsid w:val="000B4D86"/>
    <w:rsid w:val="000C0256"/>
    <w:rsid w:val="000C672F"/>
    <w:rsid w:val="000D246A"/>
    <w:rsid w:val="000D41CB"/>
    <w:rsid w:val="000D5C73"/>
    <w:rsid w:val="000D7310"/>
    <w:rsid w:val="000E0422"/>
    <w:rsid w:val="000E1612"/>
    <w:rsid w:val="000E44DA"/>
    <w:rsid w:val="000E49AC"/>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774A1"/>
    <w:rsid w:val="00181F48"/>
    <w:rsid w:val="00182A78"/>
    <w:rsid w:val="00183989"/>
    <w:rsid w:val="001849D0"/>
    <w:rsid w:val="00187083"/>
    <w:rsid w:val="001870F8"/>
    <w:rsid w:val="00187C23"/>
    <w:rsid w:val="00187D99"/>
    <w:rsid w:val="0019066A"/>
    <w:rsid w:val="00190B8A"/>
    <w:rsid w:val="0019294D"/>
    <w:rsid w:val="001931B3"/>
    <w:rsid w:val="00195264"/>
    <w:rsid w:val="00195612"/>
    <w:rsid w:val="001A0203"/>
    <w:rsid w:val="001A6571"/>
    <w:rsid w:val="001A6921"/>
    <w:rsid w:val="001B2EC3"/>
    <w:rsid w:val="001B54D3"/>
    <w:rsid w:val="001C0797"/>
    <w:rsid w:val="001C1EAE"/>
    <w:rsid w:val="001C3608"/>
    <w:rsid w:val="001C6DCC"/>
    <w:rsid w:val="001C77A6"/>
    <w:rsid w:val="001D1B00"/>
    <w:rsid w:val="001D452C"/>
    <w:rsid w:val="001D5B76"/>
    <w:rsid w:val="001D7FC6"/>
    <w:rsid w:val="001E23EF"/>
    <w:rsid w:val="001E5796"/>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32AD6"/>
    <w:rsid w:val="00236621"/>
    <w:rsid w:val="002408DC"/>
    <w:rsid w:val="00241370"/>
    <w:rsid w:val="0024239A"/>
    <w:rsid w:val="002432A6"/>
    <w:rsid w:val="002436CE"/>
    <w:rsid w:val="00244BF4"/>
    <w:rsid w:val="002467B6"/>
    <w:rsid w:val="00246C58"/>
    <w:rsid w:val="002507C8"/>
    <w:rsid w:val="0025349B"/>
    <w:rsid w:val="00253FA8"/>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5A78"/>
    <w:rsid w:val="0029600C"/>
    <w:rsid w:val="002967F6"/>
    <w:rsid w:val="0029799F"/>
    <w:rsid w:val="002A49D8"/>
    <w:rsid w:val="002A57B3"/>
    <w:rsid w:val="002A6CBE"/>
    <w:rsid w:val="002A700F"/>
    <w:rsid w:val="002A730A"/>
    <w:rsid w:val="002B36D3"/>
    <w:rsid w:val="002B584A"/>
    <w:rsid w:val="002B661D"/>
    <w:rsid w:val="002B7BAC"/>
    <w:rsid w:val="002C13C5"/>
    <w:rsid w:val="002C1B6C"/>
    <w:rsid w:val="002C3754"/>
    <w:rsid w:val="002C4FEF"/>
    <w:rsid w:val="002D1C44"/>
    <w:rsid w:val="002D2E25"/>
    <w:rsid w:val="002D4FD7"/>
    <w:rsid w:val="002D5E93"/>
    <w:rsid w:val="002D654E"/>
    <w:rsid w:val="002E0D2F"/>
    <w:rsid w:val="002E2756"/>
    <w:rsid w:val="002E41F1"/>
    <w:rsid w:val="002E61D0"/>
    <w:rsid w:val="002E793B"/>
    <w:rsid w:val="002F13D3"/>
    <w:rsid w:val="002F233A"/>
    <w:rsid w:val="002F25B8"/>
    <w:rsid w:val="002F2677"/>
    <w:rsid w:val="003026C4"/>
    <w:rsid w:val="0030349B"/>
    <w:rsid w:val="00303BD6"/>
    <w:rsid w:val="00303E51"/>
    <w:rsid w:val="0030501A"/>
    <w:rsid w:val="003077F1"/>
    <w:rsid w:val="00313CB1"/>
    <w:rsid w:val="00317A00"/>
    <w:rsid w:val="00325C2B"/>
    <w:rsid w:val="00331D32"/>
    <w:rsid w:val="003327DA"/>
    <w:rsid w:val="00340800"/>
    <w:rsid w:val="00341A80"/>
    <w:rsid w:val="003421C9"/>
    <w:rsid w:val="00343FEA"/>
    <w:rsid w:val="00351AF9"/>
    <w:rsid w:val="00352A80"/>
    <w:rsid w:val="003541F0"/>
    <w:rsid w:val="00356804"/>
    <w:rsid w:val="003573ED"/>
    <w:rsid w:val="00363EDD"/>
    <w:rsid w:val="0036530E"/>
    <w:rsid w:val="003657A3"/>
    <w:rsid w:val="00373DC1"/>
    <w:rsid w:val="003760C6"/>
    <w:rsid w:val="00376C78"/>
    <w:rsid w:val="0038058D"/>
    <w:rsid w:val="00382D56"/>
    <w:rsid w:val="00386623"/>
    <w:rsid w:val="00386B97"/>
    <w:rsid w:val="0038729D"/>
    <w:rsid w:val="00387943"/>
    <w:rsid w:val="00391744"/>
    <w:rsid w:val="00396985"/>
    <w:rsid w:val="003A1CDB"/>
    <w:rsid w:val="003A1EB0"/>
    <w:rsid w:val="003A53EB"/>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46E7"/>
    <w:rsid w:val="0040002D"/>
    <w:rsid w:val="00401096"/>
    <w:rsid w:val="004047CA"/>
    <w:rsid w:val="0040560B"/>
    <w:rsid w:val="0040566A"/>
    <w:rsid w:val="0040727E"/>
    <w:rsid w:val="004138BE"/>
    <w:rsid w:val="00414689"/>
    <w:rsid w:val="00414CF6"/>
    <w:rsid w:val="004200E9"/>
    <w:rsid w:val="00421B87"/>
    <w:rsid w:val="00422497"/>
    <w:rsid w:val="00422FCF"/>
    <w:rsid w:val="00424C32"/>
    <w:rsid w:val="00426B72"/>
    <w:rsid w:val="004337D9"/>
    <w:rsid w:val="00435CF7"/>
    <w:rsid w:val="00437C80"/>
    <w:rsid w:val="00441B7D"/>
    <w:rsid w:val="0044404F"/>
    <w:rsid w:val="004442D3"/>
    <w:rsid w:val="00452EB5"/>
    <w:rsid w:val="00454463"/>
    <w:rsid w:val="00454C4B"/>
    <w:rsid w:val="00455335"/>
    <w:rsid w:val="004578B3"/>
    <w:rsid w:val="004601A4"/>
    <w:rsid w:val="00460AC5"/>
    <w:rsid w:val="00461F06"/>
    <w:rsid w:val="004625E6"/>
    <w:rsid w:val="00474F44"/>
    <w:rsid w:val="00475185"/>
    <w:rsid w:val="00482171"/>
    <w:rsid w:val="004837C1"/>
    <w:rsid w:val="00484BAD"/>
    <w:rsid w:val="0048591B"/>
    <w:rsid w:val="00485E2A"/>
    <w:rsid w:val="00497B8C"/>
    <w:rsid w:val="004A02FE"/>
    <w:rsid w:val="004A1E08"/>
    <w:rsid w:val="004A33F8"/>
    <w:rsid w:val="004A3BA1"/>
    <w:rsid w:val="004A4AE2"/>
    <w:rsid w:val="004A6360"/>
    <w:rsid w:val="004B2A89"/>
    <w:rsid w:val="004B3A45"/>
    <w:rsid w:val="004B4DC2"/>
    <w:rsid w:val="004B68B6"/>
    <w:rsid w:val="004C09CA"/>
    <w:rsid w:val="004C0F9F"/>
    <w:rsid w:val="004C12E5"/>
    <w:rsid w:val="004C18A1"/>
    <w:rsid w:val="004C19E9"/>
    <w:rsid w:val="004C409D"/>
    <w:rsid w:val="004C5AAF"/>
    <w:rsid w:val="004D25F6"/>
    <w:rsid w:val="004D2FC8"/>
    <w:rsid w:val="004D43B9"/>
    <w:rsid w:val="004D486D"/>
    <w:rsid w:val="004D6720"/>
    <w:rsid w:val="004D6751"/>
    <w:rsid w:val="004E0ADC"/>
    <w:rsid w:val="004E12E6"/>
    <w:rsid w:val="004E3245"/>
    <w:rsid w:val="004F07AC"/>
    <w:rsid w:val="004F304C"/>
    <w:rsid w:val="004F4D30"/>
    <w:rsid w:val="00502609"/>
    <w:rsid w:val="00503278"/>
    <w:rsid w:val="005056A7"/>
    <w:rsid w:val="00506C1D"/>
    <w:rsid w:val="00511EAA"/>
    <w:rsid w:val="005127AF"/>
    <w:rsid w:val="00512975"/>
    <w:rsid w:val="005158D6"/>
    <w:rsid w:val="00517806"/>
    <w:rsid w:val="00517FD7"/>
    <w:rsid w:val="00523E0B"/>
    <w:rsid w:val="00525A52"/>
    <w:rsid w:val="00525E57"/>
    <w:rsid w:val="0052698B"/>
    <w:rsid w:val="00531765"/>
    <w:rsid w:val="00533011"/>
    <w:rsid w:val="005404E5"/>
    <w:rsid w:val="00540EE4"/>
    <w:rsid w:val="00544E83"/>
    <w:rsid w:val="00545ED3"/>
    <w:rsid w:val="00553749"/>
    <w:rsid w:val="005567E5"/>
    <w:rsid w:val="00557ABD"/>
    <w:rsid w:val="00557E33"/>
    <w:rsid w:val="0056347F"/>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2F58"/>
    <w:rsid w:val="005F541E"/>
    <w:rsid w:val="005F69D2"/>
    <w:rsid w:val="005F777B"/>
    <w:rsid w:val="005F7F83"/>
    <w:rsid w:val="00601D6E"/>
    <w:rsid w:val="00604BB7"/>
    <w:rsid w:val="00605A83"/>
    <w:rsid w:val="00606AE7"/>
    <w:rsid w:val="00606DA1"/>
    <w:rsid w:val="00611103"/>
    <w:rsid w:val="00613C4F"/>
    <w:rsid w:val="006145DA"/>
    <w:rsid w:val="00621648"/>
    <w:rsid w:val="006249C6"/>
    <w:rsid w:val="00624C5F"/>
    <w:rsid w:val="0063318C"/>
    <w:rsid w:val="0063480E"/>
    <w:rsid w:val="006423A2"/>
    <w:rsid w:val="00642C43"/>
    <w:rsid w:val="0064562A"/>
    <w:rsid w:val="0064682A"/>
    <w:rsid w:val="0064796C"/>
    <w:rsid w:val="00650834"/>
    <w:rsid w:val="00651411"/>
    <w:rsid w:val="00651B01"/>
    <w:rsid w:val="0065569C"/>
    <w:rsid w:val="00655A52"/>
    <w:rsid w:val="006560C5"/>
    <w:rsid w:val="006577DE"/>
    <w:rsid w:val="00662558"/>
    <w:rsid w:val="00662B6F"/>
    <w:rsid w:val="00664A44"/>
    <w:rsid w:val="00667372"/>
    <w:rsid w:val="00672362"/>
    <w:rsid w:val="00672CCD"/>
    <w:rsid w:val="00673FBD"/>
    <w:rsid w:val="006740DB"/>
    <w:rsid w:val="00675256"/>
    <w:rsid w:val="00676102"/>
    <w:rsid w:val="006762BE"/>
    <w:rsid w:val="0068089D"/>
    <w:rsid w:val="00684DC4"/>
    <w:rsid w:val="00685D48"/>
    <w:rsid w:val="006865DD"/>
    <w:rsid w:val="0068709C"/>
    <w:rsid w:val="00687EE0"/>
    <w:rsid w:val="00691B43"/>
    <w:rsid w:val="006926BC"/>
    <w:rsid w:val="006937AE"/>
    <w:rsid w:val="006A1B0F"/>
    <w:rsid w:val="006A34A2"/>
    <w:rsid w:val="006A41FB"/>
    <w:rsid w:val="006A62EF"/>
    <w:rsid w:val="006A62F6"/>
    <w:rsid w:val="006A6570"/>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20BEB"/>
    <w:rsid w:val="00723AB3"/>
    <w:rsid w:val="0072560B"/>
    <w:rsid w:val="00727405"/>
    <w:rsid w:val="00727A19"/>
    <w:rsid w:val="00727B58"/>
    <w:rsid w:val="00731EB1"/>
    <w:rsid w:val="007347FD"/>
    <w:rsid w:val="00735733"/>
    <w:rsid w:val="0073638B"/>
    <w:rsid w:val="007408D7"/>
    <w:rsid w:val="00742F26"/>
    <w:rsid w:val="00746268"/>
    <w:rsid w:val="00746561"/>
    <w:rsid w:val="00746956"/>
    <w:rsid w:val="00746B5C"/>
    <w:rsid w:val="00750E31"/>
    <w:rsid w:val="007523FB"/>
    <w:rsid w:val="00756C07"/>
    <w:rsid w:val="00757120"/>
    <w:rsid w:val="007615C1"/>
    <w:rsid w:val="0076520B"/>
    <w:rsid w:val="00765EB1"/>
    <w:rsid w:val="00770A8A"/>
    <w:rsid w:val="00776536"/>
    <w:rsid w:val="00777ABC"/>
    <w:rsid w:val="0078061C"/>
    <w:rsid w:val="007853C3"/>
    <w:rsid w:val="00785AB3"/>
    <w:rsid w:val="00787627"/>
    <w:rsid w:val="0079328B"/>
    <w:rsid w:val="007940A4"/>
    <w:rsid w:val="00794896"/>
    <w:rsid w:val="00794B59"/>
    <w:rsid w:val="007958A1"/>
    <w:rsid w:val="007959F4"/>
    <w:rsid w:val="0079659E"/>
    <w:rsid w:val="007A083A"/>
    <w:rsid w:val="007A3B5C"/>
    <w:rsid w:val="007A4178"/>
    <w:rsid w:val="007A54F0"/>
    <w:rsid w:val="007A6FDC"/>
    <w:rsid w:val="007B1434"/>
    <w:rsid w:val="007B6CB5"/>
    <w:rsid w:val="007C70D2"/>
    <w:rsid w:val="007D29F4"/>
    <w:rsid w:val="007D376C"/>
    <w:rsid w:val="007D6854"/>
    <w:rsid w:val="007E03EE"/>
    <w:rsid w:val="007E145E"/>
    <w:rsid w:val="007E1CA4"/>
    <w:rsid w:val="007E3D38"/>
    <w:rsid w:val="007F560A"/>
    <w:rsid w:val="007F740C"/>
    <w:rsid w:val="008008EB"/>
    <w:rsid w:val="00801325"/>
    <w:rsid w:val="00801B89"/>
    <w:rsid w:val="00803E17"/>
    <w:rsid w:val="00804B60"/>
    <w:rsid w:val="008067FE"/>
    <w:rsid w:val="00810B8D"/>
    <w:rsid w:val="00813770"/>
    <w:rsid w:val="0081553B"/>
    <w:rsid w:val="008159D1"/>
    <w:rsid w:val="00821058"/>
    <w:rsid w:val="00822651"/>
    <w:rsid w:val="00823DF8"/>
    <w:rsid w:val="0082404B"/>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5A5F"/>
    <w:rsid w:val="008764F3"/>
    <w:rsid w:val="008775DC"/>
    <w:rsid w:val="00877E0E"/>
    <w:rsid w:val="008801B4"/>
    <w:rsid w:val="00881C6E"/>
    <w:rsid w:val="00882D97"/>
    <w:rsid w:val="0088682A"/>
    <w:rsid w:val="00886E84"/>
    <w:rsid w:val="00890BBB"/>
    <w:rsid w:val="00892C72"/>
    <w:rsid w:val="008951E1"/>
    <w:rsid w:val="008A1971"/>
    <w:rsid w:val="008A2386"/>
    <w:rsid w:val="008A56CF"/>
    <w:rsid w:val="008A6CA2"/>
    <w:rsid w:val="008B2A65"/>
    <w:rsid w:val="008B33DA"/>
    <w:rsid w:val="008B5701"/>
    <w:rsid w:val="008C3FE2"/>
    <w:rsid w:val="008D0268"/>
    <w:rsid w:val="008D06A9"/>
    <w:rsid w:val="008D070A"/>
    <w:rsid w:val="008D0BA4"/>
    <w:rsid w:val="008D0C53"/>
    <w:rsid w:val="008D5EFC"/>
    <w:rsid w:val="008D60EA"/>
    <w:rsid w:val="008D7FF1"/>
    <w:rsid w:val="008E1D4F"/>
    <w:rsid w:val="008E3692"/>
    <w:rsid w:val="008E3D72"/>
    <w:rsid w:val="008E7AA0"/>
    <w:rsid w:val="008E7F60"/>
    <w:rsid w:val="008F2D11"/>
    <w:rsid w:val="008F420D"/>
    <w:rsid w:val="008F7999"/>
    <w:rsid w:val="00903D24"/>
    <w:rsid w:val="009102EE"/>
    <w:rsid w:val="0091125F"/>
    <w:rsid w:val="00911DF3"/>
    <w:rsid w:val="00917AFF"/>
    <w:rsid w:val="00922303"/>
    <w:rsid w:val="0092285E"/>
    <w:rsid w:val="009246BB"/>
    <w:rsid w:val="00925119"/>
    <w:rsid w:val="0092578F"/>
    <w:rsid w:val="00926715"/>
    <w:rsid w:val="00931475"/>
    <w:rsid w:val="00933B3A"/>
    <w:rsid w:val="009344AF"/>
    <w:rsid w:val="0094021D"/>
    <w:rsid w:val="0094577E"/>
    <w:rsid w:val="009466E7"/>
    <w:rsid w:val="00946EAC"/>
    <w:rsid w:val="00947FBA"/>
    <w:rsid w:val="00952341"/>
    <w:rsid w:val="00952515"/>
    <w:rsid w:val="0095692B"/>
    <w:rsid w:val="00960384"/>
    <w:rsid w:val="00960B9A"/>
    <w:rsid w:val="00963664"/>
    <w:rsid w:val="00964B07"/>
    <w:rsid w:val="00966644"/>
    <w:rsid w:val="009704D8"/>
    <w:rsid w:val="00976361"/>
    <w:rsid w:val="009768A8"/>
    <w:rsid w:val="00976A5C"/>
    <w:rsid w:val="00976FBC"/>
    <w:rsid w:val="00984766"/>
    <w:rsid w:val="009873B8"/>
    <w:rsid w:val="009904AF"/>
    <w:rsid w:val="009964E8"/>
    <w:rsid w:val="00996D58"/>
    <w:rsid w:val="009A0930"/>
    <w:rsid w:val="009A3225"/>
    <w:rsid w:val="009A368C"/>
    <w:rsid w:val="009A6E06"/>
    <w:rsid w:val="009A75BC"/>
    <w:rsid w:val="009B04C7"/>
    <w:rsid w:val="009B0F2D"/>
    <w:rsid w:val="009B1C4B"/>
    <w:rsid w:val="009B5056"/>
    <w:rsid w:val="009C2054"/>
    <w:rsid w:val="009C79E2"/>
    <w:rsid w:val="009E0C7A"/>
    <w:rsid w:val="009E4B9E"/>
    <w:rsid w:val="009E5756"/>
    <w:rsid w:val="009E6BDF"/>
    <w:rsid w:val="009E73DE"/>
    <w:rsid w:val="009E7DC0"/>
    <w:rsid w:val="009E7E4A"/>
    <w:rsid w:val="009F0D22"/>
    <w:rsid w:val="009F5917"/>
    <w:rsid w:val="009F765B"/>
    <w:rsid w:val="00A02582"/>
    <w:rsid w:val="00A06DE5"/>
    <w:rsid w:val="00A10A54"/>
    <w:rsid w:val="00A117A7"/>
    <w:rsid w:val="00A11DF2"/>
    <w:rsid w:val="00A131D9"/>
    <w:rsid w:val="00A13E8D"/>
    <w:rsid w:val="00A14755"/>
    <w:rsid w:val="00A163BF"/>
    <w:rsid w:val="00A20E61"/>
    <w:rsid w:val="00A2515A"/>
    <w:rsid w:val="00A26D0B"/>
    <w:rsid w:val="00A271BA"/>
    <w:rsid w:val="00A27A66"/>
    <w:rsid w:val="00A32013"/>
    <w:rsid w:val="00A32CAF"/>
    <w:rsid w:val="00A34822"/>
    <w:rsid w:val="00A34856"/>
    <w:rsid w:val="00A350F5"/>
    <w:rsid w:val="00A371E2"/>
    <w:rsid w:val="00A42B30"/>
    <w:rsid w:val="00A450FE"/>
    <w:rsid w:val="00A5001E"/>
    <w:rsid w:val="00A51D1B"/>
    <w:rsid w:val="00A55161"/>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39A"/>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2BF3"/>
    <w:rsid w:val="00AF488C"/>
    <w:rsid w:val="00AF6F1E"/>
    <w:rsid w:val="00AF7190"/>
    <w:rsid w:val="00B00332"/>
    <w:rsid w:val="00B00BC1"/>
    <w:rsid w:val="00B02741"/>
    <w:rsid w:val="00B04E31"/>
    <w:rsid w:val="00B059EE"/>
    <w:rsid w:val="00B11252"/>
    <w:rsid w:val="00B15065"/>
    <w:rsid w:val="00B17903"/>
    <w:rsid w:val="00B20864"/>
    <w:rsid w:val="00B21738"/>
    <w:rsid w:val="00B237D5"/>
    <w:rsid w:val="00B25F77"/>
    <w:rsid w:val="00B30C5B"/>
    <w:rsid w:val="00B34127"/>
    <w:rsid w:val="00B41A2D"/>
    <w:rsid w:val="00B41C25"/>
    <w:rsid w:val="00B4482E"/>
    <w:rsid w:val="00B44B27"/>
    <w:rsid w:val="00B470EE"/>
    <w:rsid w:val="00B4744E"/>
    <w:rsid w:val="00B518C2"/>
    <w:rsid w:val="00B561C3"/>
    <w:rsid w:val="00B62726"/>
    <w:rsid w:val="00B631D6"/>
    <w:rsid w:val="00B701ED"/>
    <w:rsid w:val="00B70E34"/>
    <w:rsid w:val="00B71480"/>
    <w:rsid w:val="00B73035"/>
    <w:rsid w:val="00B747DC"/>
    <w:rsid w:val="00B8351C"/>
    <w:rsid w:val="00B83938"/>
    <w:rsid w:val="00B84ACD"/>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7311"/>
    <w:rsid w:val="00BE095D"/>
    <w:rsid w:val="00BE0CA2"/>
    <w:rsid w:val="00BE2C4C"/>
    <w:rsid w:val="00BE5624"/>
    <w:rsid w:val="00BF315B"/>
    <w:rsid w:val="00BF3E61"/>
    <w:rsid w:val="00BF3FE8"/>
    <w:rsid w:val="00BF4FD6"/>
    <w:rsid w:val="00BF54BC"/>
    <w:rsid w:val="00C0136A"/>
    <w:rsid w:val="00C0171E"/>
    <w:rsid w:val="00C01BB8"/>
    <w:rsid w:val="00C06AD9"/>
    <w:rsid w:val="00C06F98"/>
    <w:rsid w:val="00C07A6C"/>
    <w:rsid w:val="00C118B0"/>
    <w:rsid w:val="00C140B5"/>
    <w:rsid w:val="00C16962"/>
    <w:rsid w:val="00C16977"/>
    <w:rsid w:val="00C211D8"/>
    <w:rsid w:val="00C24216"/>
    <w:rsid w:val="00C24C49"/>
    <w:rsid w:val="00C273B0"/>
    <w:rsid w:val="00C27FB1"/>
    <w:rsid w:val="00C3007B"/>
    <w:rsid w:val="00C34B1C"/>
    <w:rsid w:val="00C36C44"/>
    <w:rsid w:val="00C41E90"/>
    <w:rsid w:val="00C44AAB"/>
    <w:rsid w:val="00C45983"/>
    <w:rsid w:val="00C45BFA"/>
    <w:rsid w:val="00C507E5"/>
    <w:rsid w:val="00C510BE"/>
    <w:rsid w:val="00C533D6"/>
    <w:rsid w:val="00C55EF0"/>
    <w:rsid w:val="00C6321C"/>
    <w:rsid w:val="00C726F5"/>
    <w:rsid w:val="00C73896"/>
    <w:rsid w:val="00C77FC9"/>
    <w:rsid w:val="00C80E25"/>
    <w:rsid w:val="00C82C60"/>
    <w:rsid w:val="00C83495"/>
    <w:rsid w:val="00C842CB"/>
    <w:rsid w:val="00C844BA"/>
    <w:rsid w:val="00C85503"/>
    <w:rsid w:val="00C85965"/>
    <w:rsid w:val="00C86F4F"/>
    <w:rsid w:val="00C8750C"/>
    <w:rsid w:val="00C90115"/>
    <w:rsid w:val="00C91672"/>
    <w:rsid w:val="00C92EA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E4EC9"/>
    <w:rsid w:val="00CF0D73"/>
    <w:rsid w:val="00CF2CA8"/>
    <w:rsid w:val="00CF33DF"/>
    <w:rsid w:val="00CF437D"/>
    <w:rsid w:val="00CF78A9"/>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608"/>
    <w:rsid w:val="00D479D1"/>
    <w:rsid w:val="00D511D9"/>
    <w:rsid w:val="00D51967"/>
    <w:rsid w:val="00D57129"/>
    <w:rsid w:val="00D60BB2"/>
    <w:rsid w:val="00D615F7"/>
    <w:rsid w:val="00D6323E"/>
    <w:rsid w:val="00D632B3"/>
    <w:rsid w:val="00D63409"/>
    <w:rsid w:val="00D63E3B"/>
    <w:rsid w:val="00D63FB1"/>
    <w:rsid w:val="00D66301"/>
    <w:rsid w:val="00D70AE7"/>
    <w:rsid w:val="00D711AF"/>
    <w:rsid w:val="00D73713"/>
    <w:rsid w:val="00D778A2"/>
    <w:rsid w:val="00D86E54"/>
    <w:rsid w:val="00D92D35"/>
    <w:rsid w:val="00D93293"/>
    <w:rsid w:val="00D936B8"/>
    <w:rsid w:val="00D9635A"/>
    <w:rsid w:val="00D979CB"/>
    <w:rsid w:val="00DA0CE2"/>
    <w:rsid w:val="00DA3132"/>
    <w:rsid w:val="00DA3A58"/>
    <w:rsid w:val="00DA5515"/>
    <w:rsid w:val="00DA7126"/>
    <w:rsid w:val="00DB014F"/>
    <w:rsid w:val="00DB0C19"/>
    <w:rsid w:val="00DB3B04"/>
    <w:rsid w:val="00DB578E"/>
    <w:rsid w:val="00DB67F5"/>
    <w:rsid w:val="00DB6EB1"/>
    <w:rsid w:val="00DC0673"/>
    <w:rsid w:val="00DC21A5"/>
    <w:rsid w:val="00DC2E6A"/>
    <w:rsid w:val="00DC35C5"/>
    <w:rsid w:val="00DC3691"/>
    <w:rsid w:val="00DC60AA"/>
    <w:rsid w:val="00DD107F"/>
    <w:rsid w:val="00DD1469"/>
    <w:rsid w:val="00DD1D2B"/>
    <w:rsid w:val="00DD2A71"/>
    <w:rsid w:val="00DD32F5"/>
    <w:rsid w:val="00DD480F"/>
    <w:rsid w:val="00DD6AC7"/>
    <w:rsid w:val="00DE2459"/>
    <w:rsid w:val="00DE3FAB"/>
    <w:rsid w:val="00DF08B4"/>
    <w:rsid w:val="00DF0E38"/>
    <w:rsid w:val="00DF13D1"/>
    <w:rsid w:val="00DF15A4"/>
    <w:rsid w:val="00DF3AF2"/>
    <w:rsid w:val="00DF5F16"/>
    <w:rsid w:val="00DF603F"/>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77F84"/>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154"/>
    <w:rsid w:val="00EC0873"/>
    <w:rsid w:val="00EC4418"/>
    <w:rsid w:val="00EC671B"/>
    <w:rsid w:val="00EC73D1"/>
    <w:rsid w:val="00EC7653"/>
    <w:rsid w:val="00ED03C3"/>
    <w:rsid w:val="00ED0A38"/>
    <w:rsid w:val="00ED11A8"/>
    <w:rsid w:val="00ED1AF3"/>
    <w:rsid w:val="00ED3A8D"/>
    <w:rsid w:val="00ED5146"/>
    <w:rsid w:val="00ED7CE3"/>
    <w:rsid w:val="00EE0110"/>
    <w:rsid w:val="00EE09B9"/>
    <w:rsid w:val="00EE3D7D"/>
    <w:rsid w:val="00EE4835"/>
    <w:rsid w:val="00EE6725"/>
    <w:rsid w:val="00EF19DB"/>
    <w:rsid w:val="00EF40A3"/>
    <w:rsid w:val="00F06DA2"/>
    <w:rsid w:val="00F07675"/>
    <w:rsid w:val="00F1425A"/>
    <w:rsid w:val="00F1702B"/>
    <w:rsid w:val="00F179B3"/>
    <w:rsid w:val="00F20E26"/>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07EB"/>
    <w:rsid w:val="00FA2FB8"/>
    <w:rsid w:val="00FA47C2"/>
    <w:rsid w:val="00FA4C7F"/>
    <w:rsid w:val="00FA5AE0"/>
    <w:rsid w:val="00FA7FDA"/>
    <w:rsid w:val="00FB0462"/>
    <w:rsid w:val="00FB6302"/>
    <w:rsid w:val="00FB7791"/>
    <w:rsid w:val="00FC19BC"/>
    <w:rsid w:val="00FC31B1"/>
    <w:rsid w:val="00FC64B5"/>
    <w:rsid w:val="00FD0DBA"/>
    <w:rsid w:val="00FD1A2F"/>
    <w:rsid w:val="00FD3526"/>
    <w:rsid w:val="00FD3DD2"/>
    <w:rsid w:val="00FD5F54"/>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89434583">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1DB11-756F-374E-8CB3-AB923AA6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915</Words>
  <Characters>5222</Characters>
  <Application>Microsoft Macintosh Word</Application>
  <DocSecurity>0</DocSecurity>
  <Lines>43</Lines>
  <Paragraphs>12</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7</cp:revision>
  <cp:lastPrinted>2015-02-20T12:40:00Z</cp:lastPrinted>
  <dcterms:created xsi:type="dcterms:W3CDTF">2015-06-22T16:23:00Z</dcterms:created>
  <dcterms:modified xsi:type="dcterms:W3CDTF">2015-07-01T14:56:00Z</dcterms:modified>
</cp:coreProperties>
</file>