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7C81032B" w:rsidR="0092578F" w:rsidRPr="00092E3E" w:rsidRDefault="008652A5" w:rsidP="00F22EA4">
      <w:pPr>
        <w:tabs>
          <w:tab w:val="left" w:pos="6096"/>
        </w:tabs>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 xml:space="preserve">  COMMUNIQUÉ DE PRESSE</w:t>
      </w:r>
    </w:p>
    <w:p w14:paraId="1E16B9B2" w14:textId="07AD0717" w:rsidR="0092578F" w:rsidRPr="00092E3E" w:rsidRDefault="00AA2771" w:rsidP="00FD3526">
      <w:pPr>
        <w:jc w:val="right"/>
        <w:rPr>
          <w:rFonts w:ascii="Verdana" w:hAnsi="Verdana"/>
          <w:color w:val="ED1C2A"/>
          <w:sz w:val="18"/>
          <w:szCs w:val="18"/>
        </w:rPr>
      </w:pPr>
      <w:r>
        <w:rPr>
          <w:rFonts w:ascii="Verdana" w:hAnsi="Verdana"/>
          <w:color w:val="41525C"/>
          <w:sz w:val="18"/>
        </w:rPr>
        <w:t>2</w:t>
      </w:r>
      <w:r w:rsidR="009D3B14">
        <w:rPr>
          <w:rFonts w:ascii="Verdana" w:hAnsi="Verdana"/>
          <w:color w:val="41525C"/>
          <w:sz w:val="18"/>
        </w:rPr>
        <w:t xml:space="preserve"> </w:t>
      </w:r>
      <w:r w:rsidR="00476018">
        <w:rPr>
          <w:rFonts w:ascii="Verdana" w:hAnsi="Verdana"/>
          <w:color w:val="41525C"/>
          <w:sz w:val="18"/>
        </w:rPr>
        <w:t>septembre</w:t>
      </w:r>
      <w:r w:rsidR="009D3B14">
        <w:rPr>
          <w:rFonts w:ascii="Verdana" w:hAnsi="Verdana"/>
          <w:color w:val="41525C"/>
          <w:sz w:val="18"/>
        </w:rPr>
        <w:t xml:space="preserve"> 2015</w:t>
      </w:r>
    </w:p>
    <w:p w14:paraId="3E7C42C2" w14:textId="436FF110" w:rsidR="00164A29" w:rsidRPr="00092E3E"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092E3E"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Pr="00092E3E" w:rsidRDefault="00506C1D" w:rsidP="00FD3526">
      <w:pPr>
        <w:tabs>
          <w:tab w:val="left" w:pos="6096"/>
        </w:tabs>
        <w:rPr>
          <w:rFonts w:ascii="Verdana" w:hAnsi="Verdana"/>
          <w:color w:val="ED1C2A"/>
          <w:sz w:val="30"/>
          <w:szCs w:val="30"/>
        </w:rPr>
      </w:pPr>
    </w:p>
    <w:p w14:paraId="4D7CE422" w14:textId="77777777" w:rsidR="00163032" w:rsidRPr="00092E3E" w:rsidRDefault="00163032" w:rsidP="00FD3526">
      <w:pPr>
        <w:tabs>
          <w:tab w:val="left" w:pos="6096"/>
        </w:tabs>
        <w:rPr>
          <w:rFonts w:ascii="Verdana" w:hAnsi="Verdana"/>
          <w:color w:val="ED1C2A"/>
          <w:sz w:val="30"/>
          <w:szCs w:val="30"/>
        </w:rPr>
      </w:pPr>
    </w:p>
    <w:p w14:paraId="2FF6A98C" w14:textId="12FAD38A" w:rsidR="00B17903" w:rsidRPr="00092E3E" w:rsidRDefault="00B17903" w:rsidP="00B17903">
      <w:pPr>
        <w:rPr>
          <w:rFonts w:ascii="Georgia" w:hAnsi="Georgia"/>
          <w:b/>
          <w:bCs/>
          <w:sz w:val="28"/>
          <w:szCs w:val="20"/>
        </w:rPr>
      </w:pPr>
      <w:r>
        <w:rPr>
          <w:rFonts w:ascii="Georgia" w:hAnsi="Georgia"/>
          <w:b/>
          <w:sz w:val="28"/>
        </w:rPr>
        <w:t xml:space="preserve">Manitowoc </w:t>
      </w:r>
      <w:r w:rsidR="00F30697">
        <w:rPr>
          <w:rFonts w:ascii="Georgia" w:hAnsi="Georgia"/>
          <w:b/>
          <w:sz w:val="28"/>
        </w:rPr>
        <w:t xml:space="preserve">annonce la </w:t>
      </w:r>
      <w:proofErr w:type="spellStart"/>
      <w:r w:rsidR="00F30697">
        <w:rPr>
          <w:rFonts w:ascii="Georgia" w:hAnsi="Georgia"/>
          <w:b/>
          <w:sz w:val="28"/>
        </w:rPr>
        <w:t>constructionde</w:t>
      </w:r>
      <w:proofErr w:type="spellEnd"/>
      <w:r w:rsidR="00F30697">
        <w:rPr>
          <w:rFonts w:ascii="Georgia" w:hAnsi="Georgia"/>
          <w:b/>
          <w:sz w:val="28"/>
        </w:rPr>
        <w:t xml:space="preserve"> son </w:t>
      </w:r>
      <w:r>
        <w:rPr>
          <w:rFonts w:ascii="Georgia" w:hAnsi="Georgia"/>
          <w:b/>
          <w:sz w:val="28"/>
        </w:rPr>
        <w:t xml:space="preserve">centre de vérification produit et </w:t>
      </w:r>
      <w:r w:rsidR="00F30697">
        <w:rPr>
          <w:rFonts w:ascii="Georgia" w:hAnsi="Georgia"/>
          <w:b/>
          <w:sz w:val="28"/>
        </w:rPr>
        <w:t>l’extension de ses activités industrielles</w:t>
      </w:r>
      <w:r>
        <w:rPr>
          <w:rFonts w:ascii="Georgia" w:hAnsi="Georgia"/>
          <w:b/>
          <w:sz w:val="28"/>
        </w:rPr>
        <w:t xml:space="preserve"> en Allemagne</w:t>
      </w:r>
    </w:p>
    <w:p w14:paraId="24D32A1E" w14:textId="77777777" w:rsidR="00B17903" w:rsidRPr="00092E3E" w:rsidRDefault="00B17903" w:rsidP="00B17903">
      <w:pPr>
        <w:rPr>
          <w:rFonts w:ascii="Georgia" w:hAnsi="Georgia" w:cs="Georgia"/>
          <w:sz w:val="20"/>
          <w:szCs w:val="20"/>
        </w:rPr>
      </w:pPr>
    </w:p>
    <w:p w14:paraId="5A494A3B" w14:textId="52EC2CD6" w:rsidR="00FD4C64" w:rsidRPr="00092E3E" w:rsidRDefault="00FD3DD2" w:rsidP="00FD4C64">
      <w:pPr>
        <w:pStyle w:val="NormalWeb"/>
        <w:spacing w:before="0" w:beforeAutospacing="0" w:after="0" w:afterAutospacing="0"/>
        <w:rPr>
          <w:rFonts w:ascii="Georgia" w:hAnsi="Georgia" w:cs="Georgia"/>
          <w:sz w:val="21"/>
          <w:szCs w:val="21"/>
        </w:rPr>
      </w:pPr>
      <w:r>
        <w:rPr>
          <w:rFonts w:ascii="Georgia" w:hAnsi="Georgia"/>
          <w:sz w:val="21"/>
        </w:rPr>
        <w:t xml:space="preserve">Manitowoc a annoncé </w:t>
      </w:r>
      <w:r w:rsidR="00F30697">
        <w:rPr>
          <w:rFonts w:ascii="Georgia" w:hAnsi="Georgia"/>
          <w:sz w:val="21"/>
        </w:rPr>
        <w:t xml:space="preserve">son </w:t>
      </w:r>
      <w:r>
        <w:rPr>
          <w:rFonts w:ascii="Georgia" w:hAnsi="Georgia"/>
          <w:sz w:val="21"/>
        </w:rPr>
        <w:t xml:space="preserve">projet de construction d'un nouveau centre de vérification produit (PVC) près de son usine de Wilhelmshaven (Allemagne du nord), lieu de fabrication de sa gamme de grues </w:t>
      </w:r>
      <w:r w:rsidR="00F30697">
        <w:rPr>
          <w:rFonts w:ascii="Georgia" w:hAnsi="Georgia"/>
          <w:sz w:val="21"/>
        </w:rPr>
        <w:t>automotrices routières</w:t>
      </w:r>
      <w:r>
        <w:rPr>
          <w:rFonts w:ascii="Georgia" w:hAnsi="Georgia"/>
          <w:sz w:val="21"/>
        </w:rPr>
        <w:t xml:space="preserve"> Grove. De plus, la société compte moderniser en profondeur son usine de Wilhelmshaven, d'optimiser </w:t>
      </w:r>
      <w:r w:rsidR="00F30697">
        <w:rPr>
          <w:rFonts w:ascii="Georgia" w:hAnsi="Georgia"/>
          <w:sz w:val="21"/>
        </w:rPr>
        <w:t xml:space="preserve">sa </w:t>
      </w:r>
      <w:r>
        <w:rPr>
          <w:rFonts w:ascii="Georgia" w:hAnsi="Georgia"/>
          <w:sz w:val="21"/>
        </w:rPr>
        <w:t xml:space="preserve">production et d'augmenter </w:t>
      </w:r>
      <w:r w:rsidR="00F30697">
        <w:rPr>
          <w:rFonts w:ascii="Georgia" w:hAnsi="Georgia"/>
          <w:sz w:val="21"/>
        </w:rPr>
        <w:t xml:space="preserve">sa </w:t>
      </w:r>
      <w:r>
        <w:rPr>
          <w:rFonts w:ascii="Georgia" w:hAnsi="Georgia"/>
          <w:sz w:val="21"/>
        </w:rPr>
        <w:t xml:space="preserve">capacité de fabrication jusqu'à 40 pour cent. </w:t>
      </w:r>
    </w:p>
    <w:p w14:paraId="62F25B21" w14:textId="77777777" w:rsidR="00FD4C64" w:rsidRPr="00092E3E" w:rsidRDefault="00FD4C64" w:rsidP="00FD4C64">
      <w:pPr>
        <w:pStyle w:val="NormalWeb"/>
        <w:spacing w:before="0" w:beforeAutospacing="0" w:after="0" w:afterAutospacing="0"/>
        <w:rPr>
          <w:rFonts w:ascii="Georgia" w:hAnsi="Georgia" w:cs="Georgia"/>
          <w:sz w:val="21"/>
          <w:szCs w:val="21"/>
        </w:rPr>
      </w:pPr>
    </w:p>
    <w:p w14:paraId="248FCF55" w14:textId="07ECBFDC" w:rsidR="00B518C2" w:rsidRPr="00092E3E" w:rsidRDefault="009464C5" w:rsidP="00FD4C64">
      <w:pPr>
        <w:pStyle w:val="NormalWeb"/>
        <w:spacing w:before="0" w:beforeAutospacing="0" w:after="0" w:afterAutospacing="0"/>
        <w:rPr>
          <w:rFonts w:ascii="Georgia" w:hAnsi="Georgia" w:cs="Georgia"/>
          <w:sz w:val="21"/>
          <w:szCs w:val="21"/>
        </w:rPr>
      </w:pPr>
      <w:r>
        <w:rPr>
          <w:rFonts w:ascii="Georgia" w:hAnsi="Georgia"/>
          <w:sz w:val="21"/>
        </w:rPr>
        <w:t xml:space="preserve">En 2012, Manitowoc a ouvert son premier PVC au sein de l'usine de </w:t>
      </w:r>
      <w:proofErr w:type="spellStart"/>
      <w:r>
        <w:rPr>
          <w:rFonts w:ascii="Georgia" w:hAnsi="Georgia"/>
          <w:sz w:val="21"/>
        </w:rPr>
        <w:t>Shady</w:t>
      </w:r>
      <w:proofErr w:type="spellEnd"/>
      <w:r>
        <w:rPr>
          <w:rFonts w:ascii="Georgia" w:hAnsi="Georgia"/>
          <w:sz w:val="21"/>
        </w:rPr>
        <w:t xml:space="preserve"> Grove en Pennsylvanie (USA). Ce centre était un précurseur dans l'industrie car il </w:t>
      </w:r>
      <w:r w:rsidR="00F30697">
        <w:rPr>
          <w:rFonts w:ascii="Georgia" w:hAnsi="Georgia"/>
          <w:sz w:val="21"/>
        </w:rPr>
        <w:t xml:space="preserve">permet d’assurer un niveau </w:t>
      </w:r>
      <w:r>
        <w:rPr>
          <w:rFonts w:ascii="Georgia" w:hAnsi="Georgia"/>
          <w:sz w:val="21"/>
        </w:rPr>
        <w:t xml:space="preserve">d'essai des composants sans précédent. L'ouverture du deuxième PVC </w:t>
      </w:r>
      <w:r w:rsidR="00F30697" w:rsidRPr="00C14904">
        <w:rPr>
          <w:rFonts w:ascii="Georgia" w:hAnsi="Georgia"/>
          <w:sz w:val="21"/>
        </w:rPr>
        <w:t xml:space="preserve">dédié aux grues mobiles </w:t>
      </w:r>
      <w:r w:rsidRPr="00C14904">
        <w:rPr>
          <w:rFonts w:ascii="Georgia" w:hAnsi="Georgia"/>
          <w:sz w:val="21"/>
        </w:rPr>
        <w:t>en</w:t>
      </w:r>
      <w:r>
        <w:rPr>
          <w:rFonts w:ascii="Georgia" w:hAnsi="Georgia"/>
          <w:sz w:val="21"/>
        </w:rPr>
        <w:t xml:space="preserve"> Allemagne va </w:t>
      </w:r>
      <w:r w:rsidR="00F30697">
        <w:rPr>
          <w:rFonts w:ascii="Georgia" w:hAnsi="Georgia"/>
          <w:sz w:val="21"/>
        </w:rPr>
        <w:t xml:space="preserve">permettre </w:t>
      </w:r>
      <w:proofErr w:type="gramStart"/>
      <w:r w:rsidR="00F30697">
        <w:rPr>
          <w:rFonts w:ascii="Georgia" w:hAnsi="Georgia"/>
          <w:sz w:val="21"/>
        </w:rPr>
        <w:t>d’apporter</w:t>
      </w:r>
      <w:r>
        <w:rPr>
          <w:rFonts w:ascii="Georgia" w:hAnsi="Georgia"/>
          <w:sz w:val="21"/>
        </w:rPr>
        <w:t xml:space="preserve">  une</w:t>
      </w:r>
      <w:proofErr w:type="gramEnd"/>
      <w:r>
        <w:rPr>
          <w:rFonts w:ascii="Georgia" w:hAnsi="Georgia"/>
          <w:sz w:val="21"/>
        </w:rPr>
        <w:t xml:space="preserve"> qualité </w:t>
      </w:r>
      <w:r w:rsidR="00F30697">
        <w:rPr>
          <w:rFonts w:ascii="Georgia" w:hAnsi="Georgia"/>
          <w:sz w:val="21"/>
        </w:rPr>
        <w:t xml:space="preserve">encore meilleure </w:t>
      </w:r>
      <w:r>
        <w:rPr>
          <w:rFonts w:ascii="Georgia" w:hAnsi="Georgia"/>
          <w:sz w:val="21"/>
        </w:rPr>
        <w:t>des composants et</w:t>
      </w:r>
      <w:r w:rsidR="00F30697">
        <w:rPr>
          <w:rFonts w:ascii="Georgia" w:hAnsi="Georgia"/>
          <w:sz w:val="21"/>
        </w:rPr>
        <w:t xml:space="preserve"> garantir</w:t>
      </w:r>
      <w:r>
        <w:rPr>
          <w:rFonts w:ascii="Georgia" w:hAnsi="Georgia"/>
          <w:sz w:val="21"/>
        </w:rPr>
        <w:t xml:space="preserve"> un plus grand retour sur investissement </w:t>
      </w:r>
      <w:r w:rsidR="00F30697">
        <w:rPr>
          <w:rFonts w:ascii="Georgia" w:hAnsi="Georgia"/>
          <w:sz w:val="21"/>
        </w:rPr>
        <w:t>pour les</w:t>
      </w:r>
      <w:r>
        <w:rPr>
          <w:rFonts w:ascii="Georgia" w:hAnsi="Georgia"/>
          <w:sz w:val="21"/>
        </w:rPr>
        <w:t xml:space="preserve"> clients. </w:t>
      </w:r>
    </w:p>
    <w:p w14:paraId="1AB3E5B1" w14:textId="77777777" w:rsidR="00EA105C" w:rsidRPr="00092E3E" w:rsidRDefault="00EA105C" w:rsidP="00FD4C64">
      <w:pPr>
        <w:pStyle w:val="NormalWeb"/>
        <w:spacing w:before="0" w:beforeAutospacing="0" w:after="0" w:afterAutospacing="0"/>
        <w:rPr>
          <w:rFonts w:ascii="Georgia" w:hAnsi="Georgia" w:cs="Georgia"/>
          <w:sz w:val="21"/>
          <w:szCs w:val="21"/>
        </w:rPr>
      </w:pPr>
    </w:p>
    <w:p w14:paraId="027F830F" w14:textId="24437224" w:rsidR="00EA105C" w:rsidRPr="00092E3E" w:rsidRDefault="00EA105C" w:rsidP="00FD4C64">
      <w:pPr>
        <w:pStyle w:val="NormalWeb"/>
        <w:spacing w:before="0" w:beforeAutospacing="0" w:after="0" w:afterAutospacing="0"/>
        <w:rPr>
          <w:rFonts w:ascii="Georgia" w:hAnsi="Georgia" w:cs="Georgia"/>
          <w:sz w:val="21"/>
          <w:szCs w:val="21"/>
        </w:rPr>
      </w:pPr>
      <w:r>
        <w:rPr>
          <w:rFonts w:ascii="Georgia" w:hAnsi="Georgia"/>
          <w:sz w:val="21"/>
        </w:rPr>
        <w:t xml:space="preserve">Le PVC de Wilhelmshaven sera construit sur un site de 9 hectares situé dans le parc industriel de </w:t>
      </w:r>
      <w:proofErr w:type="spellStart"/>
      <w:r>
        <w:rPr>
          <w:rFonts w:ascii="Georgia" w:hAnsi="Georgia"/>
          <w:sz w:val="21"/>
        </w:rPr>
        <w:t>Bauens</w:t>
      </w:r>
      <w:proofErr w:type="spellEnd"/>
      <w:r>
        <w:rPr>
          <w:rFonts w:ascii="Georgia" w:hAnsi="Georgia"/>
          <w:sz w:val="21"/>
        </w:rPr>
        <w:t>/</w:t>
      </w:r>
      <w:proofErr w:type="spellStart"/>
      <w:r>
        <w:rPr>
          <w:rFonts w:ascii="Georgia" w:hAnsi="Georgia"/>
          <w:sz w:val="21"/>
        </w:rPr>
        <w:t>Memershausen</w:t>
      </w:r>
      <w:proofErr w:type="spellEnd"/>
      <w:r>
        <w:rPr>
          <w:rFonts w:ascii="Georgia" w:hAnsi="Georgia"/>
          <w:sz w:val="21"/>
        </w:rPr>
        <w:t xml:space="preserve"> et il emploiera une équipe de 30 techniciens hautement qualifiés. Manitowoc a également signé une option d'achat d'un site de 9 hectares adjacent en vue d'un éventuel développement futur. Les travaux de construction vont débuter prochainement et il est prévu que le centre PVC et la rénovation de l'usine actuelle de Wilhelmshaven soient tous les deux terminés avant la fin 2016. </w:t>
      </w:r>
    </w:p>
    <w:p w14:paraId="1C2FA0C2" w14:textId="77777777" w:rsidR="00EA105C" w:rsidRPr="00092E3E" w:rsidRDefault="00EA105C" w:rsidP="00FD4C64">
      <w:pPr>
        <w:pStyle w:val="NormalWeb"/>
        <w:spacing w:before="0" w:beforeAutospacing="0" w:after="0" w:afterAutospacing="0"/>
        <w:rPr>
          <w:rFonts w:ascii="Georgia" w:hAnsi="Georgia" w:cs="Georgia"/>
          <w:sz w:val="21"/>
          <w:szCs w:val="21"/>
        </w:rPr>
      </w:pPr>
    </w:p>
    <w:p w14:paraId="6A36E427" w14:textId="20890F99" w:rsidR="00EA105C" w:rsidRPr="00092E3E" w:rsidRDefault="00EA105C" w:rsidP="00FD4C64">
      <w:pPr>
        <w:pStyle w:val="NormalWeb"/>
        <w:spacing w:before="0" w:beforeAutospacing="0" w:after="0" w:afterAutospacing="0"/>
        <w:rPr>
          <w:rFonts w:ascii="Georgia" w:hAnsi="Georgia" w:cs="Georgia"/>
          <w:sz w:val="21"/>
          <w:szCs w:val="21"/>
        </w:rPr>
      </w:pPr>
      <w:r>
        <w:rPr>
          <w:rFonts w:ascii="Georgia" w:hAnsi="Georgia"/>
          <w:sz w:val="21"/>
        </w:rPr>
        <w:t xml:space="preserve">Jens </w:t>
      </w:r>
      <w:proofErr w:type="spellStart"/>
      <w:r>
        <w:rPr>
          <w:rFonts w:ascii="Georgia" w:hAnsi="Georgia"/>
          <w:sz w:val="21"/>
        </w:rPr>
        <w:t>Ennen</w:t>
      </w:r>
      <w:proofErr w:type="spellEnd"/>
      <w:r>
        <w:rPr>
          <w:rFonts w:ascii="Georgia" w:hAnsi="Georgia"/>
          <w:sz w:val="21"/>
        </w:rPr>
        <w:t xml:space="preserve">, senior vice-président </w:t>
      </w:r>
      <w:r w:rsidR="00A9528C">
        <w:rPr>
          <w:rFonts w:ascii="Georgia" w:hAnsi="Georgia"/>
          <w:sz w:val="21"/>
        </w:rPr>
        <w:t>all terrain cranes and Manitowoc global Engineering &amp; Innovation</w:t>
      </w:r>
      <w:r>
        <w:rPr>
          <w:rFonts w:ascii="Georgia" w:hAnsi="Georgia"/>
          <w:sz w:val="21"/>
        </w:rPr>
        <w:t xml:space="preserve">, déclare que l'ouverture du PVC est un pas de plus dans l'amélioration continue des activités à Wilhelmshaven. </w:t>
      </w:r>
    </w:p>
    <w:p w14:paraId="19D13F8D" w14:textId="77777777" w:rsidR="00507C07" w:rsidRPr="00092E3E" w:rsidRDefault="00507C07" w:rsidP="00FD4C64">
      <w:pPr>
        <w:pStyle w:val="NormalWeb"/>
        <w:spacing w:before="0" w:beforeAutospacing="0" w:after="0" w:afterAutospacing="0"/>
        <w:rPr>
          <w:rFonts w:ascii="Georgia" w:hAnsi="Georgia" w:cs="Georgia"/>
          <w:sz w:val="21"/>
          <w:szCs w:val="21"/>
        </w:rPr>
      </w:pPr>
    </w:p>
    <w:p w14:paraId="41AAF22D" w14:textId="3E18C4FD" w:rsidR="00507C07" w:rsidRPr="00092E3E" w:rsidRDefault="00507C07" w:rsidP="00FD4C64">
      <w:pPr>
        <w:pStyle w:val="NormalWeb"/>
        <w:spacing w:before="0" w:beforeAutospacing="0" w:after="0" w:afterAutospacing="0"/>
        <w:rPr>
          <w:rFonts w:ascii="Georgia" w:hAnsi="Georgia" w:cs="Georgia"/>
          <w:sz w:val="21"/>
          <w:szCs w:val="21"/>
        </w:rPr>
      </w:pPr>
      <w:r>
        <w:rPr>
          <w:rFonts w:ascii="Georgia" w:hAnsi="Georgia"/>
          <w:sz w:val="21"/>
        </w:rPr>
        <w:t xml:space="preserve">« Après avoir suivi de près le succès de notre PVC aux États-Unis ces dernières années, nous estimons qu'il est temps d'élargir le concept en étendant nos capacités », affirme-t-il. « Durant les cinq dernières années, la fabrication des grues mobiles GMK par Manitowoc a connu une transformation. Tout en continuant à nous concentrer sur l'innovation et à opérer la transition vers le </w:t>
      </w:r>
      <w:proofErr w:type="spellStart"/>
      <w:r>
        <w:rPr>
          <w:rFonts w:ascii="Georgia" w:hAnsi="Georgia"/>
          <w:sz w:val="21"/>
        </w:rPr>
        <w:t>lean</w:t>
      </w:r>
      <w:proofErr w:type="spellEnd"/>
      <w:r>
        <w:rPr>
          <w:rFonts w:ascii="Georgia" w:hAnsi="Georgia"/>
          <w:sz w:val="21"/>
        </w:rPr>
        <w:t xml:space="preserve"> </w:t>
      </w:r>
      <w:proofErr w:type="spellStart"/>
      <w:r>
        <w:rPr>
          <w:rFonts w:ascii="Georgia" w:hAnsi="Georgia"/>
          <w:sz w:val="21"/>
        </w:rPr>
        <w:t>manufacturing</w:t>
      </w:r>
      <w:proofErr w:type="spellEnd"/>
      <w:r>
        <w:rPr>
          <w:rFonts w:ascii="Georgia" w:hAnsi="Georgia"/>
          <w:sz w:val="21"/>
        </w:rPr>
        <w:t xml:space="preserve">, nous avons lancé un certain nombre de modèles </w:t>
      </w:r>
      <w:r w:rsidR="00A9528C">
        <w:rPr>
          <w:rFonts w:ascii="Georgia" w:hAnsi="Georgia"/>
          <w:sz w:val="21"/>
        </w:rPr>
        <w:t>innovants</w:t>
      </w:r>
      <w:r>
        <w:rPr>
          <w:rFonts w:ascii="Georgia" w:hAnsi="Georgia"/>
          <w:sz w:val="21"/>
        </w:rPr>
        <w:t xml:space="preserve"> sur le marché. En créant un nouveau PVC, nous franchissons une nouvelle étape en matière de conception et de production </w:t>
      </w:r>
      <w:r w:rsidR="00A9528C">
        <w:rPr>
          <w:rFonts w:ascii="Georgia" w:hAnsi="Georgia"/>
          <w:sz w:val="21"/>
        </w:rPr>
        <w:t xml:space="preserve">et nous </w:t>
      </w:r>
      <w:proofErr w:type="gramStart"/>
      <w:r w:rsidR="00A9528C">
        <w:rPr>
          <w:rFonts w:ascii="Georgia" w:hAnsi="Georgia"/>
          <w:sz w:val="21"/>
        </w:rPr>
        <w:t>élevons  encore</w:t>
      </w:r>
      <w:proofErr w:type="gramEnd"/>
      <w:r w:rsidR="00A9528C">
        <w:rPr>
          <w:rFonts w:ascii="Georgia" w:hAnsi="Georgia"/>
          <w:sz w:val="21"/>
        </w:rPr>
        <w:t xml:space="preserve"> le niveau  des principaux fabricants mondiaux de grues mobiles</w:t>
      </w:r>
      <w:r w:rsidR="00C14904">
        <w:rPr>
          <w:rFonts w:ascii="Georgia" w:hAnsi="Georgia"/>
          <w:sz w:val="21"/>
        </w:rPr>
        <w:t>.</w:t>
      </w:r>
      <w:r>
        <w:rPr>
          <w:rFonts w:ascii="Georgia" w:hAnsi="Georgia"/>
          <w:sz w:val="21"/>
        </w:rPr>
        <w:t xml:space="preserve"> »</w:t>
      </w:r>
    </w:p>
    <w:p w14:paraId="3022C008" w14:textId="77777777" w:rsidR="00507C07" w:rsidRPr="00092E3E" w:rsidRDefault="00507C07" w:rsidP="00FD4C64">
      <w:pPr>
        <w:pStyle w:val="NormalWeb"/>
        <w:spacing w:before="0" w:beforeAutospacing="0" w:after="0" w:afterAutospacing="0"/>
        <w:rPr>
          <w:rFonts w:ascii="Georgia" w:hAnsi="Georgia" w:cs="Georgia"/>
          <w:sz w:val="21"/>
          <w:szCs w:val="21"/>
        </w:rPr>
      </w:pPr>
    </w:p>
    <w:p w14:paraId="584EEB8E" w14:textId="293252AE" w:rsidR="00564F23" w:rsidRDefault="00A9528C" w:rsidP="00FD4C64">
      <w:pPr>
        <w:pStyle w:val="NormalWeb"/>
        <w:spacing w:before="0" w:beforeAutospacing="0" w:after="0" w:afterAutospacing="0"/>
        <w:rPr>
          <w:rFonts w:ascii="Georgia" w:hAnsi="Georgia" w:cs="Georgia"/>
          <w:sz w:val="21"/>
          <w:szCs w:val="21"/>
        </w:rPr>
      </w:pPr>
      <w:r>
        <w:rPr>
          <w:rFonts w:ascii="Georgia" w:hAnsi="Georgia"/>
          <w:sz w:val="21"/>
        </w:rPr>
        <w:t xml:space="preserve">Les tests </w:t>
      </w:r>
      <w:proofErr w:type="gramStart"/>
      <w:r>
        <w:rPr>
          <w:rFonts w:ascii="Georgia" w:hAnsi="Georgia"/>
          <w:sz w:val="21"/>
        </w:rPr>
        <w:t xml:space="preserve">en </w:t>
      </w:r>
      <w:r w:rsidR="00564F23">
        <w:rPr>
          <w:rFonts w:ascii="Georgia" w:hAnsi="Georgia"/>
          <w:sz w:val="21"/>
        </w:rPr>
        <w:t xml:space="preserve"> PVC</w:t>
      </w:r>
      <w:proofErr w:type="gramEnd"/>
      <w:r w:rsidR="00564F23">
        <w:rPr>
          <w:rFonts w:ascii="Georgia" w:hAnsi="Georgia"/>
          <w:sz w:val="21"/>
        </w:rPr>
        <w:t xml:space="preserve"> </w:t>
      </w:r>
      <w:r>
        <w:rPr>
          <w:rFonts w:ascii="Georgia" w:hAnsi="Georgia"/>
          <w:sz w:val="21"/>
        </w:rPr>
        <w:t xml:space="preserve">permettent à </w:t>
      </w:r>
      <w:r w:rsidR="00564F23">
        <w:rPr>
          <w:rFonts w:ascii="Georgia" w:hAnsi="Georgia"/>
          <w:sz w:val="21"/>
        </w:rPr>
        <w:t xml:space="preserve">Manitowoc </w:t>
      </w:r>
      <w:r>
        <w:rPr>
          <w:rFonts w:ascii="Georgia" w:hAnsi="Georgia"/>
          <w:sz w:val="21"/>
        </w:rPr>
        <w:t>de</w:t>
      </w:r>
      <w:r w:rsidR="00564F23">
        <w:rPr>
          <w:rFonts w:ascii="Georgia" w:hAnsi="Georgia"/>
          <w:sz w:val="21"/>
        </w:rPr>
        <w:t xml:space="preserve"> produire des grues plus robustes et plus fiables. Les composants peuvent être rigoureusement testés dans le cadre d'une simulation de vie complète et les résultats de ces essais peuvent être exploités pour modifier ou adapter des conceptions. Notre meilleure compréhension des performances des composants dans une grue nous permet également d'accélérer le processus de conception des produits et de comparer en tout</w:t>
      </w:r>
      <w:r>
        <w:rPr>
          <w:rFonts w:ascii="Georgia" w:hAnsi="Georgia"/>
          <w:sz w:val="21"/>
        </w:rPr>
        <w:t>e</w:t>
      </w:r>
      <w:r w:rsidR="00564F23">
        <w:rPr>
          <w:rFonts w:ascii="Georgia" w:hAnsi="Georgia"/>
          <w:sz w:val="21"/>
        </w:rPr>
        <w:t xml:space="preserve"> connaissance de cause les pièces que nous proposent les différents fournisseurs.  </w:t>
      </w:r>
    </w:p>
    <w:p w14:paraId="66AF9C5F" w14:textId="77777777" w:rsidR="00564F23" w:rsidRDefault="00564F23" w:rsidP="00FD4C64">
      <w:pPr>
        <w:pStyle w:val="NormalWeb"/>
        <w:spacing w:before="0" w:beforeAutospacing="0" w:after="0" w:afterAutospacing="0"/>
        <w:rPr>
          <w:rFonts w:ascii="Georgia" w:hAnsi="Georgia" w:cs="Georgia"/>
          <w:sz w:val="21"/>
          <w:szCs w:val="21"/>
        </w:rPr>
      </w:pPr>
    </w:p>
    <w:p w14:paraId="340F7B5C" w14:textId="1A315235" w:rsidR="00507C07" w:rsidRPr="00092E3E" w:rsidRDefault="002E4CA7" w:rsidP="00FD4C64">
      <w:pPr>
        <w:pStyle w:val="NormalWeb"/>
        <w:spacing w:before="0" w:beforeAutospacing="0" w:after="0" w:afterAutospacing="0"/>
        <w:rPr>
          <w:rFonts w:ascii="Georgia" w:hAnsi="Georgia" w:cs="Georgia"/>
          <w:sz w:val="21"/>
          <w:szCs w:val="21"/>
        </w:rPr>
      </w:pPr>
      <w:r>
        <w:rPr>
          <w:rFonts w:ascii="Georgia" w:hAnsi="Georgia"/>
          <w:sz w:val="21"/>
        </w:rPr>
        <w:t xml:space="preserve">Le double projet de construction d'un nouveau centre PVC et d'agrandissement de l'usine actuelle sur le site </w:t>
      </w:r>
      <w:proofErr w:type="spellStart"/>
      <w:r>
        <w:rPr>
          <w:rFonts w:ascii="Georgia" w:hAnsi="Georgia"/>
          <w:sz w:val="21"/>
        </w:rPr>
        <w:t>Industriegelände</w:t>
      </w:r>
      <w:proofErr w:type="spellEnd"/>
      <w:r>
        <w:rPr>
          <w:rFonts w:ascii="Georgia" w:hAnsi="Georgia"/>
          <w:sz w:val="21"/>
        </w:rPr>
        <w:t xml:space="preserve"> West a été étudié et approuvé par Larry </w:t>
      </w:r>
      <w:proofErr w:type="spellStart"/>
      <w:r>
        <w:rPr>
          <w:rFonts w:ascii="Georgia" w:hAnsi="Georgia"/>
          <w:sz w:val="21"/>
        </w:rPr>
        <w:t>Weyers</w:t>
      </w:r>
      <w:proofErr w:type="spellEnd"/>
      <w:r>
        <w:rPr>
          <w:rFonts w:ascii="Georgia" w:hAnsi="Georgia"/>
          <w:sz w:val="21"/>
        </w:rPr>
        <w:t xml:space="preserve">, président de Manitowoc </w:t>
      </w:r>
      <w:r>
        <w:rPr>
          <w:rFonts w:ascii="Georgia" w:hAnsi="Georgia"/>
          <w:sz w:val="21"/>
        </w:rPr>
        <w:lastRenderedPageBreak/>
        <w:t>Crane</w:t>
      </w:r>
      <w:bookmarkStart w:id="0" w:name="_GoBack"/>
      <w:bookmarkEnd w:id="0"/>
      <w:r>
        <w:rPr>
          <w:rFonts w:ascii="Georgia" w:hAnsi="Georgia"/>
          <w:sz w:val="21"/>
        </w:rPr>
        <w:t xml:space="preserve">s, et Josef </w:t>
      </w:r>
      <w:proofErr w:type="spellStart"/>
      <w:r>
        <w:rPr>
          <w:rFonts w:ascii="Georgia" w:hAnsi="Georgia"/>
          <w:sz w:val="21"/>
        </w:rPr>
        <w:t>Matosevic</w:t>
      </w:r>
      <w:proofErr w:type="spellEnd"/>
      <w:r>
        <w:rPr>
          <w:rFonts w:ascii="Georgia" w:hAnsi="Georgia"/>
          <w:sz w:val="21"/>
        </w:rPr>
        <w:t xml:space="preserve">, senior vice-président à l’excellence opérationnelle. Il a été annoncé publiquement par les dirigeants de Manitowoc lors d'une cérémonie spéciale qui a eu lieu en fin juin à l'usine de Wilhelmshaven, en la présence d'Andreas Wagner, le maire de Wilhelmshaven. </w:t>
      </w:r>
    </w:p>
    <w:p w14:paraId="582E1401" w14:textId="77777777" w:rsidR="00B36889" w:rsidRPr="00092E3E" w:rsidRDefault="00B36889" w:rsidP="00FD4C64">
      <w:pPr>
        <w:pStyle w:val="NormalWeb"/>
        <w:spacing w:before="0" w:beforeAutospacing="0" w:after="0" w:afterAutospacing="0"/>
        <w:rPr>
          <w:rFonts w:ascii="Georgia" w:hAnsi="Georgia" w:cs="Georgia"/>
          <w:sz w:val="21"/>
          <w:szCs w:val="21"/>
        </w:rPr>
      </w:pPr>
    </w:p>
    <w:p w14:paraId="0A96E6DE" w14:textId="40ABE114" w:rsidR="00B36889" w:rsidRPr="00092E3E" w:rsidRDefault="00B36889" w:rsidP="00FD4C64">
      <w:pPr>
        <w:pStyle w:val="NormalWeb"/>
        <w:spacing w:before="0" w:beforeAutospacing="0" w:after="0" w:afterAutospacing="0"/>
        <w:rPr>
          <w:rFonts w:ascii="Georgia" w:hAnsi="Georgia" w:cs="Georgia"/>
          <w:sz w:val="21"/>
          <w:szCs w:val="21"/>
        </w:rPr>
      </w:pPr>
      <w:r>
        <w:rPr>
          <w:rFonts w:ascii="Georgia" w:hAnsi="Georgia"/>
          <w:sz w:val="21"/>
        </w:rPr>
        <w:t xml:space="preserve">Klaus </w:t>
      </w:r>
      <w:proofErr w:type="spellStart"/>
      <w:r>
        <w:rPr>
          <w:rFonts w:ascii="Georgia" w:hAnsi="Georgia"/>
          <w:sz w:val="21"/>
        </w:rPr>
        <w:t>Pohl</w:t>
      </w:r>
      <w:proofErr w:type="spellEnd"/>
      <w:r>
        <w:rPr>
          <w:rFonts w:ascii="Georgia" w:hAnsi="Georgia"/>
          <w:sz w:val="21"/>
        </w:rPr>
        <w:t>, le directeur général des opérations de Manitowoc à Wilhelmshaven, a déclaré que ces récentes activités de développement soulignent l'engagement de la société envers l’industrie des grues et la collectivité locale.</w:t>
      </w:r>
    </w:p>
    <w:p w14:paraId="130B2609" w14:textId="77777777" w:rsidR="001E4354" w:rsidRPr="00092E3E" w:rsidRDefault="001E4354" w:rsidP="00FD4C64">
      <w:pPr>
        <w:pStyle w:val="NormalWeb"/>
        <w:spacing w:before="0" w:beforeAutospacing="0" w:after="0" w:afterAutospacing="0"/>
        <w:rPr>
          <w:rFonts w:ascii="Georgia" w:hAnsi="Georgia" w:cs="Georgia"/>
          <w:sz w:val="21"/>
          <w:szCs w:val="21"/>
        </w:rPr>
      </w:pPr>
    </w:p>
    <w:p w14:paraId="11B1B6D5" w14:textId="5749F7AC" w:rsidR="001E4354" w:rsidRPr="00092E3E" w:rsidRDefault="001E4354" w:rsidP="00FD4C64">
      <w:pPr>
        <w:pStyle w:val="NormalWeb"/>
        <w:spacing w:before="0" w:beforeAutospacing="0" w:after="0" w:afterAutospacing="0"/>
        <w:rPr>
          <w:rFonts w:ascii="Georgia" w:hAnsi="Georgia" w:cs="Georgia"/>
          <w:sz w:val="21"/>
          <w:szCs w:val="21"/>
        </w:rPr>
      </w:pPr>
      <w:r>
        <w:rPr>
          <w:rFonts w:ascii="Georgia" w:hAnsi="Georgia"/>
          <w:sz w:val="21"/>
        </w:rPr>
        <w:t xml:space="preserve">« Wilhelmshaven demeure un site de fabrication très important pour notre société et nous sommes ravis d'y consolider notre position » </w:t>
      </w:r>
      <w:proofErr w:type="spellStart"/>
      <w:r>
        <w:rPr>
          <w:rFonts w:ascii="Georgia" w:hAnsi="Georgia"/>
          <w:sz w:val="21"/>
        </w:rPr>
        <w:t>a-t-il</w:t>
      </w:r>
      <w:proofErr w:type="spellEnd"/>
      <w:r>
        <w:rPr>
          <w:rFonts w:ascii="Georgia" w:hAnsi="Georgia"/>
          <w:sz w:val="21"/>
        </w:rPr>
        <w:t xml:space="preserve"> ajouté. « Certains de nos fournisseurs envisagent de venir s'installer sur place et nous sommes fiers de soutenir l'économie locale par la continuité de notre investissement. Nos clients seront également gagnants car nous continuerons à nous concentrer sur l'innovation dans notre secteur et à optimiser le retour sur investissement pour toutes </w:t>
      </w:r>
      <w:r w:rsidRPr="00C14904">
        <w:rPr>
          <w:rFonts w:ascii="Georgia" w:hAnsi="Georgia"/>
          <w:sz w:val="21"/>
        </w:rPr>
        <w:t>nos grues. »</w:t>
      </w:r>
    </w:p>
    <w:p w14:paraId="0CBA6551" w14:textId="77777777" w:rsidR="001E4354" w:rsidRPr="00092E3E" w:rsidRDefault="001E4354" w:rsidP="00FD4C64">
      <w:pPr>
        <w:pStyle w:val="NormalWeb"/>
        <w:spacing w:before="0" w:beforeAutospacing="0" w:after="0" w:afterAutospacing="0"/>
        <w:rPr>
          <w:rFonts w:ascii="Georgia" w:hAnsi="Georgia" w:cs="Georgia"/>
          <w:sz w:val="21"/>
          <w:szCs w:val="21"/>
        </w:rPr>
      </w:pPr>
    </w:p>
    <w:p w14:paraId="2C10586D" w14:textId="267E5C78" w:rsidR="0023308B" w:rsidRPr="00092E3E" w:rsidRDefault="0023308B" w:rsidP="00FD4C64">
      <w:pPr>
        <w:pStyle w:val="NormalWeb"/>
        <w:spacing w:before="0" w:beforeAutospacing="0" w:after="0" w:afterAutospacing="0"/>
        <w:rPr>
          <w:rFonts w:ascii="Georgia" w:hAnsi="Georgia" w:cs="Georgia"/>
          <w:sz w:val="21"/>
          <w:szCs w:val="21"/>
        </w:rPr>
      </w:pPr>
      <w:r>
        <w:rPr>
          <w:rFonts w:ascii="Georgia" w:hAnsi="Georgia"/>
          <w:sz w:val="21"/>
        </w:rPr>
        <w:t>L'agrandissement de l'usine Wilhelmshaven est le dernier développement d'une série d'actions visant à améliorer la qualité des produits et</w:t>
      </w:r>
      <w:r w:rsidR="00A9528C">
        <w:rPr>
          <w:rFonts w:ascii="Georgia" w:hAnsi="Georgia"/>
          <w:sz w:val="21"/>
        </w:rPr>
        <w:t xml:space="preserve"> à</w:t>
      </w:r>
      <w:r>
        <w:rPr>
          <w:rFonts w:ascii="Georgia" w:hAnsi="Georgia"/>
          <w:sz w:val="21"/>
        </w:rPr>
        <w:t xml:space="preserve"> optimiser le rendement de la fabrication. Les activités de fabrication à l'usine sont désormais alignées avec </w:t>
      </w:r>
      <w:r w:rsidR="007B087A">
        <w:rPr>
          <w:rFonts w:ascii="Georgia" w:hAnsi="Georgia"/>
          <w:sz w:val="21"/>
        </w:rPr>
        <w:t>le</w:t>
      </w:r>
      <w:r>
        <w:rPr>
          <w:rFonts w:ascii="Georgia" w:hAnsi="Georgia"/>
          <w:sz w:val="21"/>
        </w:rPr>
        <w:t xml:space="preserve"> programme de fabrication standardisé mis en vigueur dans toutes les usines de Manitowoc dans le monde axé sur le principe du </w:t>
      </w:r>
      <w:proofErr w:type="spellStart"/>
      <w:r>
        <w:rPr>
          <w:rFonts w:ascii="Georgia" w:hAnsi="Georgia"/>
          <w:sz w:val="21"/>
        </w:rPr>
        <w:t>lean</w:t>
      </w:r>
      <w:proofErr w:type="spellEnd"/>
      <w:r>
        <w:rPr>
          <w:rFonts w:ascii="Georgia" w:hAnsi="Georgia"/>
          <w:sz w:val="21"/>
        </w:rPr>
        <w:t xml:space="preserve"> </w:t>
      </w:r>
      <w:proofErr w:type="spellStart"/>
      <w:r>
        <w:rPr>
          <w:rFonts w:ascii="Georgia" w:hAnsi="Georgia"/>
          <w:sz w:val="21"/>
        </w:rPr>
        <w:t>manufacturing</w:t>
      </w:r>
      <w:proofErr w:type="spellEnd"/>
      <w:r>
        <w:rPr>
          <w:rFonts w:ascii="Georgia" w:hAnsi="Georgia"/>
          <w:sz w:val="21"/>
        </w:rPr>
        <w:t xml:space="preserve">. En fin 2013, l'usine a également lancé un nouveau système de soudage laser pour sa chaîne de production des flèches, le premier de son genre dans l'industrie des grues mobiles. </w:t>
      </w:r>
    </w:p>
    <w:p w14:paraId="1BA143CF" w14:textId="77777777" w:rsidR="0023308B" w:rsidRPr="00092E3E" w:rsidRDefault="0023308B" w:rsidP="00FD4C64">
      <w:pPr>
        <w:pStyle w:val="NormalWeb"/>
        <w:spacing w:before="0" w:beforeAutospacing="0" w:after="0" w:afterAutospacing="0"/>
        <w:rPr>
          <w:rFonts w:ascii="Georgia" w:hAnsi="Georgia" w:cs="Georgia"/>
          <w:sz w:val="21"/>
          <w:szCs w:val="21"/>
        </w:rPr>
      </w:pPr>
    </w:p>
    <w:p w14:paraId="18200363" w14:textId="7FC8E7EA" w:rsidR="001E4354" w:rsidRPr="00092E3E" w:rsidRDefault="001E4354" w:rsidP="00FD4C64">
      <w:pPr>
        <w:pStyle w:val="NormalWeb"/>
        <w:spacing w:before="0" w:beforeAutospacing="0" w:after="0" w:afterAutospacing="0"/>
        <w:rPr>
          <w:rFonts w:ascii="Georgia" w:hAnsi="Georgia" w:cs="Georgia"/>
          <w:sz w:val="21"/>
          <w:szCs w:val="21"/>
        </w:rPr>
      </w:pPr>
      <w:r>
        <w:rPr>
          <w:rFonts w:ascii="Georgia" w:hAnsi="Georgia"/>
          <w:sz w:val="21"/>
        </w:rPr>
        <w:t xml:space="preserve">L'histoire de Manitowoc en matière de production des grues à Wilhelmshaven remonte à 1946 avec l'ouverture de l'usine </w:t>
      </w:r>
      <w:proofErr w:type="spellStart"/>
      <w:r>
        <w:rPr>
          <w:rFonts w:ascii="Georgia" w:hAnsi="Georgia"/>
          <w:sz w:val="21"/>
        </w:rPr>
        <w:t>Ardelt-Werke</w:t>
      </w:r>
      <w:proofErr w:type="spellEnd"/>
      <w:r>
        <w:rPr>
          <w:rFonts w:ascii="Georgia" w:hAnsi="Georgia"/>
          <w:sz w:val="21"/>
        </w:rPr>
        <w:t>. Les opérations se sont poursuivies sans interruption sous le nom de Krupp-</w:t>
      </w:r>
      <w:proofErr w:type="spellStart"/>
      <w:r>
        <w:rPr>
          <w:rFonts w:ascii="Georgia" w:hAnsi="Georgia"/>
          <w:sz w:val="21"/>
        </w:rPr>
        <w:t>Ardelt</w:t>
      </w:r>
      <w:proofErr w:type="spellEnd"/>
      <w:r>
        <w:rPr>
          <w:rFonts w:ascii="Georgia" w:hAnsi="Georgia"/>
          <w:sz w:val="21"/>
        </w:rPr>
        <w:t xml:space="preserve"> puis Grove, avant l'acquisition de Grove par Manitowoc en 2002. Manitowoc est le plus gros employeur privé à Wilhelmshaven. </w:t>
      </w:r>
    </w:p>
    <w:p w14:paraId="6E3DCE1A" w14:textId="77777777" w:rsidR="009260EE" w:rsidRDefault="009260EE" w:rsidP="00FD3526">
      <w:pPr>
        <w:tabs>
          <w:tab w:val="left" w:pos="1055"/>
          <w:tab w:val="left" w:pos="4111"/>
          <w:tab w:val="left" w:pos="5812"/>
          <w:tab w:val="left" w:pos="7371"/>
        </w:tabs>
        <w:jc w:val="center"/>
        <w:rPr>
          <w:rFonts w:ascii="Georgia" w:hAnsi="Georgia" w:cs="Georgia"/>
          <w:sz w:val="21"/>
          <w:szCs w:val="21"/>
        </w:rPr>
      </w:pPr>
    </w:p>
    <w:p w14:paraId="24F7554E" w14:textId="77777777" w:rsidR="008652A5" w:rsidRDefault="008652A5" w:rsidP="00FD3526">
      <w:pPr>
        <w:tabs>
          <w:tab w:val="left" w:pos="1055"/>
          <w:tab w:val="left" w:pos="4111"/>
          <w:tab w:val="left" w:pos="5812"/>
          <w:tab w:val="left" w:pos="7371"/>
        </w:tabs>
        <w:jc w:val="center"/>
        <w:rPr>
          <w:rFonts w:ascii="Georgia" w:hAnsi="Georgia" w:cs="Georgia"/>
          <w:sz w:val="21"/>
          <w:szCs w:val="21"/>
        </w:rPr>
      </w:pPr>
    </w:p>
    <w:p w14:paraId="6F5CAAEC" w14:textId="54189C4A" w:rsidR="00BC06BB" w:rsidRDefault="00A678F4" w:rsidP="00FD3526">
      <w:pPr>
        <w:tabs>
          <w:tab w:val="left" w:pos="1055"/>
          <w:tab w:val="left" w:pos="4111"/>
          <w:tab w:val="left" w:pos="5812"/>
          <w:tab w:val="left" w:pos="7371"/>
        </w:tabs>
        <w:jc w:val="center"/>
        <w:rPr>
          <w:rFonts w:ascii="Georgia" w:hAnsi="Georgia"/>
          <w:sz w:val="21"/>
        </w:rPr>
      </w:pPr>
      <w:r>
        <w:rPr>
          <w:rFonts w:ascii="Georgia" w:hAnsi="Georgia"/>
          <w:sz w:val="21"/>
        </w:rPr>
        <w:t>-FIN-</w:t>
      </w:r>
    </w:p>
    <w:p w14:paraId="617E9D5F" w14:textId="77777777" w:rsidR="008652A5" w:rsidRDefault="008652A5" w:rsidP="00FD3526">
      <w:pPr>
        <w:tabs>
          <w:tab w:val="left" w:pos="1055"/>
          <w:tab w:val="left" w:pos="4111"/>
          <w:tab w:val="left" w:pos="5812"/>
          <w:tab w:val="left" w:pos="7371"/>
        </w:tabs>
        <w:jc w:val="center"/>
        <w:rPr>
          <w:rFonts w:ascii="Georgia" w:hAnsi="Georgia"/>
          <w:sz w:val="21"/>
        </w:rPr>
      </w:pPr>
    </w:p>
    <w:p w14:paraId="51682F9C" w14:textId="77777777" w:rsidR="008652A5" w:rsidRDefault="008652A5" w:rsidP="00FD3526">
      <w:pPr>
        <w:tabs>
          <w:tab w:val="left" w:pos="1055"/>
          <w:tab w:val="left" w:pos="4111"/>
          <w:tab w:val="left" w:pos="5812"/>
          <w:tab w:val="left" w:pos="7371"/>
        </w:tabs>
        <w:jc w:val="center"/>
        <w:rPr>
          <w:rFonts w:ascii="Georgia" w:hAnsi="Georgia"/>
          <w:sz w:val="21"/>
        </w:rPr>
      </w:pPr>
    </w:p>
    <w:p w14:paraId="056B4565" w14:textId="77777777" w:rsidR="008652A5" w:rsidRPr="00727B58" w:rsidRDefault="008652A5" w:rsidP="008652A5">
      <w:pPr>
        <w:rPr>
          <w:rFonts w:ascii="Georgia" w:hAnsi="Georgia"/>
          <w:b/>
          <w:color w:val="41525C"/>
          <w:sz w:val="19"/>
          <w:szCs w:val="19"/>
        </w:rPr>
      </w:pPr>
      <w:r>
        <w:rPr>
          <w:rFonts w:ascii="Georgia" w:hAnsi="Georgia"/>
          <w:color w:val="ED1C2A"/>
          <w:sz w:val="19"/>
        </w:rPr>
        <w:t xml:space="preserve">CONTACT </w:t>
      </w:r>
      <w:r>
        <w:tab/>
      </w:r>
      <w:r>
        <w:tab/>
      </w:r>
      <w:r>
        <w:tab/>
      </w:r>
      <w:r>
        <w:tab/>
      </w:r>
    </w:p>
    <w:p w14:paraId="7F51D4CE" w14:textId="6913233C" w:rsidR="008652A5" w:rsidRPr="00727B58" w:rsidRDefault="008652A5" w:rsidP="008652A5">
      <w:pPr>
        <w:tabs>
          <w:tab w:val="left" w:pos="3969"/>
        </w:tabs>
        <w:rPr>
          <w:rFonts w:ascii="Georgia" w:hAnsi="Georgia"/>
          <w:color w:val="41525C"/>
          <w:sz w:val="19"/>
          <w:szCs w:val="19"/>
        </w:rPr>
      </w:pPr>
      <w:r>
        <w:rPr>
          <w:rFonts w:ascii="Georgia" w:hAnsi="Georgia"/>
          <w:b/>
          <w:color w:val="41525C"/>
          <w:sz w:val="19"/>
        </w:rPr>
        <w:t xml:space="preserve">Cristelle </w:t>
      </w:r>
      <w:proofErr w:type="spellStart"/>
      <w:r>
        <w:rPr>
          <w:rFonts w:ascii="Georgia" w:hAnsi="Georgia"/>
          <w:b/>
          <w:color w:val="41525C"/>
          <w:sz w:val="19"/>
        </w:rPr>
        <w:t>Lacourt</w:t>
      </w:r>
      <w:proofErr w:type="spellEnd"/>
      <w:r>
        <w:tab/>
      </w:r>
      <w:r w:rsidR="00C14904">
        <w:rPr>
          <w:rFonts w:ascii="Georgia" w:hAnsi="Georgia"/>
          <w:b/>
          <w:color w:val="41525C"/>
          <w:sz w:val="19"/>
        </w:rPr>
        <w:t>Charlie</w:t>
      </w:r>
      <w:r>
        <w:rPr>
          <w:rFonts w:ascii="Georgia" w:hAnsi="Georgia"/>
          <w:b/>
          <w:color w:val="41525C"/>
          <w:sz w:val="19"/>
        </w:rPr>
        <w:t xml:space="preserve"> </w:t>
      </w:r>
      <w:proofErr w:type="spellStart"/>
      <w:r w:rsidR="00C14904">
        <w:rPr>
          <w:rFonts w:ascii="Georgia" w:hAnsi="Georgia"/>
          <w:b/>
          <w:color w:val="41525C"/>
          <w:sz w:val="19"/>
        </w:rPr>
        <w:t>Ebers</w:t>
      </w:r>
      <w:proofErr w:type="spellEnd"/>
      <w:r>
        <w:rPr>
          <w:rFonts w:ascii="Georgia" w:hAnsi="Georgia"/>
          <w:b/>
          <w:color w:val="41525C"/>
          <w:sz w:val="19"/>
        </w:rPr>
        <w:t xml:space="preserve"> </w:t>
      </w:r>
    </w:p>
    <w:p w14:paraId="015DEDFB" w14:textId="77777777" w:rsidR="008652A5" w:rsidRPr="00727B58" w:rsidRDefault="008652A5" w:rsidP="008652A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0B7F7580" w14:textId="70C73342" w:rsidR="008652A5" w:rsidRPr="00727B58" w:rsidRDefault="008652A5" w:rsidP="008652A5">
      <w:pPr>
        <w:tabs>
          <w:tab w:val="left" w:pos="3969"/>
        </w:tabs>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w:t>
      </w:r>
      <w:r w:rsidR="00C14904">
        <w:rPr>
          <w:rFonts w:ascii="Georgia" w:hAnsi="Georgia"/>
          <w:color w:val="41525C"/>
          <w:sz w:val="19"/>
        </w:rPr>
        <w:t>4</w:t>
      </w:r>
    </w:p>
    <w:p w14:paraId="33CB75A3" w14:textId="4D687FB8" w:rsidR="008652A5" w:rsidRPr="00727B58" w:rsidRDefault="004875CB" w:rsidP="008652A5">
      <w:pPr>
        <w:tabs>
          <w:tab w:val="left" w:pos="1055"/>
          <w:tab w:val="left" w:pos="3969"/>
          <w:tab w:val="left" w:pos="6379"/>
          <w:tab w:val="left" w:pos="7371"/>
        </w:tabs>
        <w:rPr>
          <w:rFonts w:ascii="Georgia" w:hAnsi="Georgia"/>
          <w:b/>
          <w:color w:val="41525C"/>
          <w:sz w:val="19"/>
          <w:szCs w:val="19"/>
        </w:rPr>
      </w:pPr>
      <w:hyperlink r:id="rId9">
        <w:r w:rsidR="008652A5">
          <w:rPr>
            <w:rStyle w:val="Hyperlink"/>
            <w:rFonts w:ascii="Georgia" w:hAnsi="Georgia"/>
            <w:sz w:val="19"/>
          </w:rPr>
          <w:t>cristelle.lacourt@manitowoc.com</w:t>
        </w:r>
      </w:hyperlink>
      <w:r w:rsidR="008652A5">
        <w:tab/>
      </w:r>
      <w:hyperlink r:id="rId10" w:history="1">
        <w:r w:rsidR="00C14904" w:rsidRPr="00A25185">
          <w:rPr>
            <w:rStyle w:val="Hyperlink"/>
            <w:rFonts w:ascii="Georgia" w:hAnsi="Georgia"/>
            <w:sz w:val="19"/>
          </w:rPr>
          <w:t>ebers@se10.com</w:t>
        </w:r>
      </w:hyperlink>
    </w:p>
    <w:p w14:paraId="1F6CADCB" w14:textId="77777777" w:rsidR="008652A5" w:rsidRDefault="008652A5" w:rsidP="008652A5">
      <w:pPr>
        <w:rPr>
          <w:rFonts w:ascii="Georgia" w:hAnsi="Georgia" w:cs="Georgia"/>
          <w:sz w:val="19"/>
          <w:szCs w:val="19"/>
        </w:rPr>
      </w:pPr>
    </w:p>
    <w:p w14:paraId="27541017" w14:textId="77777777" w:rsidR="008652A5" w:rsidRDefault="008652A5" w:rsidP="008652A5">
      <w:pPr>
        <w:rPr>
          <w:rFonts w:ascii="Georgia" w:hAnsi="Georgia" w:cs="Georgia"/>
          <w:sz w:val="19"/>
          <w:szCs w:val="19"/>
        </w:rPr>
      </w:pPr>
    </w:p>
    <w:p w14:paraId="5EF9FB30" w14:textId="77777777" w:rsidR="008652A5" w:rsidRDefault="008652A5" w:rsidP="008652A5">
      <w:pPr>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sz w:val="19"/>
        </w:rPr>
        <w:t xml:space="preserve">Fondée en 1902, The Manitowoc </w:t>
      </w:r>
      <w:proofErr w:type="spellStart"/>
      <w:r>
        <w:rPr>
          <w:rFonts w:ascii="Georgia" w:hAnsi="Georgia"/>
          <w:sz w:val="19"/>
        </w:rPr>
        <w:t>Company</w:t>
      </w:r>
      <w:proofErr w:type="spellEnd"/>
      <w:r>
        <w:rPr>
          <w:rFonts w:ascii="Georgia" w:hAnsi="Georgia"/>
          <w:sz w:val="19"/>
        </w:rPr>
        <w:t xml:space="preserve">,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tout un éventail de services d'assistance technique et un service après-vente inégalés.  En 2014, Manitowoc a réalisé un total de 3,9 milliards de dollars de recettes, dont environ </w:t>
      </w:r>
      <w:proofErr w:type="gramStart"/>
      <w:r>
        <w:rPr>
          <w:rFonts w:ascii="Georgia" w:hAnsi="Georgia"/>
          <w:sz w:val="19"/>
        </w:rPr>
        <w:t>la moitié générées</w:t>
      </w:r>
      <w:proofErr w:type="gramEnd"/>
      <w:r>
        <w:rPr>
          <w:rFonts w:ascii="Georgia" w:hAnsi="Georgia"/>
          <w:sz w:val="19"/>
        </w:rPr>
        <w:t xml:space="preserve"> en dehors des États-Unis.</w:t>
      </w:r>
    </w:p>
    <w:p w14:paraId="372644CE" w14:textId="77777777" w:rsidR="008652A5" w:rsidRDefault="008652A5" w:rsidP="008652A5">
      <w:pPr>
        <w:rPr>
          <w:rFonts w:ascii="Georgia" w:hAnsi="Georgia" w:cs="Georgia"/>
          <w:sz w:val="19"/>
          <w:szCs w:val="19"/>
        </w:rPr>
      </w:pPr>
    </w:p>
    <w:p w14:paraId="522A6542" w14:textId="77777777" w:rsidR="008652A5" w:rsidRPr="00727B58" w:rsidRDefault="008652A5" w:rsidP="008652A5">
      <w:pPr>
        <w:rPr>
          <w:rFonts w:ascii="Georgia" w:hAnsi="Georgia" w:cs="Georgia"/>
          <w:sz w:val="19"/>
          <w:szCs w:val="19"/>
        </w:rPr>
      </w:pPr>
    </w:p>
    <w:p w14:paraId="3F7B6753" w14:textId="77777777" w:rsidR="008652A5" w:rsidRPr="00C14904" w:rsidRDefault="008652A5" w:rsidP="008652A5">
      <w:pPr>
        <w:rPr>
          <w:rFonts w:ascii="Georgia" w:hAnsi="Georgia"/>
          <w:sz w:val="19"/>
          <w:szCs w:val="19"/>
          <w:lang w:val="en-US"/>
        </w:rPr>
      </w:pPr>
      <w:r w:rsidRPr="00C14904">
        <w:rPr>
          <w:rFonts w:ascii="Georgia" w:hAnsi="Georgia"/>
          <w:color w:val="ED1C2A"/>
          <w:sz w:val="19"/>
          <w:lang w:val="en-US"/>
        </w:rPr>
        <w:lastRenderedPageBreak/>
        <w:t>MANITOWOC CRANES</w:t>
      </w:r>
    </w:p>
    <w:p w14:paraId="7C37A687" w14:textId="77777777" w:rsidR="008652A5" w:rsidRPr="00C14904" w:rsidRDefault="008652A5" w:rsidP="008652A5">
      <w:pPr>
        <w:rPr>
          <w:rFonts w:ascii="Georgia" w:hAnsi="Georgia"/>
          <w:sz w:val="19"/>
          <w:szCs w:val="19"/>
          <w:lang w:val="en-US"/>
        </w:rPr>
      </w:pPr>
      <w:r w:rsidRPr="00C14904">
        <w:rPr>
          <w:rFonts w:ascii="Georgia" w:hAnsi="Georgia"/>
          <w:color w:val="41525C"/>
          <w:sz w:val="19"/>
          <w:lang w:val="en-US"/>
        </w:rPr>
        <w:t>2401 South 30</w:t>
      </w:r>
      <w:r w:rsidRPr="00C14904">
        <w:rPr>
          <w:rFonts w:ascii="Georgia" w:hAnsi="Georgia"/>
          <w:color w:val="41525C"/>
          <w:sz w:val="19"/>
          <w:vertAlign w:val="superscript"/>
          <w:lang w:val="en-US"/>
        </w:rPr>
        <w:t>th</w:t>
      </w:r>
      <w:r w:rsidRPr="00C14904">
        <w:rPr>
          <w:rFonts w:ascii="Georgia" w:hAnsi="Georgia"/>
          <w:color w:val="41525C"/>
          <w:sz w:val="19"/>
          <w:lang w:val="en-US"/>
        </w:rPr>
        <w:t xml:space="preserve"> Street - PO Box 70</w:t>
      </w:r>
      <w:r w:rsidRPr="00C14904">
        <w:rPr>
          <w:rFonts w:ascii="Georgia" w:hAnsi="Georgia"/>
          <w:sz w:val="19"/>
          <w:lang w:val="en-US"/>
        </w:rPr>
        <w:t xml:space="preserve"> - </w:t>
      </w:r>
      <w:r w:rsidRPr="00C14904">
        <w:rPr>
          <w:rFonts w:ascii="Georgia" w:hAnsi="Georgia"/>
          <w:color w:val="41525C"/>
          <w:sz w:val="19"/>
          <w:lang w:val="en-US"/>
        </w:rPr>
        <w:t>Manitowoc, WI 54221-0070, USA</w:t>
      </w:r>
    </w:p>
    <w:p w14:paraId="7DFC7EE7" w14:textId="77777777" w:rsidR="008652A5" w:rsidRPr="00727B58" w:rsidRDefault="008652A5" w:rsidP="008652A5">
      <w:pPr>
        <w:rPr>
          <w:rFonts w:ascii="Georgia" w:hAnsi="Georgia"/>
          <w:sz w:val="19"/>
          <w:szCs w:val="19"/>
        </w:rPr>
      </w:pPr>
      <w:r>
        <w:rPr>
          <w:rFonts w:ascii="Georgia" w:hAnsi="Georgia"/>
          <w:color w:val="41525C"/>
          <w:sz w:val="19"/>
        </w:rPr>
        <w:t>T +1 920 684 6621</w:t>
      </w:r>
    </w:p>
    <w:p w14:paraId="5A9D597B" w14:textId="77777777" w:rsidR="008652A5" w:rsidRPr="00727B58" w:rsidRDefault="004875CB" w:rsidP="008652A5">
      <w:pPr>
        <w:rPr>
          <w:rFonts w:ascii="Georgia" w:hAnsi="Georgia"/>
          <w:sz w:val="19"/>
          <w:szCs w:val="19"/>
        </w:rPr>
      </w:pPr>
      <w:hyperlink r:id="rId11">
        <w:r w:rsidR="008652A5">
          <w:rPr>
            <w:rStyle w:val="Hyperlink"/>
            <w:rFonts w:ascii="Georgia" w:hAnsi="Georgia"/>
            <w:b/>
            <w:color w:val="41525C"/>
            <w:sz w:val="19"/>
          </w:rPr>
          <w:t>www.manitowoccranes.com</w:t>
        </w:r>
      </w:hyperlink>
      <w:r w:rsidR="008652A5">
        <w:softHyphen/>
      </w:r>
    </w:p>
    <w:p w14:paraId="5EDAA7FC" w14:textId="77777777" w:rsidR="008652A5" w:rsidRPr="00092E3E" w:rsidRDefault="008652A5" w:rsidP="00FD3526">
      <w:pPr>
        <w:tabs>
          <w:tab w:val="left" w:pos="1055"/>
          <w:tab w:val="left" w:pos="4111"/>
          <w:tab w:val="left" w:pos="5812"/>
          <w:tab w:val="left" w:pos="7371"/>
        </w:tabs>
        <w:jc w:val="center"/>
        <w:rPr>
          <w:rFonts w:ascii="Georgia" w:hAnsi="Georgia" w:cs="Georgia"/>
          <w:sz w:val="21"/>
          <w:szCs w:val="21"/>
        </w:rPr>
      </w:pPr>
    </w:p>
    <w:sectPr w:rsidR="008652A5" w:rsidRPr="00092E3E"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DC38E" w14:textId="77777777" w:rsidR="004875CB" w:rsidRDefault="004875CB">
      <w:r>
        <w:separator/>
      </w:r>
    </w:p>
  </w:endnote>
  <w:endnote w:type="continuationSeparator" w:id="0">
    <w:p w14:paraId="0185DBBA" w14:textId="77777777" w:rsidR="004875CB" w:rsidRDefault="0048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7EEDE" w14:textId="77777777" w:rsidR="004875CB" w:rsidRDefault="004875CB">
      <w:r>
        <w:separator/>
      </w:r>
    </w:p>
  </w:footnote>
  <w:footnote w:type="continuationSeparator" w:id="0">
    <w:p w14:paraId="24A85539" w14:textId="77777777" w:rsidR="004875CB" w:rsidRDefault="004875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4767D05A" w:rsidR="005C42E5" w:rsidRPr="00164A29" w:rsidRDefault="00507C0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Construction prochaine d'un centre PVC en Allemagne</w:t>
    </w:r>
  </w:p>
  <w:p w14:paraId="7868D566" w14:textId="6919E1B0" w:rsidR="005C42E5" w:rsidRPr="00164A29" w:rsidRDefault="00AA2771" w:rsidP="00163032">
    <w:pPr>
      <w:spacing w:line="276" w:lineRule="auto"/>
      <w:rPr>
        <w:rFonts w:ascii="Verdana" w:hAnsi="Verdana"/>
        <w:color w:val="ED1C2A"/>
        <w:sz w:val="18"/>
        <w:szCs w:val="18"/>
      </w:rPr>
    </w:pPr>
    <w:r>
      <w:rPr>
        <w:rFonts w:ascii="Verdana" w:hAnsi="Verdana"/>
        <w:color w:val="41525C"/>
        <w:sz w:val="18"/>
      </w:rPr>
      <w:t>2</w:t>
    </w:r>
    <w:r w:rsidR="00476018">
      <w:rPr>
        <w:rFonts w:ascii="Verdana" w:hAnsi="Verdana"/>
        <w:color w:val="41525C"/>
        <w:sz w:val="18"/>
      </w:rPr>
      <w:t xml:space="preserve"> septembre</w:t>
    </w:r>
    <w:r w:rsidR="00507C07">
      <w:rPr>
        <w:rFonts w:ascii="Verdana" w:hAnsi="Verdana"/>
        <w:color w:val="41525C"/>
        <w:sz w:val="18"/>
      </w:rPr>
      <w:t xml:space="preserve">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0ABE"/>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2E3E"/>
    <w:rsid w:val="000956DB"/>
    <w:rsid w:val="00097F70"/>
    <w:rsid w:val="000A3995"/>
    <w:rsid w:val="000A75DA"/>
    <w:rsid w:val="000B168F"/>
    <w:rsid w:val="000B316B"/>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E4354"/>
    <w:rsid w:val="001F0832"/>
    <w:rsid w:val="001F17CD"/>
    <w:rsid w:val="001F2A82"/>
    <w:rsid w:val="001F452D"/>
    <w:rsid w:val="001F544B"/>
    <w:rsid w:val="00201646"/>
    <w:rsid w:val="0020233A"/>
    <w:rsid w:val="00213862"/>
    <w:rsid w:val="0021755A"/>
    <w:rsid w:val="0022144C"/>
    <w:rsid w:val="00222A4F"/>
    <w:rsid w:val="002235B3"/>
    <w:rsid w:val="0022453C"/>
    <w:rsid w:val="002252D3"/>
    <w:rsid w:val="00231F98"/>
    <w:rsid w:val="0023308B"/>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3DC7"/>
    <w:rsid w:val="002942F9"/>
    <w:rsid w:val="00294477"/>
    <w:rsid w:val="0029600C"/>
    <w:rsid w:val="002967F6"/>
    <w:rsid w:val="0029799F"/>
    <w:rsid w:val="002A56C9"/>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4CA7"/>
    <w:rsid w:val="002E61D0"/>
    <w:rsid w:val="002E793B"/>
    <w:rsid w:val="002F13D3"/>
    <w:rsid w:val="002F233A"/>
    <w:rsid w:val="002F25B8"/>
    <w:rsid w:val="003026C4"/>
    <w:rsid w:val="0030349B"/>
    <w:rsid w:val="00303BD6"/>
    <w:rsid w:val="0030501A"/>
    <w:rsid w:val="003077F1"/>
    <w:rsid w:val="00315FCE"/>
    <w:rsid w:val="00317A00"/>
    <w:rsid w:val="00331D32"/>
    <w:rsid w:val="00340800"/>
    <w:rsid w:val="00341A80"/>
    <w:rsid w:val="003421C9"/>
    <w:rsid w:val="00343FEA"/>
    <w:rsid w:val="00351AF9"/>
    <w:rsid w:val="00352A80"/>
    <w:rsid w:val="003541F0"/>
    <w:rsid w:val="00356804"/>
    <w:rsid w:val="003573ED"/>
    <w:rsid w:val="00357E3B"/>
    <w:rsid w:val="00363EDD"/>
    <w:rsid w:val="00364435"/>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3CF8"/>
    <w:rsid w:val="003D7129"/>
    <w:rsid w:val="003E2D38"/>
    <w:rsid w:val="003E31C0"/>
    <w:rsid w:val="003F08C2"/>
    <w:rsid w:val="003F2FE7"/>
    <w:rsid w:val="003F46E7"/>
    <w:rsid w:val="0040002D"/>
    <w:rsid w:val="00401096"/>
    <w:rsid w:val="00403797"/>
    <w:rsid w:val="0040560B"/>
    <w:rsid w:val="0040566A"/>
    <w:rsid w:val="0040727E"/>
    <w:rsid w:val="004138BE"/>
    <w:rsid w:val="00414689"/>
    <w:rsid w:val="00414CF6"/>
    <w:rsid w:val="004200E9"/>
    <w:rsid w:val="00421B87"/>
    <w:rsid w:val="00422497"/>
    <w:rsid w:val="00422FCF"/>
    <w:rsid w:val="00426B72"/>
    <w:rsid w:val="004337D9"/>
    <w:rsid w:val="00435CF7"/>
    <w:rsid w:val="004362B6"/>
    <w:rsid w:val="00441B7D"/>
    <w:rsid w:val="0044404F"/>
    <w:rsid w:val="004442D3"/>
    <w:rsid w:val="00454463"/>
    <w:rsid w:val="004578B3"/>
    <w:rsid w:val="00461F06"/>
    <w:rsid w:val="004625E6"/>
    <w:rsid w:val="00474F44"/>
    <w:rsid w:val="00475185"/>
    <w:rsid w:val="00476018"/>
    <w:rsid w:val="00482171"/>
    <w:rsid w:val="004837C1"/>
    <w:rsid w:val="00484BAD"/>
    <w:rsid w:val="00485E2A"/>
    <w:rsid w:val="004875CB"/>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409D"/>
    <w:rsid w:val="004C5AAF"/>
    <w:rsid w:val="004D25F6"/>
    <w:rsid w:val="004D43B9"/>
    <w:rsid w:val="004D486D"/>
    <w:rsid w:val="004D6751"/>
    <w:rsid w:val="004E3245"/>
    <w:rsid w:val="004E3C1F"/>
    <w:rsid w:val="004F304C"/>
    <w:rsid w:val="004F4D30"/>
    <w:rsid w:val="00502609"/>
    <w:rsid w:val="00503278"/>
    <w:rsid w:val="005056A7"/>
    <w:rsid w:val="00506C1D"/>
    <w:rsid w:val="00507C07"/>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BD"/>
    <w:rsid w:val="00557E33"/>
    <w:rsid w:val="00564F2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6E0"/>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174ED"/>
    <w:rsid w:val="00720BEB"/>
    <w:rsid w:val="00723AB3"/>
    <w:rsid w:val="0072560B"/>
    <w:rsid w:val="00727405"/>
    <w:rsid w:val="00727B58"/>
    <w:rsid w:val="00731EB1"/>
    <w:rsid w:val="007347FD"/>
    <w:rsid w:val="00735733"/>
    <w:rsid w:val="0073638B"/>
    <w:rsid w:val="00737385"/>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087A"/>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1B2C"/>
    <w:rsid w:val="00842E4F"/>
    <w:rsid w:val="00843B90"/>
    <w:rsid w:val="00843BF2"/>
    <w:rsid w:val="00845647"/>
    <w:rsid w:val="00845DC1"/>
    <w:rsid w:val="0085080E"/>
    <w:rsid w:val="00853112"/>
    <w:rsid w:val="0085558D"/>
    <w:rsid w:val="008568D0"/>
    <w:rsid w:val="00861267"/>
    <w:rsid w:val="008652A5"/>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0454"/>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429"/>
    <w:rsid w:val="00911DF3"/>
    <w:rsid w:val="00917AFF"/>
    <w:rsid w:val="00922303"/>
    <w:rsid w:val="0092285E"/>
    <w:rsid w:val="009246BB"/>
    <w:rsid w:val="0092578F"/>
    <w:rsid w:val="009260EE"/>
    <w:rsid w:val="00926715"/>
    <w:rsid w:val="00931475"/>
    <w:rsid w:val="00933B3A"/>
    <w:rsid w:val="009344AF"/>
    <w:rsid w:val="0094021D"/>
    <w:rsid w:val="0094577E"/>
    <w:rsid w:val="009464C5"/>
    <w:rsid w:val="009466E7"/>
    <w:rsid w:val="00952341"/>
    <w:rsid w:val="00952515"/>
    <w:rsid w:val="0095692B"/>
    <w:rsid w:val="00960384"/>
    <w:rsid w:val="00963664"/>
    <w:rsid w:val="00964B07"/>
    <w:rsid w:val="00966644"/>
    <w:rsid w:val="009704D8"/>
    <w:rsid w:val="00971C3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D2E88"/>
    <w:rsid w:val="009D3B14"/>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137D"/>
    <w:rsid w:val="00A32013"/>
    <w:rsid w:val="00A32CAF"/>
    <w:rsid w:val="00A34856"/>
    <w:rsid w:val="00A350F5"/>
    <w:rsid w:val="00A371E2"/>
    <w:rsid w:val="00A42B30"/>
    <w:rsid w:val="00A450FE"/>
    <w:rsid w:val="00A5001E"/>
    <w:rsid w:val="00A51D1B"/>
    <w:rsid w:val="00A5689E"/>
    <w:rsid w:val="00A569E1"/>
    <w:rsid w:val="00A57157"/>
    <w:rsid w:val="00A57C06"/>
    <w:rsid w:val="00A60880"/>
    <w:rsid w:val="00A6160A"/>
    <w:rsid w:val="00A63D49"/>
    <w:rsid w:val="00A64030"/>
    <w:rsid w:val="00A65FAA"/>
    <w:rsid w:val="00A678F4"/>
    <w:rsid w:val="00A70CA6"/>
    <w:rsid w:val="00A75EFD"/>
    <w:rsid w:val="00A7771E"/>
    <w:rsid w:val="00A777B7"/>
    <w:rsid w:val="00A83243"/>
    <w:rsid w:val="00A832B3"/>
    <w:rsid w:val="00A8349A"/>
    <w:rsid w:val="00A83A82"/>
    <w:rsid w:val="00A84002"/>
    <w:rsid w:val="00A87A56"/>
    <w:rsid w:val="00A9528C"/>
    <w:rsid w:val="00A97AE0"/>
    <w:rsid w:val="00AA2771"/>
    <w:rsid w:val="00AA2E6E"/>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9F0"/>
    <w:rsid w:val="00B30C5B"/>
    <w:rsid w:val="00B34127"/>
    <w:rsid w:val="00B36889"/>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1228"/>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C0136A"/>
    <w:rsid w:val="00C06AD9"/>
    <w:rsid w:val="00C06F98"/>
    <w:rsid w:val="00C07A6C"/>
    <w:rsid w:val="00C118B0"/>
    <w:rsid w:val="00C14904"/>
    <w:rsid w:val="00C16962"/>
    <w:rsid w:val="00C16977"/>
    <w:rsid w:val="00C211D8"/>
    <w:rsid w:val="00C24216"/>
    <w:rsid w:val="00C24C49"/>
    <w:rsid w:val="00C273B0"/>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0A0C"/>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05C"/>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0697"/>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15"/>
    <w:rsid w:val="00FA2FB8"/>
    <w:rsid w:val="00FA47C2"/>
    <w:rsid w:val="00FA4C7F"/>
    <w:rsid w:val="00FA5AE0"/>
    <w:rsid w:val="00FB0462"/>
    <w:rsid w:val="00FB6302"/>
    <w:rsid w:val="00FB7791"/>
    <w:rsid w:val="00FC19BC"/>
    <w:rsid w:val="00FC31B1"/>
    <w:rsid w:val="00FC64B5"/>
    <w:rsid w:val="00FD1A2F"/>
    <w:rsid w:val="00FD3526"/>
    <w:rsid w:val="00FD3DD2"/>
    <w:rsid w:val="00FD4C64"/>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E4453FB3-834C-4A5B-8B4E-FFDFE261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ebers@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646DC-7C26-7F4C-B3A0-FFF10E5B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958</Words>
  <Characters>5466</Characters>
  <Application>Microsoft Macintosh Word</Application>
  <DocSecurity>0</DocSecurity>
  <Lines>45</Lines>
  <Paragraphs>12</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2015-02-20T12:40:00Z</cp:lastPrinted>
  <dcterms:created xsi:type="dcterms:W3CDTF">2015-08-28T08:52:00Z</dcterms:created>
  <dcterms:modified xsi:type="dcterms:W3CDTF">2015-08-31T14:47:00Z</dcterms:modified>
</cp:coreProperties>
</file>