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1CFFD" w14:textId="77777777" w:rsidR="0092578F" w:rsidRPr="00C66716" w:rsidRDefault="0092578F" w:rsidP="00FE2E37">
      <w:pPr>
        <w:tabs>
          <w:tab w:val="left" w:pos="6096"/>
        </w:tabs>
        <w:jc w:val="right"/>
        <w:rPr>
          <w:rFonts w:ascii="Verdana" w:hAnsi="Verdana"/>
          <w:color w:val="ED1C2A"/>
          <w:sz w:val="30"/>
          <w:szCs w:val="30"/>
        </w:rPr>
      </w:pPr>
      <w:r w:rsidRPr="00C66716">
        <w:rPr>
          <w:rFonts w:ascii="Verdana" w:hAnsi="Verdana"/>
          <w:color w:val="ED1C2A"/>
          <w:sz w:val="30"/>
          <w:szCs w:val="30"/>
        </w:rPr>
        <w:t>NEWS RELEASE</w:t>
      </w:r>
    </w:p>
    <w:p w14:paraId="00050284" w14:textId="7DB66947" w:rsidR="0092578F" w:rsidRPr="00C66716" w:rsidRDefault="0041215C" w:rsidP="00FE2E37">
      <w:pPr>
        <w:jc w:val="right"/>
        <w:rPr>
          <w:rFonts w:ascii="Verdana" w:hAnsi="Verdana"/>
          <w:color w:val="ED1C2A"/>
          <w:sz w:val="18"/>
          <w:szCs w:val="18"/>
        </w:rPr>
      </w:pPr>
      <w:r w:rsidRPr="00C66716">
        <w:rPr>
          <w:rFonts w:ascii="Verdana" w:hAnsi="Verdana"/>
          <w:color w:val="41525C"/>
          <w:sz w:val="18"/>
          <w:szCs w:val="18"/>
        </w:rPr>
        <w:t>October</w:t>
      </w:r>
      <w:r w:rsidR="00D47EB4" w:rsidRPr="00C66716">
        <w:rPr>
          <w:rFonts w:ascii="Verdana" w:hAnsi="Verdana"/>
          <w:color w:val="41525C"/>
          <w:sz w:val="18"/>
          <w:szCs w:val="18"/>
        </w:rPr>
        <w:t xml:space="preserve"> </w:t>
      </w:r>
      <w:r w:rsidR="00746E2C">
        <w:rPr>
          <w:rFonts w:ascii="Verdana" w:hAnsi="Verdana"/>
          <w:color w:val="41525C"/>
          <w:sz w:val="18"/>
          <w:szCs w:val="18"/>
        </w:rPr>
        <w:t>30</w:t>
      </w:r>
      <w:r w:rsidR="003C3295" w:rsidRPr="00C66716">
        <w:rPr>
          <w:rFonts w:ascii="Verdana" w:hAnsi="Verdana"/>
          <w:color w:val="41525C"/>
          <w:sz w:val="18"/>
          <w:szCs w:val="18"/>
        </w:rPr>
        <w:t>, 2015</w:t>
      </w:r>
    </w:p>
    <w:p w14:paraId="5B3E411E" w14:textId="77777777" w:rsidR="00164A29" w:rsidRPr="00C66716" w:rsidRDefault="00A678F4" w:rsidP="00FE2E37">
      <w:pPr>
        <w:rPr>
          <w:rFonts w:ascii="Verdana" w:hAnsi="Verdana"/>
          <w:color w:val="ED1C2A"/>
          <w:sz w:val="30"/>
          <w:szCs w:val="30"/>
        </w:rPr>
      </w:pPr>
      <w:r w:rsidRPr="00C66716">
        <w:rPr>
          <w:noProof/>
          <w:color w:val="41525C"/>
        </w:rPr>
        <w:drawing>
          <wp:anchor distT="0" distB="0" distL="114300" distR="114300" simplePos="0" relativeHeight="251659264" behindDoc="0" locked="1" layoutInCell="1" allowOverlap="1" wp14:anchorId="1B124A0F" wp14:editId="27AFEDBA">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7E54FA75" w14:textId="77777777" w:rsidR="007523FB" w:rsidRPr="00C66716" w:rsidRDefault="007523FB" w:rsidP="00FE2E37">
      <w:pPr>
        <w:tabs>
          <w:tab w:val="left" w:pos="4111"/>
          <w:tab w:val="left" w:pos="7371"/>
        </w:tabs>
        <w:jc w:val="center"/>
        <w:rPr>
          <w:rFonts w:ascii="Verdana" w:hAnsi="Verdana"/>
          <w:b/>
          <w:color w:val="41525C"/>
          <w:sz w:val="16"/>
          <w:szCs w:val="16"/>
        </w:rPr>
      </w:pPr>
      <w:r w:rsidRPr="00C66716">
        <w:rPr>
          <w:rFonts w:ascii="Verdana" w:hAnsi="Verdana"/>
          <w:color w:val="41525C"/>
          <w:sz w:val="16"/>
          <w:szCs w:val="16"/>
        </w:rPr>
        <w:t xml:space="preserve"> </w:t>
      </w:r>
    </w:p>
    <w:p w14:paraId="1D194B0C" w14:textId="77777777" w:rsidR="00506C1D" w:rsidRPr="00C66716" w:rsidRDefault="00506C1D" w:rsidP="00FE2E37">
      <w:pPr>
        <w:tabs>
          <w:tab w:val="left" w:pos="6096"/>
        </w:tabs>
        <w:rPr>
          <w:rFonts w:ascii="Verdana" w:hAnsi="Verdana"/>
          <w:color w:val="ED1C2A"/>
          <w:sz w:val="30"/>
          <w:szCs w:val="30"/>
        </w:rPr>
      </w:pPr>
    </w:p>
    <w:p w14:paraId="6E60DE9A" w14:textId="77777777" w:rsidR="00163032" w:rsidRPr="00C66716" w:rsidRDefault="00163032" w:rsidP="00FE2E37">
      <w:pPr>
        <w:tabs>
          <w:tab w:val="left" w:pos="6096"/>
        </w:tabs>
        <w:rPr>
          <w:rFonts w:ascii="Verdana" w:hAnsi="Verdana"/>
          <w:color w:val="ED1C2A"/>
          <w:sz w:val="30"/>
          <w:szCs w:val="30"/>
        </w:rPr>
      </w:pPr>
    </w:p>
    <w:p w14:paraId="1548B295" w14:textId="090407AA" w:rsidR="00377501" w:rsidRPr="00C66716" w:rsidRDefault="00377501" w:rsidP="00377501">
      <w:pPr>
        <w:pStyle w:val="ListParagraph"/>
        <w:ind w:left="0"/>
        <w:rPr>
          <w:rFonts w:ascii="Georgia" w:hAnsi="Georgia" w:cs="Arial"/>
          <w:b/>
          <w:sz w:val="28"/>
          <w:szCs w:val="28"/>
          <w:lang w:val="en-US"/>
        </w:rPr>
      </w:pPr>
      <w:r w:rsidRPr="00C66716">
        <w:rPr>
          <w:rFonts w:ascii="Georgia" w:hAnsi="Georgia" w:cs="Arial"/>
          <w:b/>
          <w:sz w:val="28"/>
          <w:szCs w:val="28"/>
          <w:lang w:val="en-US"/>
        </w:rPr>
        <w:t xml:space="preserve">Manitowoc </w:t>
      </w:r>
      <w:r w:rsidR="00C66716" w:rsidRPr="00C66716">
        <w:rPr>
          <w:rFonts w:ascii="Georgia" w:hAnsi="Georgia" w:cs="Arial"/>
          <w:b/>
          <w:sz w:val="28"/>
          <w:szCs w:val="28"/>
          <w:lang w:val="en-US"/>
        </w:rPr>
        <w:t>highlights</w:t>
      </w:r>
      <w:r w:rsidR="003A5138" w:rsidRPr="00C66716">
        <w:rPr>
          <w:rFonts w:ascii="Georgia" w:hAnsi="Georgia" w:cs="Arial"/>
          <w:b/>
          <w:sz w:val="28"/>
          <w:szCs w:val="28"/>
          <w:lang w:val="en-US"/>
        </w:rPr>
        <w:t xml:space="preserve"> ground-breaking</w:t>
      </w:r>
      <w:r w:rsidRPr="00C66716">
        <w:rPr>
          <w:rFonts w:ascii="Georgia" w:hAnsi="Georgia" w:cs="Arial"/>
          <w:b/>
          <w:sz w:val="28"/>
          <w:szCs w:val="28"/>
          <w:lang w:val="en-US"/>
        </w:rPr>
        <w:t xml:space="preserve"> </w:t>
      </w:r>
      <w:r w:rsidR="00C66716" w:rsidRPr="00C66716">
        <w:rPr>
          <w:rFonts w:ascii="Georgia" w:hAnsi="Georgia" w:cs="Arial"/>
          <w:b/>
          <w:sz w:val="28"/>
          <w:szCs w:val="28"/>
          <w:lang w:val="en-US"/>
        </w:rPr>
        <w:t>engineering</w:t>
      </w:r>
      <w:r w:rsidRPr="00C66716">
        <w:rPr>
          <w:rFonts w:ascii="Georgia" w:hAnsi="Georgia" w:cs="Arial"/>
          <w:b/>
          <w:sz w:val="28"/>
          <w:szCs w:val="28"/>
          <w:lang w:val="en-US"/>
        </w:rPr>
        <w:t xml:space="preserve"> at CICA 2015</w:t>
      </w:r>
    </w:p>
    <w:p w14:paraId="20F7C2B1" w14:textId="77777777" w:rsidR="003077A6" w:rsidRPr="00C66716" w:rsidRDefault="003077A6" w:rsidP="005C17B6">
      <w:pPr>
        <w:rPr>
          <w:rFonts w:ascii="Arial" w:hAnsi="Arial" w:cs="Arial"/>
          <w:lang w:eastAsia="zh-CN"/>
        </w:rPr>
      </w:pPr>
    </w:p>
    <w:p w14:paraId="5BF4BB7E" w14:textId="76FE7A15" w:rsidR="00377501" w:rsidRDefault="00377501" w:rsidP="00377501">
      <w:pPr>
        <w:pStyle w:val="ListParagraph"/>
        <w:ind w:left="0"/>
        <w:rPr>
          <w:rFonts w:ascii="Georgia" w:hAnsi="Georgia" w:cs="Arial"/>
          <w:sz w:val="21"/>
          <w:szCs w:val="21"/>
          <w:lang w:val="en-US"/>
        </w:rPr>
      </w:pPr>
      <w:r w:rsidRPr="00C66716">
        <w:rPr>
          <w:rFonts w:ascii="Georgia" w:hAnsi="Georgia" w:cs="Arial"/>
          <w:sz w:val="21"/>
          <w:szCs w:val="21"/>
          <w:lang w:val="en-US"/>
        </w:rPr>
        <w:t xml:space="preserve">Manitowoc Cranes highlighted </w:t>
      </w:r>
      <w:r w:rsidR="00C66716">
        <w:rPr>
          <w:rFonts w:ascii="Georgia" w:hAnsi="Georgia" w:cs="Arial"/>
          <w:sz w:val="21"/>
          <w:szCs w:val="21"/>
          <w:lang w:val="en-US"/>
        </w:rPr>
        <w:t xml:space="preserve">two of its most notable recent products </w:t>
      </w:r>
      <w:r w:rsidRPr="00C66716">
        <w:rPr>
          <w:rFonts w:ascii="Georgia" w:hAnsi="Georgia" w:cs="Arial"/>
          <w:sz w:val="21"/>
          <w:szCs w:val="21"/>
          <w:lang w:val="en-US"/>
        </w:rPr>
        <w:t>at the 2015 CICA Conference, organized by the Crane Industry Council of Australia</w:t>
      </w:r>
      <w:r w:rsidR="00C66716" w:rsidRPr="00C66716">
        <w:rPr>
          <w:rFonts w:ascii="Georgia" w:hAnsi="Georgia" w:cs="Arial"/>
          <w:sz w:val="21"/>
          <w:szCs w:val="21"/>
          <w:lang w:val="en-US"/>
        </w:rPr>
        <w:t>,</w:t>
      </w:r>
      <w:r w:rsidRPr="00C66716">
        <w:rPr>
          <w:rFonts w:ascii="Georgia" w:hAnsi="Georgia" w:cs="Arial"/>
          <w:sz w:val="21"/>
          <w:szCs w:val="21"/>
          <w:lang w:val="en-US"/>
        </w:rPr>
        <w:t xml:space="preserve"> and staged in </w:t>
      </w:r>
      <w:r w:rsidR="00C66716" w:rsidRPr="00C66716">
        <w:rPr>
          <w:rFonts w:ascii="Georgia" w:hAnsi="Georgia" w:cs="Arial"/>
          <w:sz w:val="21"/>
          <w:szCs w:val="21"/>
          <w:lang w:val="en-US"/>
        </w:rPr>
        <w:t>Perth, Australia</w:t>
      </w:r>
      <w:r w:rsidRPr="00C66716">
        <w:rPr>
          <w:rFonts w:ascii="Georgia" w:hAnsi="Georgia" w:cs="Arial"/>
          <w:sz w:val="21"/>
          <w:szCs w:val="21"/>
          <w:lang w:val="en-US"/>
        </w:rPr>
        <w:t xml:space="preserve"> from September 2 to 4. </w:t>
      </w:r>
      <w:r w:rsidR="00C66716">
        <w:rPr>
          <w:rFonts w:ascii="Georgia" w:hAnsi="Georgia" w:cs="Arial"/>
          <w:sz w:val="21"/>
          <w:szCs w:val="21"/>
          <w:lang w:val="en-US"/>
        </w:rPr>
        <w:t xml:space="preserve">At the event, a </w:t>
      </w:r>
      <w:r w:rsidR="003A5138" w:rsidRPr="00C66716">
        <w:rPr>
          <w:rFonts w:ascii="Georgia" w:hAnsi="Georgia" w:cs="Arial"/>
          <w:sz w:val="21"/>
          <w:szCs w:val="21"/>
          <w:lang w:val="en-US"/>
        </w:rPr>
        <w:t>Grove GMK6300L</w:t>
      </w:r>
      <w:r w:rsidRPr="00C66716">
        <w:rPr>
          <w:rFonts w:ascii="Georgia" w:hAnsi="Georgia" w:cs="Arial"/>
          <w:sz w:val="21"/>
          <w:szCs w:val="21"/>
          <w:lang w:val="en-US"/>
        </w:rPr>
        <w:t xml:space="preserve"> </w:t>
      </w:r>
      <w:r w:rsidR="00C66716">
        <w:rPr>
          <w:rFonts w:ascii="Georgia" w:hAnsi="Georgia" w:cs="Arial"/>
          <w:sz w:val="21"/>
          <w:szCs w:val="21"/>
          <w:lang w:val="en-US"/>
        </w:rPr>
        <w:t>all-terrain crane was exhibited</w:t>
      </w:r>
      <w:r w:rsidR="000B33C7">
        <w:rPr>
          <w:rFonts w:ascii="Georgia" w:hAnsi="Georgia" w:cs="Arial"/>
          <w:sz w:val="21"/>
          <w:szCs w:val="21"/>
          <w:lang w:val="en-US"/>
        </w:rPr>
        <w:t>,</w:t>
      </w:r>
      <w:r w:rsidR="00C66716">
        <w:rPr>
          <w:rFonts w:ascii="Georgia" w:hAnsi="Georgia" w:cs="Arial"/>
          <w:sz w:val="21"/>
          <w:szCs w:val="21"/>
          <w:lang w:val="en-US"/>
        </w:rPr>
        <w:t xml:space="preserve"> while the company also organized tours to see a Manitowoc MLC650 crawler crane, the first </w:t>
      </w:r>
      <w:r w:rsidR="00770D9C">
        <w:rPr>
          <w:rFonts w:ascii="Georgia" w:hAnsi="Georgia" w:cs="Arial"/>
          <w:sz w:val="21"/>
          <w:szCs w:val="21"/>
          <w:lang w:val="en-US"/>
        </w:rPr>
        <w:t xml:space="preserve">crane </w:t>
      </w:r>
      <w:r w:rsidR="00C66716">
        <w:rPr>
          <w:rFonts w:ascii="Georgia" w:hAnsi="Georgia" w:cs="Arial"/>
          <w:sz w:val="21"/>
          <w:szCs w:val="21"/>
          <w:lang w:val="en-US"/>
        </w:rPr>
        <w:t xml:space="preserve">of its kind in Australia, which </w:t>
      </w:r>
      <w:r w:rsidR="00770D9C">
        <w:rPr>
          <w:rFonts w:ascii="Georgia" w:hAnsi="Georgia" w:cs="Arial"/>
          <w:sz w:val="21"/>
          <w:szCs w:val="21"/>
          <w:lang w:val="en-US"/>
        </w:rPr>
        <w:t>had</w:t>
      </w:r>
      <w:r w:rsidR="00C66716">
        <w:rPr>
          <w:rFonts w:ascii="Georgia" w:hAnsi="Georgia" w:cs="Arial"/>
          <w:sz w:val="21"/>
          <w:szCs w:val="21"/>
          <w:lang w:val="en-US"/>
        </w:rPr>
        <w:t xml:space="preserve"> recently arrived and </w:t>
      </w:r>
      <w:r w:rsidR="00770D9C">
        <w:rPr>
          <w:rFonts w:ascii="Georgia" w:hAnsi="Georgia" w:cs="Arial"/>
          <w:sz w:val="21"/>
          <w:szCs w:val="21"/>
          <w:lang w:val="en-US"/>
        </w:rPr>
        <w:t xml:space="preserve">was </w:t>
      </w:r>
      <w:r w:rsidR="00C66716">
        <w:rPr>
          <w:rFonts w:ascii="Georgia" w:hAnsi="Georgia" w:cs="Arial"/>
          <w:sz w:val="21"/>
          <w:szCs w:val="21"/>
          <w:lang w:val="en-US"/>
        </w:rPr>
        <w:t xml:space="preserve">being commissioned at a nearby yard. </w:t>
      </w:r>
      <w:r w:rsidR="00490085">
        <w:rPr>
          <w:rFonts w:ascii="Georgia" w:hAnsi="Georgia" w:cs="Arial"/>
          <w:sz w:val="21"/>
          <w:szCs w:val="21"/>
          <w:lang w:val="en-US"/>
        </w:rPr>
        <w:t>The MLC650 features Manitowoc’s unique and revolutionary Variable Position Counterweight (VPC) system.</w:t>
      </w:r>
    </w:p>
    <w:p w14:paraId="0363AE2E" w14:textId="77777777" w:rsidR="00C66716" w:rsidRDefault="00C66716" w:rsidP="00377501">
      <w:pPr>
        <w:pStyle w:val="ListParagraph"/>
        <w:ind w:left="0"/>
        <w:rPr>
          <w:rFonts w:ascii="Georgia" w:hAnsi="Georgia" w:cs="Arial"/>
          <w:sz w:val="21"/>
          <w:szCs w:val="21"/>
          <w:lang w:val="en-US"/>
        </w:rPr>
      </w:pPr>
    </w:p>
    <w:p w14:paraId="221DD1DC" w14:textId="63F7F161" w:rsidR="00C66716" w:rsidRPr="00C66716" w:rsidRDefault="00C66716" w:rsidP="00377501">
      <w:pPr>
        <w:pStyle w:val="ListParagraph"/>
        <w:ind w:left="0"/>
        <w:rPr>
          <w:rFonts w:ascii="Georgia" w:hAnsi="Georgia" w:cs="Arial"/>
          <w:sz w:val="21"/>
          <w:szCs w:val="21"/>
          <w:lang w:val="en-US"/>
        </w:rPr>
      </w:pPr>
      <w:r>
        <w:rPr>
          <w:rFonts w:ascii="Georgia" w:hAnsi="Georgia" w:cs="Arial"/>
          <w:sz w:val="21"/>
          <w:szCs w:val="21"/>
          <w:lang w:val="en-US"/>
        </w:rPr>
        <w:t>John Stewart, vice president and general manager for Manitowoc Cranes in Australia, said</w:t>
      </w:r>
      <w:r w:rsidR="00770D9C">
        <w:rPr>
          <w:rFonts w:ascii="Georgia" w:hAnsi="Georgia" w:cs="Arial"/>
          <w:sz w:val="21"/>
          <w:szCs w:val="21"/>
          <w:lang w:val="en-US"/>
        </w:rPr>
        <w:t xml:space="preserve"> the company was particularly keen to emphasize how the design of </w:t>
      </w:r>
      <w:r w:rsidR="004C6473">
        <w:rPr>
          <w:rFonts w:ascii="Georgia" w:hAnsi="Georgia" w:cs="Arial"/>
          <w:sz w:val="21"/>
          <w:szCs w:val="21"/>
          <w:lang w:val="en-US"/>
        </w:rPr>
        <w:t>its</w:t>
      </w:r>
      <w:r w:rsidR="00770D9C">
        <w:rPr>
          <w:rFonts w:ascii="Georgia" w:hAnsi="Georgia" w:cs="Arial"/>
          <w:sz w:val="21"/>
          <w:szCs w:val="21"/>
          <w:lang w:val="en-US"/>
        </w:rPr>
        <w:t xml:space="preserve"> latest cranes helps deliver stronger return on investment to customers. </w:t>
      </w:r>
    </w:p>
    <w:p w14:paraId="56C9BDA5" w14:textId="77777777" w:rsidR="00377501" w:rsidRDefault="00377501" w:rsidP="00377501">
      <w:pPr>
        <w:pStyle w:val="ListParagraph"/>
        <w:ind w:left="0"/>
        <w:rPr>
          <w:rFonts w:ascii="Georgia" w:hAnsi="Georgia" w:cs="Arial"/>
          <w:sz w:val="21"/>
          <w:szCs w:val="21"/>
          <w:lang w:val="en-US"/>
        </w:rPr>
      </w:pPr>
    </w:p>
    <w:p w14:paraId="1D031CA0" w14:textId="4E066B26" w:rsidR="00C66716" w:rsidRDefault="00C66716" w:rsidP="00377501">
      <w:pPr>
        <w:pStyle w:val="ListParagraph"/>
        <w:ind w:left="0"/>
        <w:rPr>
          <w:rFonts w:ascii="Georgia" w:hAnsi="Georgia" w:cs="Arial"/>
          <w:sz w:val="21"/>
          <w:szCs w:val="21"/>
          <w:lang w:val="en-US"/>
        </w:rPr>
      </w:pPr>
      <w:r>
        <w:rPr>
          <w:rFonts w:ascii="Georgia" w:hAnsi="Georgia" w:cs="Arial"/>
          <w:sz w:val="21"/>
          <w:szCs w:val="21"/>
          <w:lang w:val="en-US"/>
        </w:rPr>
        <w:t>“The annual conference organized by CICA is the leading event for the Australian crane market, so it was a perfect opportunity for us to give visitors a look at the new MLC650 and also show the class-leading GMK6300L,” he said. “</w:t>
      </w:r>
      <w:r w:rsidR="00C272EB">
        <w:rPr>
          <w:rFonts w:ascii="Georgia" w:hAnsi="Georgia" w:cs="Arial"/>
          <w:sz w:val="21"/>
          <w:szCs w:val="21"/>
          <w:lang w:val="en-US"/>
        </w:rPr>
        <w:t xml:space="preserve">Given the size of Australia, transporting cranes is something that operators pay particular attention to, so it was </w:t>
      </w:r>
      <w:r w:rsidR="005D6F1E">
        <w:rPr>
          <w:rFonts w:ascii="Georgia" w:hAnsi="Georgia" w:cs="Arial"/>
          <w:sz w:val="21"/>
          <w:szCs w:val="21"/>
          <w:lang w:val="en-US"/>
        </w:rPr>
        <w:t>an excellent opportunity</w:t>
      </w:r>
      <w:r w:rsidR="00C272EB">
        <w:rPr>
          <w:rFonts w:ascii="Georgia" w:hAnsi="Georgia" w:cs="Arial"/>
          <w:sz w:val="21"/>
          <w:szCs w:val="21"/>
          <w:lang w:val="en-US"/>
        </w:rPr>
        <w:t xml:space="preserve"> to highlight the innovative design features of our cranes that lower costs for owners, and also make life simpler for </w:t>
      </w:r>
      <w:r w:rsidR="004C6473">
        <w:rPr>
          <w:rFonts w:ascii="Georgia" w:hAnsi="Georgia" w:cs="Arial"/>
          <w:sz w:val="21"/>
          <w:szCs w:val="21"/>
          <w:lang w:val="en-US"/>
        </w:rPr>
        <w:t>them</w:t>
      </w:r>
      <w:r w:rsidR="00C272EB">
        <w:rPr>
          <w:rFonts w:ascii="Georgia" w:hAnsi="Georgia" w:cs="Arial"/>
          <w:sz w:val="21"/>
          <w:szCs w:val="21"/>
          <w:lang w:val="en-US"/>
        </w:rPr>
        <w:t>.</w:t>
      </w:r>
      <w:r w:rsidR="001634BE">
        <w:rPr>
          <w:rFonts w:ascii="Georgia" w:hAnsi="Georgia" w:cs="Arial"/>
          <w:sz w:val="21"/>
          <w:szCs w:val="21"/>
          <w:lang w:val="en-US"/>
        </w:rPr>
        <w:t xml:space="preserve"> For example, we have discovered that the MLC650 will save A</w:t>
      </w:r>
      <w:r w:rsidR="007859F3">
        <w:rPr>
          <w:rFonts w:ascii="Georgia" w:hAnsi="Georgia" w:cs="Arial"/>
          <w:sz w:val="21"/>
          <w:szCs w:val="21"/>
          <w:lang w:val="en-US"/>
        </w:rPr>
        <w:t>US</w:t>
      </w:r>
      <w:r w:rsidR="001634BE">
        <w:rPr>
          <w:rFonts w:ascii="Georgia" w:hAnsi="Georgia" w:cs="Arial"/>
          <w:sz w:val="21"/>
          <w:szCs w:val="21"/>
          <w:lang w:val="en-US"/>
        </w:rPr>
        <w:t>$175,000 compared with alternatives when traveling the Perth to Port Headland route. That’s money in the customer’s hand.”</w:t>
      </w:r>
      <w:r w:rsidR="00C272EB">
        <w:rPr>
          <w:rFonts w:ascii="Georgia" w:hAnsi="Georgia" w:cs="Arial"/>
          <w:sz w:val="21"/>
          <w:szCs w:val="21"/>
          <w:lang w:val="en-US"/>
        </w:rPr>
        <w:t xml:space="preserve"> </w:t>
      </w:r>
    </w:p>
    <w:p w14:paraId="1B6DECB6" w14:textId="77777777" w:rsidR="00C66716" w:rsidRPr="00C66716" w:rsidRDefault="00C66716" w:rsidP="00377501">
      <w:pPr>
        <w:pStyle w:val="ListParagraph"/>
        <w:ind w:left="0"/>
        <w:rPr>
          <w:rFonts w:ascii="Georgia" w:hAnsi="Georgia" w:cs="Arial"/>
          <w:sz w:val="21"/>
          <w:szCs w:val="21"/>
          <w:lang w:val="en-US"/>
        </w:rPr>
      </w:pPr>
    </w:p>
    <w:p w14:paraId="3B79A8E2" w14:textId="5F677354" w:rsidR="00770D9C" w:rsidRDefault="00377501" w:rsidP="00295E60">
      <w:pPr>
        <w:pStyle w:val="ListParagraph"/>
        <w:ind w:left="0"/>
        <w:rPr>
          <w:rFonts w:ascii="Georgia" w:hAnsi="Georgia"/>
          <w:sz w:val="21"/>
          <w:lang w:val="en-US"/>
        </w:rPr>
      </w:pPr>
      <w:r w:rsidRPr="00C66716">
        <w:rPr>
          <w:rFonts w:ascii="Georgia" w:hAnsi="Georgia" w:cs="Arial"/>
          <w:sz w:val="21"/>
          <w:szCs w:val="21"/>
          <w:lang w:val="en-US"/>
        </w:rPr>
        <w:t xml:space="preserve">The 2015 CICA Conference combined an </w:t>
      </w:r>
      <w:r w:rsidR="00C9080B" w:rsidRPr="00C66716">
        <w:rPr>
          <w:rFonts w:ascii="Georgia" w:hAnsi="Georgia" w:cs="Arial"/>
          <w:sz w:val="21"/>
          <w:szCs w:val="21"/>
          <w:lang w:val="en-US"/>
        </w:rPr>
        <w:t>outdoor crane display, a</w:t>
      </w:r>
      <w:r w:rsidR="00770D9C">
        <w:rPr>
          <w:rFonts w:ascii="Georgia" w:hAnsi="Georgia" w:cs="Arial"/>
          <w:sz w:val="21"/>
          <w:szCs w:val="21"/>
          <w:lang w:val="en-US"/>
        </w:rPr>
        <w:t xml:space="preserve">n indoor exhibition space and a </w:t>
      </w:r>
      <w:r w:rsidRPr="00C66716">
        <w:rPr>
          <w:rFonts w:ascii="Georgia" w:hAnsi="Georgia" w:cs="Arial"/>
          <w:sz w:val="21"/>
          <w:szCs w:val="21"/>
          <w:lang w:val="en-US"/>
        </w:rPr>
        <w:t xml:space="preserve">conference. </w:t>
      </w:r>
      <w:r w:rsidR="00770D9C">
        <w:rPr>
          <w:rFonts w:ascii="Georgia" w:hAnsi="Georgia" w:cs="Arial"/>
          <w:sz w:val="21"/>
          <w:szCs w:val="21"/>
          <w:lang w:val="en-US"/>
        </w:rPr>
        <w:t xml:space="preserve">Manitowoc was present at the event in partnership with its long-time dealer for Western Australia, </w:t>
      </w:r>
      <w:r w:rsidR="00770D9C" w:rsidRPr="00C66716">
        <w:rPr>
          <w:rFonts w:ascii="Georgia" w:hAnsi="Georgia"/>
          <w:sz w:val="21"/>
          <w:lang w:val="en-US"/>
        </w:rPr>
        <w:t>WATM Crane Sales and Services WA</w:t>
      </w:r>
      <w:r w:rsidR="00770D9C">
        <w:rPr>
          <w:rFonts w:ascii="Georgia" w:hAnsi="Georgia"/>
          <w:sz w:val="21"/>
          <w:lang w:val="en-US"/>
        </w:rPr>
        <w:t xml:space="preserve">, which is the exclusive distributor for all Grove mobile cranes, Manitowoc crawler cranes and National Crane boom trucks in the region. The company sold both the </w:t>
      </w:r>
      <w:r w:rsidR="00AD3A6F">
        <w:rPr>
          <w:rFonts w:ascii="Georgia" w:hAnsi="Georgia"/>
          <w:sz w:val="21"/>
          <w:lang w:val="en-US"/>
        </w:rPr>
        <w:t xml:space="preserve">300 t capacity </w:t>
      </w:r>
      <w:r w:rsidR="00770D9C">
        <w:rPr>
          <w:rFonts w:ascii="Georgia" w:hAnsi="Georgia"/>
          <w:sz w:val="21"/>
          <w:lang w:val="en-US"/>
        </w:rPr>
        <w:t xml:space="preserve">GMK6300L shown at the event, plus the </w:t>
      </w:r>
      <w:r w:rsidR="00AD3A6F">
        <w:rPr>
          <w:rFonts w:ascii="Georgia" w:hAnsi="Georgia"/>
          <w:sz w:val="21"/>
          <w:lang w:val="en-US"/>
        </w:rPr>
        <w:t xml:space="preserve">650 t capacity </w:t>
      </w:r>
      <w:r w:rsidR="00770D9C">
        <w:rPr>
          <w:rFonts w:ascii="Georgia" w:hAnsi="Georgia"/>
          <w:sz w:val="21"/>
          <w:lang w:val="en-US"/>
        </w:rPr>
        <w:t xml:space="preserve">MLC650, which it supplied to </w:t>
      </w:r>
      <w:proofErr w:type="spellStart"/>
      <w:r w:rsidR="006370A1" w:rsidRPr="00C66716">
        <w:rPr>
          <w:rFonts w:ascii="Georgia" w:hAnsi="Georgia"/>
          <w:sz w:val="21"/>
          <w:lang w:val="en-US"/>
        </w:rPr>
        <w:t>Tutt</w:t>
      </w:r>
      <w:proofErr w:type="spellEnd"/>
      <w:r w:rsidR="006370A1" w:rsidRPr="00C66716">
        <w:rPr>
          <w:rFonts w:ascii="Georgia" w:hAnsi="Georgia"/>
          <w:sz w:val="21"/>
          <w:lang w:val="en-US"/>
        </w:rPr>
        <w:t xml:space="preserve"> Bryant Heavy Lift &amp; Shift</w:t>
      </w:r>
      <w:r w:rsidR="006370A1">
        <w:rPr>
          <w:rFonts w:ascii="Georgia" w:hAnsi="Georgia"/>
          <w:sz w:val="21"/>
          <w:lang w:val="en-US"/>
        </w:rPr>
        <w:t>.</w:t>
      </w:r>
    </w:p>
    <w:p w14:paraId="44A14094" w14:textId="77777777" w:rsidR="00770D9C" w:rsidRDefault="00770D9C" w:rsidP="00295E60">
      <w:pPr>
        <w:pStyle w:val="ListParagraph"/>
        <w:ind w:left="0"/>
        <w:rPr>
          <w:rFonts w:ascii="Georgia" w:hAnsi="Georgia"/>
          <w:sz w:val="21"/>
          <w:lang w:val="en-US"/>
        </w:rPr>
      </w:pPr>
    </w:p>
    <w:p w14:paraId="5C78F9E1" w14:textId="66D71952" w:rsidR="006370A1" w:rsidRPr="00C66716" w:rsidRDefault="006370A1" w:rsidP="006370A1">
      <w:pPr>
        <w:pStyle w:val="ListParagraph"/>
        <w:ind w:left="0"/>
        <w:rPr>
          <w:rFonts w:ascii="Georgia" w:hAnsi="Georgia" w:cs="Arial"/>
          <w:sz w:val="21"/>
          <w:szCs w:val="21"/>
          <w:lang w:val="en-US"/>
        </w:rPr>
      </w:pPr>
      <w:r>
        <w:rPr>
          <w:rFonts w:ascii="Georgia" w:hAnsi="Georgia" w:cs="Arial"/>
          <w:sz w:val="21"/>
          <w:szCs w:val="21"/>
          <w:lang w:val="en-US"/>
        </w:rPr>
        <w:t xml:space="preserve">One of the highlights of the CICA Conference each year is the Manufacturer’s Panel, where senior representatives of the world’s leading crane manufacturers answer questions on the industry. Representing Manitowoc Cranes was Larry Weyers, president and general manager, who was asked to give an update on the new MLC cranes which launched last year. </w:t>
      </w:r>
    </w:p>
    <w:p w14:paraId="281720A7" w14:textId="77777777" w:rsidR="006370A1" w:rsidRPr="00C66716" w:rsidRDefault="006370A1" w:rsidP="006370A1">
      <w:pPr>
        <w:pStyle w:val="ListParagraph"/>
        <w:ind w:left="0"/>
        <w:rPr>
          <w:rFonts w:ascii="Georgia" w:hAnsi="Georgia" w:cs="Arial"/>
          <w:sz w:val="21"/>
          <w:szCs w:val="21"/>
          <w:lang w:val="en-US"/>
        </w:rPr>
      </w:pPr>
    </w:p>
    <w:p w14:paraId="1A4C806F" w14:textId="20AE8DC6" w:rsidR="006370A1" w:rsidRPr="00C66716" w:rsidRDefault="006370A1" w:rsidP="006370A1">
      <w:pPr>
        <w:rPr>
          <w:rFonts w:ascii="Georgia" w:hAnsi="Georgia"/>
          <w:sz w:val="21"/>
          <w:szCs w:val="21"/>
        </w:rPr>
      </w:pPr>
      <w:r w:rsidRPr="00C66716">
        <w:rPr>
          <w:rFonts w:ascii="Georgia" w:hAnsi="Georgia" w:cs="Arial"/>
          <w:sz w:val="21"/>
          <w:szCs w:val="21"/>
        </w:rPr>
        <w:t xml:space="preserve">“The MLC650 </w:t>
      </w:r>
      <w:r>
        <w:rPr>
          <w:rFonts w:ascii="Georgia" w:hAnsi="Georgia" w:cs="Arial"/>
          <w:sz w:val="21"/>
          <w:szCs w:val="21"/>
        </w:rPr>
        <w:t>and MLC300 are</w:t>
      </w:r>
      <w:r w:rsidRPr="00C66716">
        <w:rPr>
          <w:rFonts w:ascii="Georgia" w:hAnsi="Georgia" w:cs="Arial"/>
          <w:sz w:val="21"/>
          <w:szCs w:val="21"/>
        </w:rPr>
        <w:t xml:space="preserve"> exceeding expectations in terms of customer satisfaction, and demand </w:t>
      </w:r>
      <w:r>
        <w:rPr>
          <w:rFonts w:ascii="Georgia" w:hAnsi="Georgia" w:cs="Arial"/>
          <w:sz w:val="21"/>
          <w:szCs w:val="21"/>
        </w:rPr>
        <w:t xml:space="preserve">for them </w:t>
      </w:r>
      <w:r w:rsidRPr="00C66716">
        <w:rPr>
          <w:rFonts w:ascii="Georgia" w:hAnsi="Georgia" w:cs="Arial"/>
          <w:sz w:val="21"/>
          <w:szCs w:val="21"/>
        </w:rPr>
        <w:t>continue</w:t>
      </w:r>
      <w:r w:rsidR="005D6F1E">
        <w:rPr>
          <w:rFonts w:ascii="Georgia" w:hAnsi="Georgia" w:cs="Arial"/>
          <w:sz w:val="21"/>
          <w:szCs w:val="21"/>
        </w:rPr>
        <w:t>s</w:t>
      </w:r>
      <w:r w:rsidRPr="00C66716">
        <w:rPr>
          <w:rFonts w:ascii="Georgia" w:hAnsi="Georgia" w:cs="Arial"/>
          <w:sz w:val="21"/>
          <w:szCs w:val="21"/>
        </w:rPr>
        <w:t xml:space="preserve"> to be strong</w:t>
      </w:r>
      <w:r w:rsidRPr="00C66716">
        <w:rPr>
          <w:rFonts w:ascii="Georgia" w:hAnsi="Georgia"/>
          <w:sz w:val="21"/>
          <w:szCs w:val="21"/>
        </w:rPr>
        <w:t>,</w:t>
      </w:r>
      <w:r>
        <w:rPr>
          <w:rFonts w:ascii="Georgia" w:hAnsi="Georgia"/>
          <w:sz w:val="21"/>
          <w:szCs w:val="21"/>
        </w:rPr>
        <w:t>”</w:t>
      </w:r>
      <w:r w:rsidRPr="00C66716">
        <w:rPr>
          <w:rFonts w:ascii="Georgia" w:hAnsi="Georgia"/>
          <w:sz w:val="21"/>
          <w:szCs w:val="21"/>
        </w:rPr>
        <w:t xml:space="preserve"> he</w:t>
      </w:r>
      <w:r>
        <w:rPr>
          <w:rFonts w:ascii="Georgia" w:hAnsi="Georgia"/>
          <w:sz w:val="21"/>
          <w:szCs w:val="21"/>
        </w:rPr>
        <w:t xml:space="preserve"> told </w:t>
      </w:r>
      <w:r w:rsidR="00CA67AC">
        <w:rPr>
          <w:rFonts w:ascii="Georgia" w:hAnsi="Georgia"/>
          <w:sz w:val="21"/>
          <w:szCs w:val="21"/>
        </w:rPr>
        <w:t>delegates</w:t>
      </w:r>
      <w:r w:rsidRPr="00C66716">
        <w:rPr>
          <w:rFonts w:ascii="Georgia" w:hAnsi="Georgia"/>
          <w:sz w:val="21"/>
          <w:szCs w:val="21"/>
        </w:rPr>
        <w:t xml:space="preserve">. </w:t>
      </w:r>
      <w:r w:rsidRPr="00C66716">
        <w:rPr>
          <w:rFonts w:ascii="Georgia" w:hAnsi="Georgia" w:cs="Arial"/>
          <w:sz w:val="21"/>
          <w:szCs w:val="21"/>
        </w:rPr>
        <w:t>“</w:t>
      </w:r>
      <w:r w:rsidRPr="00C66716">
        <w:rPr>
          <w:rFonts w:ascii="Georgia" w:hAnsi="Georgia"/>
          <w:sz w:val="21"/>
          <w:szCs w:val="21"/>
        </w:rPr>
        <w:t>The</w:t>
      </w:r>
      <w:r w:rsidR="00CA67AC">
        <w:rPr>
          <w:rFonts w:ascii="Georgia" w:hAnsi="Georgia"/>
          <w:sz w:val="21"/>
          <w:szCs w:val="21"/>
        </w:rPr>
        <w:t xml:space="preserve">y offer many advantages and the </w:t>
      </w:r>
      <w:r w:rsidRPr="00C66716">
        <w:rPr>
          <w:rFonts w:ascii="Georgia" w:hAnsi="Georgia"/>
          <w:sz w:val="21"/>
          <w:szCs w:val="21"/>
        </w:rPr>
        <w:t>reduction in relocation and reconfiguration time will make th</w:t>
      </w:r>
      <w:r w:rsidR="00CA67AC">
        <w:rPr>
          <w:rFonts w:ascii="Georgia" w:hAnsi="Georgia"/>
          <w:sz w:val="21"/>
          <w:szCs w:val="21"/>
        </w:rPr>
        <w:t>e</w:t>
      </w:r>
      <w:r w:rsidRPr="00C66716">
        <w:rPr>
          <w:rFonts w:ascii="Georgia" w:hAnsi="Georgia"/>
          <w:sz w:val="21"/>
          <w:szCs w:val="21"/>
        </w:rPr>
        <w:t xml:space="preserve"> crane</w:t>
      </w:r>
      <w:r w:rsidR="00CA67AC">
        <w:rPr>
          <w:rFonts w:ascii="Georgia" w:hAnsi="Georgia"/>
          <w:sz w:val="21"/>
          <w:szCs w:val="21"/>
        </w:rPr>
        <w:t>s a</w:t>
      </w:r>
      <w:r w:rsidRPr="00C66716">
        <w:rPr>
          <w:rFonts w:ascii="Georgia" w:hAnsi="Georgia"/>
          <w:sz w:val="21"/>
          <w:szCs w:val="21"/>
        </w:rPr>
        <w:t xml:space="preserve"> stand out choice for any site.” </w:t>
      </w:r>
    </w:p>
    <w:p w14:paraId="03E7ED08" w14:textId="77777777" w:rsidR="006370A1" w:rsidRPr="00C66716" w:rsidRDefault="006370A1" w:rsidP="006370A1">
      <w:pPr>
        <w:pStyle w:val="ListParagraph"/>
        <w:ind w:left="0"/>
        <w:rPr>
          <w:rFonts w:ascii="Georgia" w:hAnsi="Georgia" w:cs="Arial"/>
          <w:sz w:val="21"/>
          <w:szCs w:val="21"/>
          <w:lang w:val="en-US"/>
        </w:rPr>
      </w:pPr>
    </w:p>
    <w:p w14:paraId="1DEAFDF0" w14:textId="3A931A72" w:rsidR="006370A1" w:rsidRPr="00C66716" w:rsidRDefault="00FE6895" w:rsidP="006370A1">
      <w:pPr>
        <w:pStyle w:val="PlainText"/>
        <w:rPr>
          <w:rFonts w:ascii="Georgia" w:hAnsi="Georgia"/>
          <w:sz w:val="21"/>
          <w:lang w:val="en-US"/>
        </w:rPr>
      </w:pPr>
      <w:r>
        <w:rPr>
          <w:rFonts w:ascii="Georgia" w:hAnsi="Georgia"/>
          <w:sz w:val="21"/>
          <w:lang w:val="en-US"/>
        </w:rPr>
        <w:t xml:space="preserve">During discussion of the MLC650, delegates also heard from </w:t>
      </w:r>
      <w:r w:rsidR="006370A1" w:rsidRPr="00C66716">
        <w:rPr>
          <w:rFonts w:ascii="Georgia" w:hAnsi="Georgia"/>
          <w:sz w:val="21"/>
          <w:lang w:val="en-US"/>
        </w:rPr>
        <w:t xml:space="preserve">Malcom Smith, national crane operations manager, for </w:t>
      </w:r>
      <w:proofErr w:type="spellStart"/>
      <w:r w:rsidR="006370A1" w:rsidRPr="00C66716">
        <w:rPr>
          <w:rFonts w:ascii="Georgia" w:hAnsi="Georgia"/>
          <w:sz w:val="21"/>
          <w:lang w:val="en-US"/>
        </w:rPr>
        <w:t>Tutt</w:t>
      </w:r>
      <w:proofErr w:type="spellEnd"/>
      <w:r w:rsidR="006370A1" w:rsidRPr="00C66716">
        <w:rPr>
          <w:rFonts w:ascii="Georgia" w:hAnsi="Georgia"/>
          <w:sz w:val="21"/>
          <w:lang w:val="en-US"/>
        </w:rPr>
        <w:t xml:space="preserve"> Bryant</w:t>
      </w:r>
      <w:r>
        <w:rPr>
          <w:rFonts w:ascii="Georgia" w:hAnsi="Georgia"/>
          <w:sz w:val="21"/>
          <w:lang w:val="en-US"/>
        </w:rPr>
        <w:t xml:space="preserve"> Heavy Lift &amp; Shift</w:t>
      </w:r>
      <w:r w:rsidR="006370A1" w:rsidRPr="00C66716">
        <w:rPr>
          <w:rFonts w:ascii="Georgia" w:hAnsi="Georgia"/>
          <w:sz w:val="21"/>
          <w:lang w:val="en-US"/>
        </w:rPr>
        <w:t xml:space="preserve">, </w:t>
      </w:r>
      <w:r>
        <w:rPr>
          <w:rFonts w:ascii="Georgia" w:hAnsi="Georgia"/>
          <w:sz w:val="21"/>
          <w:lang w:val="en-US"/>
        </w:rPr>
        <w:t xml:space="preserve">who </w:t>
      </w:r>
      <w:r w:rsidR="006370A1" w:rsidRPr="00C66716">
        <w:rPr>
          <w:rFonts w:ascii="Georgia" w:hAnsi="Georgia"/>
          <w:sz w:val="21"/>
          <w:lang w:val="en-US"/>
        </w:rPr>
        <w:t xml:space="preserve">highlighted the </w:t>
      </w:r>
      <w:r>
        <w:rPr>
          <w:rFonts w:ascii="Georgia" w:hAnsi="Georgia"/>
          <w:sz w:val="21"/>
          <w:lang w:val="en-US"/>
        </w:rPr>
        <w:t xml:space="preserve">scale of the </w:t>
      </w:r>
      <w:r w:rsidR="006370A1" w:rsidRPr="00C66716">
        <w:rPr>
          <w:rFonts w:ascii="Georgia" w:hAnsi="Georgia"/>
          <w:sz w:val="21"/>
          <w:lang w:val="en-US"/>
        </w:rPr>
        <w:t xml:space="preserve">estimated savings </w:t>
      </w:r>
      <w:r>
        <w:rPr>
          <w:rFonts w:ascii="Georgia" w:hAnsi="Georgia"/>
          <w:sz w:val="21"/>
          <w:lang w:val="en-US"/>
        </w:rPr>
        <w:t>that could be achieved using the</w:t>
      </w:r>
      <w:r w:rsidR="006370A1" w:rsidRPr="00C66716">
        <w:rPr>
          <w:rFonts w:ascii="Georgia" w:hAnsi="Georgia"/>
          <w:sz w:val="21"/>
          <w:lang w:val="en-US"/>
        </w:rPr>
        <w:t xml:space="preserve"> MLC650.</w:t>
      </w:r>
    </w:p>
    <w:p w14:paraId="5B1CAF89" w14:textId="77777777" w:rsidR="006370A1" w:rsidRPr="00C66716" w:rsidRDefault="006370A1" w:rsidP="006370A1">
      <w:pPr>
        <w:pStyle w:val="PlainText"/>
        <w:rPr>
          <w:rFonts w:ascii="Georgia" w:hAnsi="Georgia"/>
          <w:sz w:val="21"/>
          <w:lang w:val="en-US"/>
        </w:rPr>
      </w:pPr>
      <w:bookmarkStart w:id="0" w:name="_GoBack"/>
      <w:bookmarkEnd w:id="0"/>
    </w:p>
    <w:p w14:paraId="22486B7E" w14:textId="7020EF6B" w:rsidR="00377501" w:rsidRDefault="006370A1" w:rsidP="00377501">
      <w:pPr>
        <w:rPr>
          <w:rFonts w:ascii="Georgia" w:hAnsi="Georgia"/>
          <w:sz w:val="21"/>
          <w:szCs w:val="21"/>
        </w:rPr>
      </w:pPr>
      <w:r w:rsidRPr="00DD5C3D">
        <w:rPr>
          <w:rFonts w:ascii="Georgia" w:hAnsi="Georgia"/>
          <w:sz w:val="21"/>
          <w:szCs w:val="21"/>
        </w:rPr>
        <w:lastRenderedPageBreak/>
        <w:t xml:space="preserve">“A customer </w:t>
      </w:r>
      <w:r w:rsidR="00BA1144" w:rsidRPr="00DD5C3D">
        <w:rPr>
          <w:rFonts w:ascii="Georgia" w:hAnsi="Georgia"/>
          <w:sz w:val="21"/>
          <w:szCs w:val="21"/>
        </w:rPr>
        <w:t>told us</w:t>
      </w:r>
      <w:r w:rsidRPr="00DD5C3D">
        <w:rPr>
          <w:rFonts w:ascii="Georgia" w:hAnsi="Georgia"/>
          <w:sz w:val="21"/>
          <w:szCs w:val="21"/>
        </w:rPr>
        <w:t xml:space="preserve"> that if he had used the MLC650 on a recent project just completed at the Longford Plant in Victoria, he could have saved AUS$5 million,” he said. </w:t>
      </w:r>
      <w:r w:rsidR="00DD5C3D" w:rsidRPr="00DD5C3D">
        <w:rPr>
          <w:rFonts w:ascii="Georgia" w:hAnsi="Georgia"/>
          <w:sz w:val="21"/>
          <w:szCs w:val="21"/>
        </w:rPr>
        <w:t>“To us, the MLC650 - and also the Grove GMK6300L - have been game changers for the Australian market.”</w:t>
      </w:r>
    </w:p>
    <w:p w14:paraId="3A8DD6AE" w14:textId="77777777" w:rsidR="00444445" w:rsidRPr="00C66716" w:rsidRDefault="00444445" w:rsidP="00377501">
      <w:pPr>
        <w:rPr>
          <w:rFonts w:ascii="Georgia" w:hAnsi="Georgia" w:cs="Arial"/>
          <w:sz w:val="21"/>
          <w:szCs w:val="21"/>
        </w:rPr>
      </w:pPr>
    </w:p>
    <w:p w14:paraId="4F507FA3" w14:textId="0B3ACEE1" w:rsidR="00377501" w:rsidRPr="00C66716" w:rsidRDefault="00377501" w:rsidP="00377501">
      <w:pPr>
        <w:rPr>
          <w:rFonts w:ascii="Georgia" w:hAnsi="Georgia" w:cs="Arial"/>
          <w:sz w:val="21"/>
          <w:szCs w:val="21"/>
        </w:rPr>
      </w:pPr>
      <w:r w:rsidRPr="00C66716">
        <w:rPr>
          <w:rFonts w:ascii="Georgia" w:hAnsi="Georgia" w:cs="Arial"/>
          <w:sz w:val="21"/>
          <w:szCs w:val="21"/>
        </w:rPr>
        <w:t xml:space="preserve">The 2016 CICA Conference will take place </w:t>
      </w:r>
      <w:r w:rsidR="007859F3">
        <w:rPr>
          <w:rFonts w:ascii="Georgia" w:hAnsi="Georgia" w:cs="Arial"/>
          <w:sz w:val="21"/>
          <w:szCs w:val="21"/>
        </w:rPr>
        <w:t>September 15 to 17</w:t>
      </w:r>
      <w:r w:rsidRPr="00C66716">
        <w:rPr>
          <w:rFonts w:ascii="Georgia" w:hAnsi="Georgia" w:cs="Arial"/>
          <w:sz w:val="21"/>
          <w:szCs w:val="21"/>
        </w:rPr>
        <w:t xml:space="preserve"> in </w:t>
      </w:r>
      <w:r w:rsidR="00AD3A6F">
        <w:rPr>
          <w:rFonts w:ascii="Georgia" w:hAnsi="Georgia" w:cs="Arial"/>
          <w:sz w:val="21"/>
          <w:szCs w:val="21"/>
        </w:rPr>
        <w:t>Cairns</w:t>
      </w:r>
      <w:r w:rsidRPr="00C66716">
        <w:rPr>
          <w:rFonts w:ascii="Georgia" w:hAnsi="Georgia" w:cs="Arial"/>
          <w:sz w:val="21"/>
          <w:szCs w:val="21"/>
        </w:rPr>
        <w:t xml:space="preserve">, </w:t>
      </w:r>
      <w:r w:rsidR="00AD3A6F">
        <w:rPr>
          <w:rFonts w:ascii="Georgia" w:hAnsi="Georgia" w:cs="Arial"/>
          <w:sz w:val="21"/>
          <w:szCs w:val="21"/>
        </w:rPr>
        <w:t>Queensland</w:t>
      </w:r>
      <w:r w:rsidRPr="00C66716">
        <w:rPr>
          <w:rFonts w:ascii="Georgia" w:hAnsi="Georgia" w:cs="Arial"/>
          <w:sz w:val="21"/>
          <w:szCs w:val="21"/>
        </w:rPr>
        <w:t xml:space="preserve">. </w:t>
      </w:r>
    </w:p>
    <w:p w14:paraId="5E3D7943" w14:textId="77777777" w:rsidR="00AC0C20" w:rsidRPr="00C66716" w:rsidRDefault="00AC0C20" w:rsidP="0086025F">
      <w:pPr>
        <w:pStyle w:val="BodyText"/>
        <w:ind w:left="0"/>
      </w:pPr>
    </w:p>
    <w:p w14:paraId="7761F280" w14:textId="77777777" w:rsidR="00A678F4" w:rsidRPr="00C66716" w:rsidRDefault="00A678F4" w:rsidP="007C01A4">
      <w:pPr>
        <w:tabs>
          <w:tab w:val="left" w:pos="1055"/>
          <w:tab w:val="left" w:pos="4111"/>
          <w:tab w:val="left" w:pos="5812"/>
          <w:tab w:val="left" w:pos="7371"/>
        </w:tabs>
        <w:jc w:val="center"/>
        <w:rPr>
          <w:rFonts w:ascii="Georgia" w:hAnsi="Georgia" w:cs="Georgia"/>
          <w:sz w:val="21"/>
          <w:szCs w:val="21"/>
        </w:rPr>
      </w:pPr>
      <w:r w:rsidRPr="00C66716">
        <w:rPr>
          <w:rFonts w:ascii="Georgia" w:hAnsi="Georgia" w:cs="Georgia"/>
          <w:sz w:val="21"/>
          <w:szCs w:val="21"/>
        </w:rPr>
        <w:t>-END-</w:t>
      </w:r>
    </w:p>
    <w:p w14:paraId="03A11FAD" w14:textId="77777777" w:rsidR="00EB6442" w:rsidRPr="00C66716" w:rsidRDefault="00EB6442" w:rsidP="00FE2E37">
      <w:pPr>
        <w:tabs>
          <w:tab w:val="left" w:pos="1055"/>
          <w:tab w:val="left" w:pos="4111"/>
          <w:tab w:val="left" w:pos="5812"/>
          <w:tab w:val="left" w:pos="7371"/>
        </w:tabs>
        <w:jc w:val="center"/>
        <w:rPr>
          <w:rFonts w:ascii="Georgia" w:hAnsi="Georgia" w:cs="Georgia"/>
          <w:sz w:val="21"/>
          <w:szCs w:val="21"/>
        </w:rPr>
      </w:pPr>
    </w:p>
    <w:p w14:paraId="5748D709" w14:textId="77777777" w:rsidR="00EB6442" w:rsidRPr="00C66716" w:rsidRDefault="00EB6442" w:rsidP="00FE2E37">
      <w:pPr>
        <w:tabs>
          <w:tab w:val="left" w:pos="1055"/>
          <w:tab w:val="left" w:pos="4111"/>
          <w:tab w:val="left" w:pos="5812"/>
          <w:tab w:val="left" w:pos="7371"/>
        </w:tabs>
        <w:jc w:val="center"/>
        <w:rPr>
          <w:rFonts w:ascii="Georgia" w:hAnsi="Georgia" w:cs="Georgia"/>
          <w:sz w:val="21"/>
          <w:szCs w:val="21"/>
        </w:rPr>
      </w:pPr>
    </w:p>
    <w:p w14:paraId="206E4E09" w14:textId="77777777" w:rsidR="004E4DDA" w:rsidRPr="00C66716" w:rsidRDefault="004E4DDA" w:rsidP="004E4DDA">
      <w:pPr>
        <w:spacing w:line="276" w:lineRule="auto"/>
        <w:rPr>
          <w:rFonts w:ascii="Georgia" w:hAnsi="Georgia"/>
          <w:b/>
          <w:color w:val="41525C"/>
          <w:sz w:val="19"/>
          <w:szCs w:val="19"/>
        </w:rPr>
      </w:pPr>
      <w:r w:rsidRPr="00C66716">
        <w:rPr>
          <w:rFonts w:ascii="Georgia" w:hAnsi="Georgia"/>
          <w:color w:val="ED1C2A"/>
          <w:sz w:val="19"/>
          <w:szCs w:val="19"/>
        </w:rPr>
        <w:t xml:space="preserve">CONTACT </w:t>
      </w:r>
      <w:r w:rsidRPr="00C66716">
        <w:rPr>
          <w:rFonts w:ascii="Georgia" w:hAnsi="Georgia"/>
          <w:color w:val="ED1C2A"/>
          <w:sz w:val="19"/>
          <w:szCs w:val="19"/>
        </w:rPr>
        <w:tab/>
      </w:r>
      <w:r w:rsidRPr="00C66716">
        <w:rPr>
          <w:rFonts w:ascii="Georgia" w:hAnsi="Georgia"/>
          <w:color w:val="ED1C2A"/>
          <w:sz w:val="19"/>
          <w:szCs w:val="19"/>
        </w:rPr>
        <w:tab/>
      </w:r>
      <w:r w:rsidRPr="00C66716">
        <w:rPr>
          <w:rFonts w:ascii="Georgia" w:hAnsi="Georgia"/>
          <w:color w:val="ED1C2A"/>
          <w:sz w:val="19"/>
          <w:szCs w:val="19"/>
        </w:rPr>
        <w:tab/>
      </w:r>
      <w:r w:rsidRPr="00C66716">
        <w:rPr>
          <w:rFonts w:ascii="Georgia" w:hAnsi="Georgia"/>
          <w:color w:val="ED1C2A"/>
          <w:sz w:val="19"/>
          <w:szCs w:val="19"/>
        </w:rPr>
        <w:tab/>
      </w:r>
    </w:p>
    <w:p w14:paraId="42B479F9" w14:textId="2F7B3D64" w:rsidR="004E4DDA" w:rsidRPr="00C66716" w:rsidRDefault="00AA7D90" w:rsidP="004E4DDA">
      <w:pPr>
        <w:tabs>
          <w:tab w:val="left" w:pos="3969"/>
        </w:tabs>
        <w:spacing w:line="276" w:lineRule="auto"/>
        <w:rPr>
          <w:rFonts w:ascii="Georgia" w:hAnsi="Georgia"/>
          <w:b/>
          <w:color w:val="41525C"/>
          <w:sz w:val="19"/>
          <w:szCs w:val="19"/>
        </w:rPr>
      </w:pPr>
      <w:r w:rsidRPr="00C66716">
        <w:rPr>
          <w:rFonts w:ascii="Georgia" w:hAnsi="Georgia"/>
          <w:b/>
          <w:color w:val="41525C"/>
          <w:sz w:val="19"/>
          <w:szCs w:val="19"/>
        </w:rPr>
        <w:t>Punitha Govindasamy</w:t>
      </w:r>
      <w:r w:rsidR="004E4DDA" w:rsidRPr="00C66716">
        <w:rPr>
          <w:rFonts w:ascii="Georgia" w:hAnsi="Georgia"/>
          <w:sz w:val="19"/>
          <w:szCs w:val="19"/>
        </w:rPr>
        <w:tab/>
      </w:r>
      <w:r w:rsidR="004E4DDA" w:rsidRPr="00C66716">
        <w:rPr>
          <w:rFonts w:ascii="Georgia" w:hAnsi="Georgia"/>
          <w:b/>
          <w:color w:val="595959" w:themeColor="text1" w:themeTint="A6"/>
          <w:sz w:val="19"/>
          <w:szCs w:val="19"/>
        </w:rPr>
        <w:t>Ben Shaw</w:t>
      </w:r>
    </w:p>
    <w:p w14:paraId="20B822F8" w14:textId="77777777" w:rsidR="004E4DDA" w:rsidRPr="00C66716" w:rsidRDefault="004E4DDA" w:rsidP="004E4DDA">
      <w:pPr>
        <w:tabs>
          <w:tab w:val="left" w:pos="3969"/>
        </w:tabs>
        <w:spacing w:line="276" w:lineRule="auto"/>
        <w:rPr>
          <w:rFonts w:ascii="Georgia" w:hAnsi="Georgia"/>
          <w:color w:val="41525C"/>
          <w:sz w:val="19"/>
          <w:szCs w:val="19"/>
        </w:rPr>
      </w:pPr>
      <w:r w:rsidRPr="00C66716">
        <w:rPr>
          <w:rFonts w:ascii="Georgia" w:hAnsi="Georgia"/>
          <w:color w:val="41525C"/>
          <w:sz w:val="19"/>
          <w:szCs w:val="19"/>
        </w:rPr>
        <w:t>Manitowoc</w:t>
      </w:r>
      <w:r w:rsidRPr="00C66716">
        <w:rPr>
          <w:rFonts w:ascii="Georgia" w:hAnsi="Georgia"/>
          <w:sz w:val="19"/>
          <w:szCs w:val="19"/>
        </w:rPr>
        <w:tab/>
      </w:r>
      <w:r w:rsidRPr="00C66716">
        <w:rPr>
          <w:rFonts w:ascii="Georgia" w:hAnsi="Georgia"/>
          <w:color w:val="41525C"/>
          <w:sz w:val="19"/>
          <w:szCs w:val="19"/>
        </w:rPr>
        <w:t>SE10</w:t>
      </w:r>
    </w:p>
    <w:p w14:paraId="532251F2" w14:textId="31A6835A" w:rsidR="004E4DDA" w:rsidRPr="00C66716" w:rsidRDefault="004E4DDA" w:rsidP="004E4DDA">
      <w:pPr>
        <w:tabs>
          <w:tab w:val="left" w:pos="3969"/>
        </w:tabs>
        <w:spacing w:line="276" w:lineRule="auto"/>
        <w:rPr>
          <w:rFonts w:ascii="Georgia" w:hAnsi="Georgia"/>
          <w:color w:val="41525C"/>
          <w:sz w:val="19"/>
          <w:szCs w:val="19"/>
        </w:rPr>
      </w:pPr>
      <w:r w:rsidRPr="00C66716">
        <w:rPr>
          <w:rFonts w:ascii="Georgia" w:hAnsi="Georgia"/>
          <w:color w:val="41525C"/>
          <w:sz w:val="19"/>
          <w:szCs w:val="19"/>
        </w:rPr>
        <w:t>T +</w:t>
      </w:r>
      <w:r w:rsidR="00AA7D90" w:rsidRPr="00C66716">
        <w:rPr>
          <w:rFonts w:ascii="Georgia" w:hAnsi="Georgia"/>
          <w:color w:val="41525C"/>
          <w:sz w:val="19"/>
          <w:szCs w:val="19"/>
        </w:rPr>
        <w:t xml:space="preserve">65 </w:t>
      </w:r>
      <w:r w:rsidRPr="00C66716">
        <w:rPr>
          <w:rFonts w:ascii="Georgia" w:hAnsi="Georgia"/>
          <w:color w:val="41525C"/>
          <w:sz w:val="19"/>
          <w:szCs w:val="19"/>
        </w:rPr>
        <w:t>6</w:t>
      </w:r>
      <w:r w:rsidR="00AA7D90" w:rsidRPr="00C66716">
        <w:rPr>
          <w:rFonts w:ascii="Georgia" w:hAnsi="Georgia"/>
          <w:color w:val="41525C"/>
          <w:sz w:val="19"/>
          <w:szCs w:val="19"/>
        </w:rPr>
        <w:t>2</w:t>
      </w:r>
      <w:r w:rsidRPr="00C66716">
        <w:rPr>
          <w:rFonts w:ascii="Georgia" w:hAnsi="Georgia"/>
          <w:color w:val="41525C"/>
          <w:sz w:val="19"/>
          <w:szCs w:val="19"/>
        </w:rPr>
        <w:t>6</w:t>
      </w:r>
      <w:r w:rsidR="00AA7D90" w:rsidRPr="00C66716">
        <w:rPr>
          <w:rFonts w:ascii="Georgia" w:hAnsi="Georgia"/>
          <w:color w:val="41525C"/>
          <w:sz w:val="19"/>
          <w:szCs w:val="19"/>
        </w:rPr>
        <w:t>3 7863</w:t>
      </w:r>
      <w:r w:rsidRPr="00C66716">
        <w:rPr>
          <w:rFonts w:ascii="Georgia" w:hAnsi="Georgia"/>
          <w:color w:val="41525C"/>
          <w:sz w:val="19"/>
          <w:szCs w:val="19"/>
        </w:rPr>
        <w:tab/>
        <w:t>T +65 6408 3861</w:t>
      </w:r>
    </w:p>
    <w:p w14:paraId="66AE8030" w14:textId="395E2CCE" w:rsidR="004E4DDA" w:rsidRPr="00C66716" w:rsidRDefault="0027743B" w:rsidP="004E4DDA">
      <w:pPr>
        <w:tabs>
          <w:tab w:val="left" w:pos="1055"/>
          <w:tab w:val="left" w:pos="3969"/>
          <w:tab w:val="left" w:pos="6379"/>
          <w:tab w:val="left" w:pos="7371"/>
        </w:tabs>
        <w:spacing w:line="276" w:lineRule="auto"/>
        <w:rPr>
          <w:rFonts w:ascii="Georgia" w:hAnsi="Georgia"/>
          <w:b/>
          <w:color w:val="41525C"/>
          <w:sz w:val="19"/>
          <w:szCs w:val="19"/>
        </w:rPr>
      </w:pPr>
      <w:hyperlink r:id="rId9" w:history="1">
        <w:r w:rsidR="00AA7D90" w:rsidRPr="00C66716">
          <w:rPr>
            <w:rStyle w:val="Hyperlink"/>
            <w:rFonts w:ascii="Georgia" w:hAnsi="Georgia"/>
            <w:sz w:val="19"/>
            <w:szCs w:val="19"/>
          </w:rPr>
          <w:t>Punitha.Govindasamy@manitowoc.com</w:t>
        </w:r>
      </w:hyperlink>
      <w:r w:rsidR="004E4DDA" w:rsidRPr="00C66716">
        <w:rPr>
          <w:rFonts w:ascii="Georgia" w:hAnsi="Georgia"/>
          <w:color w:val="41525C"/>
          <w:sz w:val="19"/>
          <w:szCs w:val="19"/>
        </w:rPr>
        <w:tab/>
      </w:r>
      <w:r w:rsidR="004E4DDA" w:rsidRPr="00C66716">
        <w:rPr>
          <w:rStyle w:val="Hyperlink"/>
          <w:rFonts w:ascii="Georgia" w:hAnsi="Georgia"/>
          <w:sz w:val="19"/>
          <w:szCs w:val="19"/>
        </w:rPr>
        <w:t xml:space="preserve">shaw@se10.com </w:t>
      </w:r>
    </w:p>
    <w:p w14:paraId="4F789205" w14:textId="77777777" w:rsidR="00053C35" w:rsidRPr="00C66716" w:rsidRDefault="00053C35" w:rsidP="00FE2E37">
      <w:pPr>
        <w:rPr>
          <w:rFonts w:ascii="Georgia" w:hAnsi="Georgia" w:cs="Georgia"/>
          <w:sz w:val="19"/>
          <w:szCs w:val="19"/>
        </w:rPr>
      </w:pPr>
    </w:p>
    <w:p w14:paraId="5F86A8D3" w14:textId="77777777" w:rsidR="00D4675D" w:rsidRPr="00C66716" w:rsidRDefault="00D4675D" w:rsidP="00FE2E37">
      <w:pPr>
        <w:rPr>
          <w:rFonts w:ascii="Georgia" w:hAnsi="Georgia" w:cs="Arial"/>
          <w:sz w:val="19"/>
          <w:szCs w:val="19"/>
        </w:rPr>
      </w:pPr>
    </w:p>
    <w:p w14:paraId="4C078CC7" w14:textId="77777777" w:rsidR="00954819" w:rsidRPr="00C66716" w:rsidRDefault="00A06DE5" w:rsidP="00954819">
      <w:pPr>
        <w:rPr>
          <w:rFonts w:ascii="Georgia" w:hAnsi="Georgia"/>
          <w:sz w:val="19"/>
          <w:szCs w:val="19"/>
        </w:rPr>
      </w:pPr>
      <w:r w:rsidRPr="00C66716">
        <w:rPr>
          <w:rFonts w:ascii="Georgia" w:hAnsi="Georgia"/>
          <w:color w:val="ED1C2A"/>
          <w:sz w:val="19"/>
          <w:szCs w:val="19"/>
        </w:rPr>
        <w:t>ABOUT THE MANITOWOC COMPANY, INC.</w:t>
      </w:r>
      <w:r w:rsidRPr="00C66716">
        <w:rPr>
          <w:rFonts w:ascii="Georgia" w:hAnsi="Georgia"/>
          <w:sz w:val="19"/>
          <w:szCs w:val="19"/>
        </w:rPr>
        <w:t xml:space="preserve"> </w:t>
      </w:r>
      <w:r w:rsidR="004C12E5" w:rsidRPr="00C66716">
        <w:rPr>
          <w:rFonts w:ascii="Georgia" w:hAnsi="Georgia"/>
          <w:sz w:val="19"/>
          <w:szCs w:val="19"/>
        </w:rPr>
        <w:br/>
      </w:r>
      <w:r w:rsidR="00954819" w:rsidRPr="00C66716">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8B09E3C" w14:textId="77777777" w:rsidR="00954819" w:rsidRPr="00C66716" w:rsidRDefault="00954819" w:rsidP="00954819">
      <w:pPr>
        <w:rPr>
          <w:rFonts w:ascii="Georgia" w:hAnsi="Georgia"/>
          <w:color w:val="41525C"/>
          <w:sz w:val="19"/>
          <w:szCs w:val="19"/>
        </w:rPr>
      </w:pPr>
    </w:p>
    <w:p w14:paraId="0AB34BE0" w14:textId="77777777" w:rsidR="00954819" w:rsidRPr="00C66716" w:rsidRDefault="00954819" w:rsidP="00954819">
      <w:pPr>
        <w:rPr>
          <w:rFonts w:ascii="Georgia" w:hAnsi="Georgia"/>
          <w:color w:val="41525C"/>
          <w:sz w:val="19"/>
          <w:szCs w:val="19"/>
        </w:rPr>
      </w:pPr>
    </w:p>
    <w:p w14:paraId="1B728F51" w14:textId="77777777" w:rsidR="00A678F4" w:rsidRPr="00C66716" w:rsidRDefault="00A678F4" w:rsidP="00FE2E37">
      <w:pPr>
        <w:rPr>
          <w:rFonts w:ascii="Georgia" w:hAnsi="Georgia"/>
          <w:color w:val="41525C"/>
          <w:sz w:val="19"/>
          <w:szCs w:val="19"/>
        </w:rPr>
      </w:pPr>
    </w:p>
    <w:p w14:paraId="14F0E015" w14:textId="77777777" w:rsidR="00A678F4" w:rsidRPr="00C66716" w:rsidRDefault="00A678F4" w:rsidP="00FE2E37">
      <w:pPr>
        <w:rPr>
          <w:rFonts w:ascii="Georgia" w:hAnsi="Georgia"/>
          <w:sz w:val="19"/>
          <w:szCs w:val="19"/>
        </w:rPr>
      </w:pPr>
      <w:r w:rsidRPr="00C66716">
        <w:rPr>
          <w:rFonts w:ascii="Georgia" w:hAnsi="Georgia"/>
          <w:color w:val="ED1C2A"/>
          <w:sz w:val="19"/>
          <w:szCs w:val="19"/>
        </w:rPr>
        <w:t>MANITOWOC CRANES</w:t>
      </w:r>
    </w:p>
    <w:p w14:paraId="77D14E4E" w14:textId="77777777" w:rsidR="00A678F4" w:rsidRPr="00C66716" w:rsidRDefault="00A678F4" w:rsidP="00FE2E37">
      <w:pPr>
        <w:rPr>
          <w:rFonts w:ascii="Georgia" w:hAnsi="Georgia"/>
          <w:sz w:val="19"/>
          <w:szCs w:val="19"/>
        </w:rPr>
      </w:pPr>
      <w:r w:rsidRPr="00C66716">
        <w:rPr>
          <w:rFonts w:ascii="Georgia" w:hAnsi="Georgia"/>
          <w:color w:val="41525C"/>
          <w:sz w:val="19"/>
          <w:szCs w:val="19"/>
        </w:rPr>
        <w:t>2401 South 30</w:t>
      </w:r>
      <w:r w:rsidRPr="00C66716">
        <w:rPr>
          <w:rFonts w:ascii="Georgia" w:hAnsi="Georgia"/>
          <w:color w:val="41525C"/>
          <w:sz w:val="19"/>
          <w:szCs w:val="19"/>
          <w:vertAlign w:val="superscript"/>
        </w:rPr>
        <w:t>th</w:t>
      </w:r>
      <w:r w:rsidRPr="00C66716">
        <w:rPr>
          <w:rFonts w:ascii="Georgia" w:hAnsi="Georgia"/>
          <w:color w:val="41525C"/>
          <w:sz w:val="19"/>
          <w:szCs w:val="19"/>
        </w:rPr>
        <w:t xml:space="preserve"> Street - PO Box 70</w:t>
      </w:r>
      <w:r w:rsidRPr="00C66716">
        <w:rPr>
          <w:rFonts w:ascii="Georgia" w:hAnsi="Georgia"/>
          <w:sz w:val="19"/>
          <w:szCs w:val="19"/>
        </w:rPr>
        <w:t xml:space="preserve"> - </w:t>
      </w:r>
      <w:r w:rsidRPr="00C66716">
        <w:rPr>
          <w:rFonts w:ascii="Georgia" w:hAnsi="Georgia"/>
          <w:color w:val="41525C"/>
          <w:sz w:val="19"/>
          <w:szCs w:val="19"/>
        </w:rPr>
        <w:t>Manitowoc, WI 54221-0070</w:t>
      </w:r>
    </w:p>
    <w:p w14:paraId="33B60DE2" w14:textId="77777777" w:rsidR="00A678F4" w:rsidRPr="00C66716" w:rsidRDefault="00A678F4" w:rsidP="00FE2E37">
      <w:pPr>
        <w:rPr>
          <w:rFonts w:ascii="Georgia" w:hAnsi="Georgia"/>
          <w:sz w:val="19"/>
          <w:szCs w:val="19"/>
        </w:rPr>
      </w:pPr>
      <w:r w:rsidRPr="00C66716">
        <w:rPr>
          <w:rFonts w:ascii="Georgia" w:hAnsi="Georgia"/>
          <w:color w:val="41525C"/>
          <w:sz w:val="19"/>
          <w:szCs w:val="19"/>
        </w:rPr>
        <w:t>T +1 920 684 6621</w:t>
      </w:r>
    </w:p>
    <w:p w14:paraId="6A3F6134" w14:textId="77777777" w:rsidR="00587442" w:rsidRPr="00C66716" w:rsidRDefault="0027743B" w:rsidP="00FE2E37">
      <w:pPr>
        <w:rPr>
          <w:rStyle w:val="Hyperlink"/>
          <w:rFonts w:ascii="Georgia" w:hAnsi="Georgia"/>
          <w:b/>
          <w:color w:val="41525C"/>
          <w:sz w:val="19"/>
          <w:szCs w:val="19"/>
        </w:rPr>
      </w:pPr>
      <w:hyperlink r:id="rId10" w:history="1">
        <w:r w:rsidR="005D34E7" w:rsidRPr="00C66716">
          <w:rPr>
            <w:rStyle w:val="Hyperlink"/>
            <w:rFonts w:ascii="Georgia" w:hAnsi="Georgia"/>
            <w:b/>
            <w:sz w:val="19"/>
            <w:szCs w:val="19"/>
          </w:rPr>
          <w:t>www.manitowoccranes.com</w:t>
        </w:r>
      </w:hyperlink>
      <w:r w:rsidR="00587442" w:rsidRPr="00C66716">
        <w:rPr>
          <w:rStyle w:val="Hyperlink"/>
          <w:rFonts w:ascii="Georgia" w:hAnsi="Georgia"/>
          <w:b/>
          <w:color w:val="41525C"/>
          <w:sz w:val="19"/>
          <w:szCs w:val="19"/>
        </w:rPr>
        <w:softHyphen/>
      </w:r>
    </w:p>
    <w:p w14:paraId="1C80FA62" w14:textId="77777777" w:rsidR="00B10BD8" w:rsidRPr="00C66716" w:rsidRDefault="00B10BD8">
      <w:pPr>
        <w:rPr>
          <w:sz w:val="18"/>
          <w:szCs w:val="18"/>
        </w:rPr>
      </w:pPr>
    </w:p>
    <w:sectPr w:rsidR="00B10BD8" w:rsidRPr="00C66716"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4595E" w14:textId="77777777" w:rsidR="0027743B" w:rsidRDefault="0027743B">
      <w:r>
        <w:separator/>
      </w:r>
    </w:p>
  </w:endnote>
  <w:endnote w:type="continuationSeparator" w:id="0">
    <w:p w14:paraId="02DBF73C" w14:textId="77777777" w:rsidR="0027743B" w:rsidRDefault="0027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C66C3" w14:textId="77777777" w:rsidR="00E97B79" w:rsidRDefault="00E97B79" w:rsidP="00B631D6">
    <w:pPr>
      <w:pStyle w:val="Footer"/>
    </w:pPr>
    <w:r>
      <w:rPr>
        <w:noProof/>
      </w:rPr>
      <w:drawing>
        <wp:anchor distT="0" distB="0" distL="114300" distR="114300" simplePos="0" relativeHeight="251656704" behindDoc="0" locked="1" layoutInCell="1" allowOverlap="1" wp14:anchorId="7C3E1353" wp14:editId="7478467E">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EF7E4" w14:textId="77777777" w:rsidR="00E97B79" w:rsidRDefault="00E97B79">
    <w:pPr>
      <w:pStyle w:val="Footer"/>
    </w:pPr>
    <w:r>
      <w:rPr>
        <w:noProof/>
      </w:rPr>
      <w:drawing>
        <wp:anchor distT="0" distB="0" distL="114300" distR="114300" simplePos="0" relativeHeight="251657728" behindDoc="0" locked="1" layoutInCell="1" allowOverlap="1" wp14:anchorId="45354CFB" wp14:editId="28D700BE">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99F2C" w14:textId="77777777" w:rsidR="0027743B" w:rsidRDefault="0027743B">
      <w:r>
        <w:separator/>
      </w:r>
    </w:p>
  </w:footnote>
  <w:footnote w:type="continuationSeparator" w:id="0">
    <w:p w14:paraId="76B0D5E0" w14:textId="77777777" w:rsidR="0027743B" w:rsidRDefault="002774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B2491" w14:textId="77777777" w:rsidR="00E97B79" w:rsidRPr="00164A29" w:rsidRDefault="00E97B79" w:rsidP="00B631D6">
    <w:pPr>
      <w:tabs>
        <w:tab w:val="left" w:pos="6096"/>
      </w:tabs>
      <w:spacing w:line="276" w:lineRule="auto"/>
      <w:jc w:val="right"/>
      <w:rPr>
        <w:rFonts w:ascii="Verdana" w:hAnsi="Verdana"/>
        <w:b/>
        <w:color w:val="41525C"/>
        <w:sz w:val="16"/>
        <w:szCs w:val="16"/>
      </w:rPr>
    </w:pPr>
  </w:p>
  <w:p w14:paraId="38A6A4B2" w14:textId="6DEBFAE3" w:rsidR="00E97B79" w:rsidRDefault="00B306B2"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at CICA 2015</w:t>
    </w:r>
  </w:p>
  <w:p w14:paraId="6C090838" w14:textId="005FE547" w:rsidR="00E97B79" w:rsidRPr="00164A29" w:rsidRDefault="004113EF" w:rsidP="00163032">
    <w:pPr>
      <w:spacing w:line="276" w:lineRule="auto"/>
      <w:rPr>
        <w:rFonts w:ascii="Verdana" w:hAnsi="Verdana"/>
        <w:color w:val="ED1C2A"/>
        <w:sz w:val="18"/>
        <w:szCs w:val="18"/>
      </w:rPr>
    </w:pPr>
    <w:r>
      <w:rPr>
        <w:rFonts w:ascii="Verdana" w:hAnsi="Verdana"/>
        <w:color w:val="41525C"/>
        <w:sz w:val="18"/>
        <w:szCs w:val="18"/>
      </w:rPr>
      <w:t>October</w:t>
    </w:r>
    <w:r w:rsidR="00E97B79">
      <w:rPr>
        <w:rFonts w:ascii="Verdana" w:hAnsi="Verdana"/>
        <w:color w:val="41525C"/>
        <w:sz w:val="18"/>
        <w:szCs w:val="18"/>
      </w:rPr>
      <w:t xml:space="preserve"> </w:t>
    </w:r>
    <w:r w:rsidR="00746E2C">
      <w:rPr>
        <w:rFonts w:ascii="Verdana" w:hAnsi="Verdana"/>
        <w:color w:val="41525C"/>
        <w:sz w:val="18"/>
        <w:szCs w:val="18"/>
      </w:rPr>
      <w:t>30</w:t>
    </w:r>
    <w:r w:rsidR="00E97B79">
      <w:rPr>
        <w:rFonts w:ascii="Verdana" w:hAnsi="Verdana"/>
        <w:color w:val="41525C"/>
        <w:sz w:val="18"/>
        <w:szCs w:val="18"/>
      </w:rPr>
      <w:t>, 2015</w:t>
    </w:r>
  </w:p>
  <w:p w14:paraId="318D3818" w14:textId="77777777" w:rsidR="00E97B79" w:rsidRPr="003E31C0" w:rsidRDefault="00E97B79" w:rsidP="00163032">
    <w:pPr>
      <w:spacing w:line="276" w:lineRule="auto"/>
      <w:rPr>
        <w:rFonts w:ascii="Verdana" w:hAnsi="Verdana"/>
        <w:sz w:val="16"/>
        <w:szCs w:val="16"/>
      </w:rPr>
    </w:pPr>
  </w:p>
  <w:p w14:paraId="11ADABFD" w14:textId="77777777" w:rsidR="00E97B79" w:rsidRDefault="00E97B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654A"/>
    <w:rsid w:val="00007FF2"/>
    <w:rsid w:val="00010566"/>
    <w:rsid w:val="00011DF6"/>
    <w:rsid w:val="000131C2"/>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0CC"/>
    <w:rsid w:val="00065A26"/>
    <w:rsid w:val="00070802"/>
    <w:rsid w:val="00070FF5"/>
    <w:rsid w:val="0007116F"/>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4719"/>
    <w:rsid w:val="000A2929"/>
    <w:rsid w:val="000A3B1D"/>
    <w:rsid w:val="000A4C62"/>
    <w:rsid w:val="000A573D"/>
    <w:rsid w:val="000A67DD"/>
    <w:rsid w:val="000A75DA"/>
    <w:rsid w:val="000B0801"/>
    <w:rsid w:val="000B168F"/>
    <w:rsid w:val="000B33C7"/>
    <w:rsid w:val="000B374E"/>
    <w:rsid w:val="000B4AA8"/>
    <w:rsid w:val="000B4D86"/>
    <w:rsid w:val="000C0256"/>
    <w:rsid w:val="000C136C"/>
    <w:rsid w:val="000C371D"/>
    <w:rsid w:val="000C4051"/>
    <w:rsid w:val="000C672F"/>
    <w:rsid w:val="000C7CE9"/>
    <w:rsid w:val="000D12D6"/>
    <w:rsid w:val="000D2D1C"/>
    <w:rsid w:val="000D5A49"/>
    <w:rsid w:val="000D5C73"/>
    <w:rsid w:val="000D7310"/>
    <w:rsid w:val="000E030F"/>
    <w:rsid w:val="000E0422"/>
    <w:rsid w:val="000E1612"/>
    <w:rsid w:val="000E16E8"/>
    <w:rsid w:val="000E25FD"/>
    <w:rsid w:val="000E44DA"/>
    <w:rsid w:val="000E5811"/>
    <w:rsid w:val="000E5C6D"/>
    <w:rsid w:val="000E7485"/>
    <w:rsid w:val="000F1DE5"/>
    <w:rsid w:val="000F29AF"/>
    <w:rsid w:val="000F5526"/>
    <w:rsid w:val="000F5D22"/>
    <w:rsid w:val="00103462"/>
    <w:rsid w:val="001053EA"/>
    <w:rsid w:val="00106772"/>
    <w:rsid w:val="00107134"/>
    <w:rsid w:val="001112E6"/>
    <w:rsid w:val="00114C12"/>
    <w:rsid w:val="001222FA"/>
    <w:rsid w:val="00122A15"/>
    <w:rsid w:val="001258F1"/>
    <w:rsid w:val="00127FF4"/>
    <w:rsid w:val="00133817"/>
    <w:rsid w:val="00134306"/>
    <w:rsid w:val="00135F59"/>
    <w:rsid w:val="00137100"/>
    <w:rsid w:val="00141124"/>
    <w:rsid w:val="00141C80"/>
    <w:rsid w:val="00141E76"/>
    <w:rsid w:val="00146490"/>
    <w:rsid w:val="001477E6"/>
    <w:rsid w:val="00150CEC"/>
    <w:rsid w:val="00151D19"/>
    <w:rsid w:val="00151EA8"/>
    <w:rsid w:val="0015590E"/>
    <w:rsid w:val="00155AE5"/>
    <w:rsid w:val="00162B69"/>
    <w:rsid w:val="00163032"/>
    <w:rsid w:val="001634BE"/>
    <w:rsid w:val="00163A41"/>
    <w:rsid w:val="00164180"/>
    <w:rsid w:val="00164A29"/>
    <w:rsid w:val="00167918"/>
    <w:rsid w:val="00171709"/>
    <w:rsid w:val="00171A16"/>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016F"/>
    <w:rsid w:val="001D5B76"/>
    <w:rsid w:val="001D7FC6"/>
    <w:rsid w:val="001E23EF"/>
    <w:rsid w:val="001E68FA"/>
    <w:rsid w:val="001F0832"/>
    <w:rsid w:val="001F2A82"/>
    <w:rsid w:val="001F3CEB"/>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328CE"/>
    <w:rsid w:val="0023584F"/>
    <w:rsid w:val="002436CE"/>
    <w:rsid w:val="00246C58"/>
    <w:rsid w:val="00247BC4"/>
    <w:rsid w:val="002507C8"/>
    <w:rsid w:val="0025349B"/>
    <w:rsid w:val="00254A5B"/>
    <w:rsid w:val="002559DC"/>
    <w:rsid w:val="00256053"/>
    <w:rsid w:val="002572E5"/>
    <w:rsid w:val="00261AAD"/>
    <w:rsid w:val="002624D3"/>
    <w:rsid w:val="00262FC7"/>
    <w:rsid w:val="00264B9A"/>
    <w:rsid w:val="00264DD0"/>
    <w:rsid w:val="00273E72"/>
    <w:rsid w:val="002753ED"/>
    <w:rsid w:val="0027658A"/>
    <w:rsid w:val="002767C4"/>
    <w:rsid w:val="0027743B"/>
    <w:rsid w:val="002821D4"/>
    <w:rsid w:val="00285F5F"/>
    <w:rsid w:val="00286843"/>
    <w:rsid w:val="002874E3"/>
    <w:rsid w:val="00287E07"/>
    <w:rsid w:val="00291708"/>
    <w:rsid w:val="002942F9"/>
    <w:rsid w:val="00294477"/>
    <w:rsid w:val="00295C79"/>
    <w:rsid w:val="00295E60"/>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2756"/>
    <w:rsid w:val="002E41F1"/>
    <w:rsid w:val="002E61D0"/>
    <w:rsid w:val="002E793B"/>
    <w:rsid w:val="002F61F4"/>
    <w:rsid w:val="002F7342"/>
    <w:rsid w:val="00300602"/>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47C14"/>
    <w:rsid w:val="00351AF9"/>
    <w:rsid w:val="00352A80"/>
    <w:rsid w:val="00352C5F"/>
    <w:rsid w:val="003541F0"/>
    <w:rsid w:val="0035580C"/>
    <w:rsid w:val="00356804"/>
    <w:rsid w:val="00356C4F"/>
    <w:rsid w:val="003573ED"/>
    <w:rsid w:val="00363EDD"/>
    <w:rsid w:val="0036530E"/>
    <w:rsid w:val="003657A3"/>
    <w:rsid w:val="00373DC1"/>
    <w:rsid w:val="00377501"/>
    <w:rsid w:val="0038058D"/>
    <w:rsid w:val="00382D56"/>
    <w:rsid w:val="00386623"/>
    <w:rsid w:val="00386812"/>
    <w:rsid w:val="0038729D"/>
    <w:rsid w:val="00387943"/>
    <w:rsid w:val="00391744"/>
    <w:rsid w:val="00393C8F"/>
    <w:rsid w:val="003965D7"/>
    <w:rsid w:val="00396985"/>
    <w:rsid w:val="003A1609"/>
    <w:rsid w:val="003A1CDB"/>
    <w:rsid w:val="003A1EB0"/>
    <w:rsid w:val="003A469F"/>
    <w:rsid w:val="003A5138"/>
    <w:rsid w:val="003A7E95"/>
    <w:rsid w:val="003A7F10"/>
    <w:rsid w:val="003B11A7"/>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702D"/>
    <w:rsid w:val="003F46E7"/>
    <w:rsid w:val="003F4E60"/>
    <w:rsid w:val="0040002D"/>
    <w:rsid w:val="00401096"/>
    <w:rsid w:val="004050E4"/>
    <w:rsid w:val="0040560B"/>
    <w:rsid w:val="0040727E"/>
    <w:rsid w:val="004113EF"/>
    <w:rsid w:val="00411DA0"/>
    <w:rsid w:val="0041215C"/>
    <w:rsid w:val="004138BE"/>
    <w:rsid w:val="00414689"/>
    <w:rsid w:val="00414CF6"/>
    <w:rsid w:val="004200E9"/>
    <w:rsid w:val="00421B87"/>
    <w:rsid w:val="00421C16"/>
    <w:rsid w:val="00421EF5"/>
    <w:rsid w:val="00422497"/>
    <w:rsid w:val="00422649"/>
    <w:rsid w:val="00422FCF"/>
    <w:rsid w:val="00425D28"/>
    <w:rsid w:val="00426B72"/>
    <w:rsid w:val="004337D9"/>
    <w:rsid w:val="00435CF7"/>
    <w:rsid w:val="00441B7D"/>
    <w:rsid w:val="0044404F"/>
    <w:rsid w:val="004442D3"/>
    <w:rsid w:val="00444445"/>
    <w:rsid w:val="00454463"/>
    <w:rsid w:val="0045658A"/>
    <w:rsid w:val="004578B3"/>
    <w:rsid w:val="004616B1"/>
    <w:rsid w:val="00461F06"/>
    <w:rsid w:val="004625E6"/>
    <w:rsid w:val="00464C2E"/>
    <w:rsid w:val="00465B43"/>
    <w:rsid w:val="004664E0"/>
    <w:rsid w:val="004741EF"/>
    <w:rsid w:val="00474F44"/>
    <w:rsid w:val="004769DB"/>
    <w:rsid w:val="00482621"/>
    <w:rsid w:val="0048333E"/>
    <w:rsid w:val="00484BAD"/>
    <w:rsid w:val="00485AF2"/>
    <w:rsid w:val="00485E2A"/>
    <w:rsid w:val="00490085"/>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C6473"/>
    <w:rsid w:val="004D25F6"/>
    <w:rsid w:val="004D43B9"/>
    <w:rsid w:val="004D486D"/>
    <w:rsid w:val="004D6751"/>
    <w:rsid w:val="004D7389"/>
    <w:rsid w:val="004E3245"/>
    <w:rsid w:val="004E4DDA"/>
    <w:rsid w:val="004E652E"/>
    <w:rsid w:val="004F304C"/>
    <w:rsid w:val="004F4A36"/>
    <w:rsid w:val="004F4D30"/>
    <w:rsid w:val="004F6788"/>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3011"/>
    <w:rsid w:val="00533601"/>
    <w:rsid w:val="00533935"/>
    <w:rsid w:val="005404E5"/>
    <w:rsid w:val="00542446"/>
    <w:rsid w:val="00544B27"/>
    <w:rsid w:val="00544E83"/>
    <w:rsid w:val="00545ED3"/>
    <w:rsid w:val="00551D36"/>
    <w:rsid w:val="00553749"/>
    <w:rsid w:val="005567E5"/>
    <w:rsid w:val="00557E33"/>
    <w:rsid w:val="00563E6C"/>
    <w:rsid w:val="005655CC"/>
    <w:rsid w:val="0056789C"/>
    <w:rsid w:val="00571B3F"/>
    <w:rsid w:val="00573B73"/>
    <w:rsid w:val="00583F66"/>
    <w:rsid w:val="005853DE"/>
    <w:rsid w:val="00587442"/>
    <w:rsid w:val="0058771D"/>
    <w:rsid w:val="00590F0C"/>
    <w:rsid w:val="00593221"/>
    <w:rsid w:val="00594576"/>
    <w:rsid w:val="0059490C"/>
    <w:rsid w:val="0059736A"/>
    <w:rsid w:val="00597423"/>
    <w:rsid w:val="00597D82"/>
    <w:rsid w:val="005A31DE"/>
    <w:rsid w:val="005A3F80"/>
    <w:rsid w:val="005A55B5"/>
    <w:rsid w:val="005B61A5"/>
    <w:rsid w:val="005B6978"/>
    <w:rsid w:val="005B7A27"/>
    <w:rsid w:val="005C158D"/>
    <w:rsid w:val="005C17B6"/>
    <w:rsid w:val="005C4348"/>
    <w:rsid w:val="005C5265"/>
    <w:rsid w:val="005C6A7F"/>
    <w:rsid w:val="005D03F2"/>
    <w:rsid w:val="005D26BF"/>
    <w:rsid w:val="005D34E7"/>
    <w:rsid w:val="005D3D0D"/>
    <w:rsid w:val="005D49EE"/>
    <w:rsid w:val="005D6F1E"/>
    <w:rsid w:val="005E160F"/>
    <w:rsid w:val="005E25D0"/>
    <w:rsid w:val="005E42C1"/>
    <w:rsid w:val="005E66DF"/>
    <w:rsid w:val="005F2082"/>
    <w:rsid w:val="005F4ED9"/>
    <w:rsid w:val="005F541E"/>
    <w:rsid w:val="005F69D2"/>
    <w:rsid w:val="005F7204"/>
    <w:rsid w:val="005F777B"/>
    <w:rsid w:val="005F7F83"/>
    <w:rsid w:val="006020EF"/>
    <w:rsid w:val="00610C89"/>
    <w:rsid w:val="00613C4F"/>
    <w:rsid w:val="006145DA"/>
    <w:rsid w:val="00615194"/>
    <w:rsid w:val="00616F02"/>
    <w:rsid w:val="00621648"/>
    <w:rsid w:val="00622D29"/>
    <w:rsid w:val="006242AB"/>
    <w:rsid w:val="006249C6"/>
    <w:rsid w:val="00624C5F"/>
    <w:rsid w:val="00626BE7"/>
    <w:rsid w:val="00630341"/>
    <w:rsid w:val="0063480E"/>
    <w:rsid w:val="006370A1"/>
    <w:rsid w:val="0064562A"/>
    <w:rsid w:val="0064682A"/>
    <w:rsid w:val="0064796C"/>
    <w:rsid w:val="00650834"/>
    <w:rsid w:val="00651B01"/>
    <w:rsid w:val="00654AA4"/>
    <w:rsid w:val="0065569C"/>
    <w:rsid w:val="00655A52"/>
    <w:rsid w:val="00655BB8"/>
    <w:rsid w:val="006560C5"/>
    <w:rsid w:val="006577DE"/>
    <w:rsid w:val="00662B6F"/>
    <w:rsid w:val="00664515"/>
    <w:rsid w:val="00664A44"/>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93066"/>
    <w:rsid w:val="006937AE"/>
    <w:rsid w:val="00695442"/>
    <w:rsid w:val="0069775C"/>
    <w:rsid w:val="006A065C"/>
    <w:rsid w:val="006A1B0F"/>
    <w:rsid w:val="006A34A2"/>
    <w:rsid w:val="006A41FB"/>
    <w:rsid w:val="006A62EF"/>
    <w:rsid w:val="006A62F6"/>
    <w:rsid w:val="006A6FB8"/>
    <w:rsid w:val="006A7C0E"/>
    <w:rsid w:val="006B026F"/>
    <w:rsid w:val="006B42DA"/>
    <w:rsid w:val="006B4403"/>
    <w:rsid w:val="006B5FDE"/>
    <w:rsid w:val="006C0A89"/>
    <w:rsid w:val="006C14D8"/>
    <w:rsid w:val="006C1643"/>
    <w:rsid w:val="006C1D81"/>
    <w:rsid w:val="006C387F"/>
    <w:rsid w:val="006C78FA"/>
    <w:rsid w:val="006E0EBB"/>
    <w:rsid w:val="006E171C"/>
    <w:rsid w:val="006E26BE"/>
    <w:rsid w:val="006E63F6"/>
    <w:rsid w:val="006F1C79"/>
    <w:rsid w:val="006F275B"/>
    <w:rsid w:val="006F4D1D"/>
    <w:rsid w:val="006F6F14"/>
    <w:rsid w:val="007001DA"/>
    <w:rsid w:val="0070354D"/>
    <w:rsid w:val="00703A67"/>
    <w:rsid w:val="00704928"/>
    <w:rsid w:val="00706E74"/>
    <w:rsid w:val="00707EF8"/>
    <w:rsid w:val="0071309E"/>
    <w:rsid w:val="007170BE"/>
    <w:rsid w:val="00720BEB"/>
    <w:rsid w:val="007215E7"/>
    <w:rsid w:val="00723AB3"/>
    <w:rsid w:val="0072560B"/>
    <w:rsid w:val="00727405"/>
    <w:rsid w:val="007278F7"/>
    <w:rsid w:val="007347FD"/>
    <w:rsid w:val="0073534B"/>
    <w:rsid w:val="00735733"/>
    <w:rsid w:val="0073613A"/>
    <w:rsid w:val="0073638B"/>
    <w:rsid w:val="007374DB"/>
    <w:rsid w:val="007376E2"/>
    <w:rsid w:val="00737CDE"/>
    <w:rsid w:val="007408D7"/>
    <w:rsid w:val="00742F26"/>
    <w:rsid w:val="00743899"/>
    <w:rsid w:val="00746268"/>
    <w:rsid w:val="00746561"/>
    <w:rsid w:val="00746956"/>
    <w:rsid w:val="00746E2C"/>
    <w:rsid w:val="00750E31"/>
    <w:rsid w:val="007510AC"/>
    <w:rsid w:val="007523FB"/>
    <w:rsid w:val="00757120"/>
    <w:rsid w:val="007615C1"/>
    <w:rsid w:val="0076265B"/>
    <w:rsid w:val="00763591"/>
    <w:rsid w:val="0076520B"/>
    <w:rsid w:val="00765EB1"/>
    <w:rsid w:val="00767946"/>
    <w:rsid w:val="00770D9C"/>
    <w:rsid w:val="00776536"/>
    <w:rsid w:val="00777118"/>
    <w:rsid w:val="00777ABC"/>
    <w:rsid w:val="007834E0"/>
    <w:rsid w:val="007859F3"/>
    <w:rsid w:val="00785AB3"/>
    <w:rsid w:val="00787627"/>
    <w:rsid w:val="007940A4"/>
    <w:rsid w:val="00794896"/>
    <w:rsid w:val="007959F4"/>
    <w:rsid w:val="0079659E"/>
    <w:rsid w:val="007A083A"/>
    <w:rsid w:val="007A1E49"/>
    <w:rsid w:val="007A227C"/>
    <w:rsid w:val="007A3B5C"/>
    <w:rsid w:val="007A4178"/>
    <w:rsid w:val="007A4984"/>
    <w:rsid w:val="007A6FDC"/>
    <w:rsid w:val="007B1434"/>
    <w:rsid w:val="007B4320"/>
    <w:rsid w:val="007B6CB5"/>
    <w:rsid w:val="007C01A4"/>
    <w:rsid w:val="007C05C7"/>
    <w:rsid w:val="007C31AC"/>
    <w:rsid w:val="007C51E0"/>
    <w:rsid w:val="007C73B9"/>
    <w:rsid w:val="007D270C"/>
    <w:rsid w:val="007D29F4"/>
    <w:rsid w:val="007D376C"/>
    <w:rsid w:val="007D5373"/>
    <w:rsid w:val="007D6854"/>
    <w:rsid w:val="007E03EE"/>
    <w:rsid w:val="007E3D38"/>
    <w:rsid w:val="007E568D"/>
    <w:rsid w:val="007F1E72"/>
    <w:rsid w:val="007F2161"/>
    <w:rsid w:val="007F35B7"/>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3284"/>
    <w:rsid w:val="00823ED4"/>
    <w:rsid w:val="0082404B"/>
    <w:rsid w:val="00831A87"/>
    <w:rsid w:val="00835F50"/>
    <w:rsid w:val="008364A9"/>
    <w:rsid w:val="00842E4F"/>
    <w:rsid w:val="00843B90"/>
    <w:rsid w:val="00843BF2"/>
    <w:rsid w:val="0084401A"/>
    <w:rsid w:val="00845647"/>
    <w:rsid w:val="00853112"/>
    <w:rsid w:val="00853B68"/>
    <w:rsid w:val="0085558D"/>
    <w:rsid w:val="0086025F"/>
    <w:rsid w:val="00861267"/>
    <w:rsid w:val="00871EA9"/>
    <w:rsid w:val="00873396"/>
    <w:rsid w:val="00874434"/>
    <w:rsid w:val="008775DC"/>
    <w:rsid w:val="00877E0E"/>
    <w:rsid w:val="00880359"/>
    <w:rsid w:val="0088077E"/>
    <w:rsid w:val="00882D97"/>
    <w:rsid w:val="00886E84"/>
    <w:rsid w:val="008944AC"/>
    <w:rsid w:val="008951E1"/>
    <w:rsid w:val="008A0A60"/>
    <w:rsid w:val="008A19EB"/>
    <w:rsid w:val="008A2386"/>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7999"/>
    <w:rsid w:val="00903D24"/>
    <w:rsid w:val="00904831"/>
    <w:rsid w:val="0090520A"/>
    <w:rsid w:val="009102EE"/>
    <w:rsid w:val="009111FB"/>
    <w:rsid w:val="0091125F"/>
    <w:rsid w:val="00916606"/>
    <w:rsid w:val="00917AFF"/>
    <w:rsid w:val="009222C2"/>
    <w:rsid w:val="00922303"/>
    <w:rsid w:val="0092285E"/>
    <w:rsid w:val="009246BB"/>
    <w:rsid w:val="009250C1"/>
    <w:rsid w:val="0092578F"/>
    <w:rsid w:val="00926715"/>
    <w:rsid w:val="00926BAB"/>
    <w:rsid w:val="00931475"/>
    <w:rsid w:val="009344AF"/>
    <w:rsid w:val="0093614C"/>
    <w:rsid w:val="00946589"/>
    <w:rsid w:val="009466E7"/>
    <w:rsid w:val="009477D1"/>
    <w:rsid w:val="00952341"/>
    <w:rsid w:val="00954819"/>
    <w:rsid w:val="0095692B"/>
    <w:rsid w:val="00960384"/>
    <w:rsid w:val="009630FA"/>
    <w:rsid w:val="00963664"/>
    <w:rsid w:val="00964B07"/>
    <w:rsid w:val="00966644"/>
    <w:rsid w:val="00967FFD"/>
    <w:rsid w:val="009704D8"/>
    <w:rsid w:val="0097548F"/>
    <w:rsid w:val="009758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0290"/>
    <w:rsid w:val="009D17DE"/>
    <w:rsid w:val="009D4B61"/>
    <w:rsid w:val="009E0C7A"/>
    <w:rsid w:val="009E4B9E"/>
    <w:rsid w:val="009E73DE"/>
    <w:rsid w:val="009E7C62"/>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127A"/>
    <w:rsid w:val="00A2447A"/>
    <w:rsid w:val="00A250F3"/>
    <w:rsid w:val="00A26D0B"/>
    <w:rsid w:val="00A271BA"/>
    <w:rsid w:val="00A31358"/>
    <w:rsid w:val="00A32013"/>
    <w:rsid w:val="00A32CAF"/>
    <w:rsid w:val="00A34856"/>
    <w:rsid w:val="00A350F5"/>
    <w:rsid w:val="00A35184"/>
    <w:rsid w:val="00A35479"/>
    <w:rsid w:val="00A35875"/>
    <w:rsid w:val="00A36AED"/>
    <w:rsid w:val="00A371E2"/>
    <w:rsid w:val="00A4073A"/>
    <w:rsid w:val="00A42B30"/>
    <w:rsid w:val="00A450FE"/>
    <w:rsid w:val="00A5001E"/>
    <w:rsid w:val="00A52F54"/>
    <w:rsid w:val="00A5529F"/>
    <w:rsid w:val="00A5689E"/>
    <w:rsid w:val="00A569E1"/>
    <w:rsid w:val="00A56C07"/>
    <w:rsid w:val="00A60880"/>
    <w:rsid w:val="00A6160A"/>
    <w:rsid w:val="00A63D49"/>
    <w:rsid w:val="00A64030"/>
    <w:rsid w:val="00A65DC5"/>
    <w:rsid w:val="00A65FAA"/>
    <w:rsid w:val="00A678F4"/>
    <w:rsid w:val="00A70CA6"/>
    <w:rsid w:val="00A73154"/>
    <w:rsid w:val="00A75AFE"/>
    <w:rsid w:val="00A75EFD"/>
    <w:rsid w:val="00A76DE4"/>
    <w:rsid w:val="00A777B7"/>
    <w:rsid w:val="00A83243"/>
    <w:rsid w:val="00A832B3"/>
    <w:rsid w:val="00A832F5"/>
    <w:rsid w:val="00A8349A"/>
    <w:rsid w:val="00A84002"/>
    <w:rsid w:val="00A8459A"/>
    <w:rsid w:val="00A87A56"/>
    <w:rsid w:val="00A9005B"/>
    <w:rsid w:val="00A90791"/>
    <w:rsid w:val="00A97AE0"/>
    <w:rsid w:val="00AA2E6E"/>
    <w:rsid w:val="00AA392F"/>
    <w:rsid w:val="00AA7D34"/>
    <w:rsid w:val="00AA7D90"/>
    <w:rsid w:val="00AB36E9"/>
    <w:rsid w:val="00AC04C2"/>
    <w:rsid w:val="00AC0C20"/>
    <w:rsid w:val="00AC16D5"/>
    <w:rsid w:val="00AC20E1"/>
    <w:rsid w:val="00AC287D"/>
    <w:rsid w:val="00AC302E"/>
    <w:rsid w:val="00AC5D6A"/>
    <w:rsid w:val="00AD1308"/>
    <w:rsid w:val="00AD24CA"/>
    <w:rsid w:val="00AD3A6F"/>
    <w:rsid w:val="00AD46E4"/>
    <w:rsid w:val="00AD62AB"/>
    <w:rsid w:val="00AE10DA"/>
    <w:rsid w:val="00AE315D"/>
    <w:rsid w:val="00AE392A"/>
    <w:rsid w:val="00AE4CD1"/>
    <w:rsid w:val="00AE572F"/>
    <w:rsid w:val="00AE5856"/>
    <w:rsid w:val="00AF17EC"/>
    <w:rsid w:val="00AF21CF"/>
    <w:rsid w:val="00AF488C"/>
    <w:rsid w:val="00B00332"/>
    <w:rsid w:val="00B00BC1"/>
    <w:rsid w:val="00B03F38"/>
    <w:rsid w:val="00B04E31"/>
    <w:rsid w:val="00B059EE"/>
    <w:rsid w:val="00B10BD8"/>
    <w:rsid w:val="00B1262E"/>
    <w:rsid w:val="00B15065"/>
    <w:rsid w:val="00B20864"/>
    <w:rsid w:val="00B21738"/>
    <w:rsid w:val="00B2656A"/>
    <w:rsid w:val="00B306B2"/>
    <w:rsid w:val="00B30C5B"/>
    <w:rsid w:val="00B3641F"/>
    <w:rsid w:val="00B400C7"/>
    <w:rsid w:val="00B41A2D"/>
    <w:rsid w:val="00B41C25"/>
    <w:rsid w:val="00B4482E"/>
    <w:rsid w:val="00B46468"/>
    <w:rsid w:val="00B470EE"/>
    <w:rsid w:val="00B4744E"/>
    <w:rsid w:val="00B50A1B"/>
    <w:rsid w:val="00B55ABF"/>
    <w:rsid w:val="00B57475"/>
    <w:rsid w:val="00B61523"/>
    <w:rsid w:val="00B62726"/>
    <w:rsid w:val="00B631D6"/>
    <w:rsid w:val="00B66241"/>
    <w:rsid w:val="00B701ED"/>
    <w:rsid w:val="00B747DC"/>
    <w:rsid w:val="00B758B3"/>
    <w:rsid w:val="00B77639"/>
    <w:rsid w:val="00B83938"/>
    <w:rsid w:val="00B84E34"/>
    <w:rsid w:val="00B8754B"/>
    <w:rsid w:val="00B90DEE"/>
    <w:rsid w:val="00B915CA"/>
    <w:rsid w:val="00B92A07"/>
    <w:rsid w:val="00B92DA8"/>
    <w:rsid w:val="00B945AA"/>
    <w:rsid w:val="00B9539B"/>
    <w:rsid w:val="00B9775B"/>
    <w:rsid w:val="00BA1144"/>
    <w:rsid w:val="00BA1468"/>
    <w:rsid w:val="00BA3D45"/>
    <w:rsid w:val="00BA4D6A"/>
    <w:rsid w:val="00BA60A7"/>
    <w:rsid w:val="00BA744B"/>
    <w:rsid w:val="00BB2BE9"/>
    <w:rsid w:val="00BB324D"/>
    <w:rsid w:val="00BB3943"/>
    <w:rsid w:val="00BB5669"/>
    <w:rsid w:val="00BB6C4F"/>
    <w:rsid w:val="00BC011A"/>
    <w:rsid w:val="00BC2353"/>
    <w:rsid w:val="00BC71FB"/>
    <w:rsid w:val="00BC7428"/>
    <w:rsid w:val="00BD026D"/>
    <w:rsid w:val="00BD56BF"/>
    <w:rsid w:val="00BD7311"/>
    <w:rsid w:val="00BE095D"/>
    <w:rsid w:val="00BE0CA2"/>
    <w:rsid w:val="00BE2795"/>
    <w:rsid w:val="00BE2C4C"/>
    <w:rsid w:val="00BE5624"/>
    <w:rsid w:val="00BF288C"/>
    <w:rsid w:val="00BF2C1C"/>
    <w:rsid w:val="00BF3E61"/>
    <w:rsid w:val="00BF4FD6"/>
    <w:rsid w:val="00BF6935"/>
    <w:rsid w:val="00BF6FC3"/>
    <w:rsid w:val="00BF7637"/>
    <w:rsid w:val="00C0136A"/>
    <w:rsid w:val="00C06AD9"/>
    <w:rsid w:val="00C06F98"/>
    <w:rsid w:val="00C07A6C"/>
    <w:rsid w:val="00C118B0"/>
    <w:rsid w:val="00C16962"/>
    <w:rsid w:val="00C16977"/>
    <w:rsid w:val="00C2013F"/>
    <w:rsid w:val="00C211D8"/>
    <w:rsid w:val="00C24216"/>
    <w:rsid w:val="00C24C49"/>
    <w:rsid w:val="00C25464"/>
    <w:rsid w:val="00C272EB"/>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716"/>
    <w:rsid w:val="00C66D02"/>
    <w:rsid w:val="00C70AA0"/>
    <w:rsid w:val="00C7176D"/>
    <w:rsid w:val="00C726F5"/>
    <w:rsid w:val="00C80E25"/>
    <w:rsid w:val="00C822E3"/>
    <w:rsid w:val="00C82C60"/>
    <w:rsid w:val="00C836F8"/>
    <w:rsid w:val="00C83C13"/>
    <w:rsid w:val="00C842CB"/>
    <w:rsid w:val="00C85503"/>
    <w:rsid w:val="00C85965"/>
    <w:rsid w:val="00C86F4F"/>
    <w:rsid w:val="00C8750C"/>
    <w:rsid w:val="00C90570"/>
    <w:rsid w:val="00C9080B"/>
    <w:rsid w:val="00C91672"/>
    <w:rsid w:val="00C934A8"/>
    <w:rsid w:val="00C94C6D"/>
    <w:rsid w:val="00CA0621"/>
    <w:rsid w:val="00CA3985"/>
    <w:rsid w:val="00CA3F5E"/>
    <w:rsid w:val="00CA4341"/>
    <w:rsid w:val="00CA4801"/>
    <w:rsid w:val="00CA67AC"/>
    <w:rsid w:val="00CA72F1"/>
    <w:rsid w:val="00CB1405"/>
    <w:rsid w:val="00CB2788"/>
    <w:rsid w:val="00CB6087"/>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6725"/>
    <w:rsid w:val="00D4675D"/>
    <w:rsid w:val="00D479D1"/>
    <w:rsid w:val="00D47EB4"/>
    <w:rsid w:val="00D52918"/>
    <w:rsid w:val="00D555BD"/>
    <w:rsid w:val="00D57129"/>
    <w:rsid w:val="00D60BB2"/>
    <w:rsid w:val="00D615F7"/>
    <w:rsid w:val="00D6201A"/>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BC6"/>
    <w:rsid w:val="00D97CA9"/>
    <w:rsid w:val="00DA0E2C"/>
    <w:rsid w:val="00DA2F81"/>
    <w:rsid w:val="00DA326F"/>
    <w:rsid w:val="00DA38BF"/>
    <w:rsid w:val="00DA7126"/>
    <w:rsid w:val="00DB07E8"/>
    <w:rsid w:val="00DB0C19"/>
    <w:rsid w:val="00DB111F"/>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5C3D"/>
    <w:rsid w:val="00DD627C"/>
    <w:rsid w:val="00DD6AC7"/>
    <w:rsid w:val="00DE231B"/>
    <w:rsid w:val="00DE2459"/>
    <w:rsid w:val="00DE2BBD"/>
    <w:rsid w:val="00DF08B4"/>
    <w:rsid w:val="00DF0E38"/>
    <w:rsid w:val="00DF15A4"/>
    <w:rsid w:val="00DF2786"/>
    <w:rsid w:val="00DF3AF2"/>
    <w:rsid w:val="00DF5F16"/>
    <w:rsid w:val="00DF75BC"/>
    <w:rsid w:val="00DF7E6D"/>
    <w:rsid w:val="00E01FC9"/>
    <w:rsid w:val="00E02BFD"/>
    <w:rsid w:val="00E03725"/>
    <w:rsid w:val="00E11473"/>
    <w:rsid w:val="00E120E6"/>
    <w:rsid w:val="00E144EC"/>
    <w:rsid w:val="00E14819"/>
    <w:rsid w:val="00E16018"/>
    <w:rsid w:val="00E21933"/>
    <w:rsid w:val="00E23205"/>
    <w:rsid w:val="00E267FA"/>
    <w:rsid w:val="00E274B0"/>
    <w:rsid w:val="00E27C0D"/>
    <w:rsid w:val="00E3045D"/>
    <w:rsid w:val="00E306C7"/>
    <w:rsid w:val="00E30C07"/>
    <w:rsid w:val="00E3182C"/>
    <w:rsid w:val="00E32B8F"/>
    <w:rsid w:val="00E32C7B"/>
    <w:rsid w:val="00E341F9"/>
    <w:rsid w:val="00E41A62"/>
    <w:rsid w:val="00E42A84"/>
    <w:rsid w:val="00E42F3F"/>
    <w:rsid w:val="00E4361E"/>
    <w:rsid w:val="00E539AB"/>
    <w:rsid w:val="00E542CC"/>
    <w:rsid w:val="00E54762"/>
    <w:rsid w:val="00E55DD7"/>
    <w:rsid w:val="00E56AAD"/>
    <w:rsid w:val="00E60D0F"/>
    <w:rsid w:val="00E61D87"/>
    <w:rsid w:val="00E62777"/>
    <w:rsid w:val="00E668F1"/>
    <w:rsid w:val="00E752FD"/>
    <w:rsid w:val="00E77F3D"/>
    <w:rsid w:val="00E8183E"/>
    <w:rsid w:val="00E81989"/>
    <w:rsid w:val="00E82CB6"/>
    <w:rsid w:val="00E83369"/>
    <w:rsid w:val="00E84969"/>
    <w:rsid w:val="00E849EE"/>
    <w:rsid w:val="00E8621B"/>
    <w:rsid w:val="00E95A66"/>
    <w:rsid w:val="00E96C1D"/>
    <w:rsid w:val="00E97B79"/>
    <w:rsid w:val="00EA0678"/>
    <w:rsid w:val="00EA160C"/>
    <w:rsid w:val="00EA2CEB"/>
    <w:rsid w:val="00EA47EA"/>
    <w:rsid w:val="00EA71DE"/>
    <w:rsid w:val="00EB0037"/>
    <w:rsid w:val="00EB31FD"/>
    <w:rsid w:val="00EB4F11"/>
    <w:rsid w:val="00EB6442"/>
    <w:rsid w:val="00EC009E"/>
    <w:rsid w:val="00EC0873"/>
    <w:rsid w:val="00EC440D"/>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4FF9"/>
    <w:rsid w:val="00F07102"/>
    <w:rsid w:val="00F1425A"/>
    <w:rsid w:val="00F1702B"/>
    <w:rsid w:val="00F179B3"/>
    <w:rsid w:val="00F21D82"/>
    <w:rsid w:val="00F24CBA"/>
    <w:rsid w:val="00F25893"/>
    <w:rsid w:val="00F2763B"/>
    <w:rsid w:val="00F33C09"/>
    <w:rsid w:val="00F34C64"/>
    <w:rsid w:val="00F36365"/>
    <w:rsid w:val="00F3708C"/>
    <w:rsid w:val="00F3768A"/>
    <w:rsid w:val="00F41C55"/>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1CA5"/>
    <w:rsid w:val="00FA2FB8"/>
    <w:rsid w:val="00FA47C2"/>
    <w:rsid w:val="00FA4C7F"/>
    <w:rsid w:val="00FA5AE0"/>
    <w:rsid w:val="00FB6302"/>
    <w:rsid w:val="00FB7791"/>
    <w:rsid w:val="00FB7C65"/>
    <w:rsid w:val="00FC1147"/>
    <w:rsid w:val="00FC140C"/>
    <w:rsid w:val="00FC19BC"/>
    <w:rsid w:val="00FC2404"/>
    <w:rsid w:val="00FC31B1"/>
    <w:rsid w:val="00FC64B5"/>
    <w:rsid w:val="00FD0BBB"/>
    <w:rsid w:val="00FD1A2F"/>
    <w:rsid w:val="00FD3E35"/>
    <w:rsid w:val="00FD653B"/>
    <w:rsid w:val="00FE0CD8"/>
    <w:rsid w:val="00FE2E37"/>
    <w:rsid w:val="00FE47E6"/>
    <w:rsid w:val="00FE4B51"/>
    <w:rsid w:val="00FE4B5A"/>
    <w:rsid w:val="00FE6895"/>
    <w:rsid w:val="00FE6915"/>
    <w:rsid w:val="00FE7C3C"/>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1AFD43"/>
  <w15:docId w15:val="{1B143F6E-7FCC-498C-9971-90793F22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unitha.Govindasamy@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1231-2EE5-314B-8E2D-A639E08B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674</Words>
  <Characters>3847</Characters>
  <Application>Microsoft Macintosh Word</Application>
  <DocSecurity>0</DocSecurity>
  <Lines>32</Lines>
  <Paragraphs>9</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2015-09-29T13:32:00Z</cp:lastPrinted>
  <dcterms:created xsi:type="dcterms:W3CDTF">2015-10-27T05:28:00Z</dcterms:created>
  <dcterms:modified xsi:type="dcterms:W3CDTF">2015-10-28T18:45:00Z</dcterms:modified>
</cp:coreProperties>
</file>