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FCCD"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5020FA2F" w:rsidR="0092578F" w:rsidRPr="00164A29" w:rsidRDefault="000F0459" w:rsidP="00FE2E37">
      <w:pPr>
        <w:jc w:val="right"/>
        <w:rPr>
          <w:rFonts w:ascii="Verdana" w:hAnsi="Verdana"/>
          <w:color w:val="ED1C2A"/>
          <w:sz w:val="18"/>
          <w:szCs w:val="18"/>
        </w:rPr>
      </w:pPr>
      <w:r>
        <w:rPr>
          <w:rFonts w:ascii="Verdana" w:hAnsi="Verdana"/>
          <w:color w:val="41525C"/>
          <w:sz w:val="18"/>
          <w:szCs w:val="18"/>
        </w:rPr>
        <w:t xml:space="preserve">April </w:t>
      </w:r>
      <w:r w:rsidR="00C74316">
        <w:rPr>
          <w:rFonts w:ascii="Verdana" w:hAnsi="Verdana"/>
          <w:color w:val="41525C"/>
          <w:sz w:val="18"/>
          <w:szCs w:val="18"/>
        </w:rPr>
        <w:t>10</w:t>
      </w:r>
      <w:bookmarkStart w:id="0" w:name="_GoBack"/>
      <w:bookmarkEnd w:id="0"/>
      <w:r w:rsidR="0068525D">
        <w:rPr>
          <w:rFonts w:ascii="Verdana" w:hAnsi="Verdana"/>
          <w:color w:val="41525C"/>
          <w:sz w:val="18"/>
          <w:szCs w:val="18"/>
        </w:rPr>
        <w:t>, 2015</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648C2972" w14:textId="3E8A10AF" w:rsidR="003077A6" w:rsidRPr="004278BF" w:rsidRDefault="00BF6935" w:rsidP="003077A6">
      <w:pPr>
        <w:rPr>
          <w:rFonts w:ascii="Georgia" w:hAnsi="Georgia" w:cs="Arial"/>
          <w:b/>
          <w:sz w:val="28"/>
          <w:szCs w:val="28"/>
          <w:lang w:eastAsia="zh-CN"/>
        </w:rPr>
      </w:pPr>
      <w:r w:rsidRPr="004278BF">
        <w:rPr>
          <w:rFonts w:ascii="Georgia" w:hAnsi="Georgia" w:cs="Arial"/>
          <w:b/>
          <w:sz w:val="28"/>
          <w:szCs w:val="28"/>
          <w:lang w:eastAsia="zh-CN"/>
        </w:rPr>
        <w:t xml:space="preserve">Siam Cement </w:t>
      </w:r>
      <w:r w:rsidR="004C370C" w:rsidRPr="004278BF">
        <w:rPr>
          <w:rFonts w:ascii="Georgia" w:hAnsi="Georgia" w:cs="Arial"/>
          <w:b/>
          <w:sz w:val="28"/>
          <w:szCs w:val="28"/>
          <w:lang w:eastAsia="zh-CN"/>
        </w:rPr>
        <w:t xml:space="preserve">Group </w:t>
      </w:r>
      <w:r w:rsidRPr="004278BF">
        <w:rPr>
          <w:rFonts w:ascii="Georgia" w:hAnsi="Georgia" w:cs="Arial"/>
          <w:b/>
          <w:sz w:val="28"/>
          <w:szCs w:val="28"/>
          <w:lang w:eastAsia="zh-CN"/>
        </w:rPr>
        <w:t xml:space="preserve">invests in Grove GMK5130-2 in Thailand </w:t>
      </w:r>
    </w:p>
    <w:p w14:paraId="6B7AA0D4" w14:textId="77777777" w:rsidR="003077A6" w:rsidRPr="005C17B6" w:rsidRDefault="003077A6" w:rsidP="005C17B6">
      <w:pPr>
        <w:rPr>
          <w:rFonts w:ascii="Arial" w:hAnsi="Arial" w:cs="Arial"/>
          <w:lang w:eastAsia="zh-CN"/>
        </w:rPr>
      </w:pPr>
    </w:p>
    <w:p w14:paraId="0FCD7C7B" w14:textId="7F00D1F3" w:rsidR="009D7FCE" w:rsidRPr="004278BF" w:rsidRDefault="00BF6935" w:rsidP="009D7FCE">
      <w:pPr>
        <w:pStyle w:val="BodyText"/>
        <w:spacing w:line="240" w:lineRule="auto"/>
        <w:ind w:left="0"/>
        <w:rPr>
          <w:szCs w:val="21"/>
        </w:rPr>
      </w:pPr>
      <w:r w:rsidRPr="004278BF">
        <w:rPr>
          <w:szCs w:val="21"/>
        </w:rPr>
        <w:t>Siam Cement Group (SCG)</w:t>
      </w:r>
      <w:r w:rsidR="009D7FCE" w:rsidRPr="004278BF">
        <w:rPr>
          <w:szCs w:val="21"/>
        </w:rPr>
        <w:t xml:space="preserve">, a leading building materials supplier across Asia, has introduced a new 130 t crane to its Thai operations to help meet growing demand. After surveying </w:t>
      </w:r>
      <w:r w:rsidR="00C15174" w:rsidRPr="004278BF">
        <w:rPr>
          <w:szCs w:val="21"/>
        </w:rPr>
        <w:t xml:space="preserve">several </w:t>
      </w:r>
      <w:r w:rsidR="009D7FCE" w:rsidRPr="004278BF">
        <w:rPr>
          <w:szCs w:val="21"/>
        </w:rPr>
        <w:t xml:space="preserve">alternatives, the company opted for Grove’s GMK5130-2, judging it to be </w:t>
      </w:r>
      <w:r w:rsidR="00C15174" w:rsidRPr="004278BF">
        <w:rPr>
          <w:szCs w:val="21"/>
        </w:rPr>
        <w:t xml:space="preserve">the best </w:t>
      </w:r>
      <w:r w:rsidR="009D7FCE" w:rsidRPr="004278BF">
        <w:rPr>
          <w:szCs w:val="21"/>
        </w:rPr>
        <w:t xml:space="preserve">choice for its needs. </w:t>
      </w:r>
    </w:p>
    <w:p w14:paraId="72EF6EE7" w14:textId="50A5AC6D" w:rsidR="00BF6935" w:rsidRPr="004278BF" w:rsidRDefault="00BF6935" w:rsidP="005C17B6">
      <w:pPr>
        <w:pStyle w:val="BodyText"/>
        <w:spacing w:line="240" w:lineRule="auto"/>
        <w:ind w:left="0"/>
        <w:rPr>
          <w:szCs w:val="21"/>
        </w:rPr>
      </w:pPr>
      <w:r w:rsidRPr="004278BF">
        <w:rPr>
          <w:szCs w:val="21"/>
        </w:rPr>
        <w:t xml:space="preserve"> </w:t>
      </w:r>
    </w:p>
    <w:p w14:paraId="1DA12211" w14:textId="00DAD2ED" w:rsidR="00BF6935" w:rsidRPr="004278BF" w:rsidRDefault="00EE2DFE" w:rsidP="005C17B6">
      <w:pPr>
        <w:pStyle w:val="BodyText"/>
        <w:spacing w:line="240" w:lineRule="auto"/>
        <w:ind w:left="0"/>
        <w:rPr>
          <w:szCs w:val="21"/>
        </w:rPr>
      </w:pPr>
      <w:r w:rsidRPr="004278BF">
        <w:rPr>
          <w:szCs w:val="21"/>
        </w:rPr>
        <w:t xml:space="preserve">SCG </w:t>
      </w:r>
      <w:r w:rsidR="009D7FCE" w:rsidRPr="004278BF">
        <w:rPr>
          <w:szCs w:val="21"/>
        </w:rPr>
        <w:t xml:space="preserve">already has good experience with Grove cranes, as it </w:t>
      </w:r>
      <w:r w:rsidR="00034B6D" w:rsidRPr="004278BF">
        <w:rPr>
          <w:szCs w:val="21"/>
        </w:rPr>
        <w:t xml:space="preserve">currently </w:t>
      </w:r>
      <w:r w:rsidR="00C15174" w:rsidRPr="004278BF">
        <w:rPr>
          <w:szCs w:val="21"/>
        </w:rPr>
        <w:t xml:space="preserve">owns </w:t>
      </w:r>
      <w:r w:rsidR="009D7FCE" w:rsidRPr="004278BF">
        <w:rPr>
          <w:szCs w:val="21"/>
        </w:rPr>
        <w:t>three older models in its fleet, a</w:t>
      </w:r>
      <w:r w:rsidRPr="004278BF">
        <w:rPr>
          <w:szCs w:val="21"/>
        </w:rPr>
        <w:t xml:space="preserve"> Grove AT990E all-terrain crane, </w:t>
      </w:r>
      <w:r w:rsidR="004278BF" w:rsidRPr="004278BF">
        <w:rPr>
          <w:szCs w:val="21"/>
        </w:rPr>
        <w:t xml:space="preserve">plus </w:t>
      </w:r>
      <w:r w:rsidR="009D7FCE" w:rsidRPr="004278BF">
        <w:rPr>
          <w:szCs w:val="21"/>
        </w:rPr>
        <w:t>a</w:t>
      </w:r>
      <w:r w:rsidRPr="004278BF">
        <w:rPr>
          <w:szCs w:val="21"/>
        </w:rPr>
        <w:t xml:space="preserve"> </w:t>
      </w:r>
      <w:r w:rsidR="00034B6D" w:rsidRPr="004278BF">
        <w:rPr>
          <w:szCs w:val="21"/>
        </w:rPr>
        <w:t xml:space="preserve">Grove </w:t>
      </w:r>
      <w:r w:rsidRPr="004278BF">
        <w:rPr>
          <w:szCs w:val="21"/>
        </w:rPr>
        <w:t xml:space="preserve">RT855B and </w:t>
      </w:r>
      <w:r w:rsidR="009D7FCE" w:rsidRPr="004278BF">
        <w:rPr>
          <w:szCs w:val="21"/>
        </w:rPr>
        <w:t>a</w:t>
      </w:r>
      <w:r w:rsidR="00034B6D" w:rsidRPr="004278BF">
        <w:rPr>
          <w:szCs w:val="21"/>
        </w:rPr>
        <w:t xml:space="preserve"> Grove</w:t>
      </w:r>
      <w:r w:rsidRPr="004278BF">
        <w:rPr>
          <w:szCs w:val="21"/>
        </w:rPr>
        <w:t xml:space="preserve"> RT530DXL</w:t>
      </w:r>
      <w:r w:rsidR="00CB3F85" w:rsidRPr="004278BF">
        <w:rPr>
          <w:szCs w:val="21"/>
        </w:rPr>
        <w:t xml:space="preserve"> </w:t>
      </w:r>
      <w:r w:rsidR="004278BF" w:rsidRPr="004278BF">
        <w:rPr>
          <w:szCs w:val="21"/>
        </w:rPr>
        <w:t xml:space="preserve">– both </w:t>
      </w:r>
      <w:r w:rsidR="00CB3F85" w:rsidRPr="004278BF">
        <w:rPr>
          <w:szCs w:val="21"/>
        </w:rPr>
        <w:t>rough-terrain crane</w:t>
      </w:r>
      <w:r w:rsidR="004278BF" w:rsidRPr="004278BF">
        <w:rPr>
          <w:szCs w:val="21"/>
        </w:rPr>
        <w:t>s</w:t>
      </w:r>
      <w:r w:rsidRPr="004278BF">
        <w:rPr>
          <w:szCs w:val="21"/>
        </w:rPr>
        <w:t>.</w:t>
      </w:r>
      <w:r w:rsidR="004278BF" w:rsidRPr="004278BF">
        <w:rPr>
          <w:szCs w:val="21"/>
        </w:rPr>
        <w:t xml:space="preserve"> T</w:t>
      </w:r>
      <w:r w:rsidR="00034B6D" w:rsidRPr="004278BF">
        <w:rPr>
          <w:szCs w:val="21"/>
        </w:rPr>
        <w:t xml:space="preserve">he latest addition – the GMK5130-2 – was purchased to </w:t>
      </w:r>
      <w:r w:rsidRPr="004278BF">
        <w:rPr>
          <w:szCs w:val="21"/>
        </w:rPr>
        <w:t xml:space="preserve">replace an older </w:t>
      </w:r>
      <w:r w:rsidR="00C404F8" w:rsidRPr="004278BF">
        <w:rPr>
          <w:szCs w:val="21"/>
        </w:rPr>
        <w:t xml:space="preserve">80 t </w:t>
      </w:r>
      <w:r w:rsidR="009D7FCE" w:rsidRPr="004278BF">
        <w:rPr>
          <w:szCs w:val="21"/>
        </w:rPr>
        <w:t xml:space="preserve">GMK4080 </w:t>
      </w:r>
      <w:r w:rsidR="004278BF" w:rsidRPr="004278BF">
        <w:rPr>
          <w:szCs w:val="21"/>
        </w:rPr>
        <w:t>all-terrain crane</w:t>
      </w:r>
      <w:r w:rsidR="00034B6D" w:rsidRPr="004278BF">
        <w:rPr>
          <w:szCs w:val="21"/>
        </w:rPr>
        <w:t>. The higher</w:t>
      </w:r>
      <w:r w:rsidR="00D81AF8">
        <w:rPr>
          <w:szCs w:val="21"/>
        </w:rPr>
        <w:t>-</w:t>
      </w:r>
      <w:r w:rsidR="00034B6D" w:rsidRPr="004278BF">
        <w:rPr>
          <w:szCs w:val="21"/>
        </w:rPr>
        <w:t xml:space="preserve">capacity </w:t>
      </w:r>
      <w:r w:rsidR="004278BF" w:rsidRPr="004278BF">
        <w:rPr>
          <w:szCs w:val="21"/>
        </w:rPr>
        <w:t xml:space="preserve">GMK </w:t>
      </w:r>
      <w:r w:rsidR="00034B6D" w:rsidRPr="004278BF">
        <w:rPr>
          <w:szCs w:val="21"/>
        </w:rPr>
        <w:t xml:space="preserve">crane will be used across </w:t>
      </w:r>
      <w:r w:rsidR="004278BF" w:rsidRPr="004278BF">
        <w:rPr>
          <w:szCs w:val="21"/>
        </w:rPr>
        <w:t>SCG’s</w:t>
      </w:r>
      <w:r w:rsidR="00034B6D" w:rsidRPr="004278BF">
        <w:rPr>
          <w:szCs w:val="21"/>
        </w:rPr>
        <w:t xml:space="preserve"> three biggest manufacturing sites in </w:t>
      </w:r>
      <w:proofErr w:type="spellStart"/>
      <w:r w:rsidR="00034B6D" w:rsidRPr="004278BF">
        <w:rPr>
          <w:szCs w:val="21"/>
        </w:rPr>
        <w:t>Saraburi</w:t>
      </w:r>
      <w:proofErr w:type="spellEnd"/>
      <w:r w:rsidR="00034B6D" w:rsidRPr="004278BF">
        <w:rPr>
          <w:szCs w:val="21"/>
        </w:rPr>
        <w:t xml:space="preserve"> Province, just north of Thailand’s capital city of Bangkok.</w:t>
      </w:r>
    </w:p>
    <w:p w14:paraId="30CF4A85" w14:textId="77777777" w:rsidR="00EE2DFE" w:rsidRPr="004278BF" w:rsidRDefault="00EE2DFE" w:rsidP="005C17B6">
      <w:pPr>
        <w:pStyle w:val="BodyText"/>
        <w:spacing w:line="240" w:lineRule="auto"/>
        <w:ind w:left="0"/>
        <w:rPr>
          <w:szCs w:val="21"/>
        </w:rPr>
      </w:pPr>
    </w:p>
    <w:p w14:paraId="1B6AB09A" w14:textId="0B8CCBDD" w:rsidR="00EE2DFE" w:rsidRPr="004278BF" w:rsidRDefault="00EE2DFE" w:rsidP="005C17B6">
      <w:pPr>
        <w:pStyle w:val="BodyText"/>
        <w:spacing w:line="240" w:lineRule="auto"/>
        <w:ind w:left="0"/>
        <w:rPr>
          <w:szCs w:val="21"/>
        </w:rPr>
      </w:pPr>
      <w:r w:rsidRPr="004278BF">
        <w:rPr>
          <w:szCs w:val="21"/>
        </w:rPr>
        <w:t>“Siam Cement Group has been purchasing Grove cranes for many years because of their proven reliability and the strong service support we receive from our local dealer</w:t>
      </w:r>
      <w:r w:rsidR="00D81AF8">
        <w:rPr>
          <w:szCs w:val="21"/>
        </w:rPr>
        <w:t>–</w:t>
      </w:r>
      <w:r w:rsidR="00175A12" w:rsidRPr="004278BF">
        <w:rPr>
          <w:szCs w:val="21"/>
        </w:rPr>
        <w:t xml:space="preserve"> </w:t>
      </w:r>
      <w:r w:rsidR="00C15174" w:rsidRPr="004278BF">
        <w:rPr>
          <w:szCs w:val="21"/>
        </w:rPr>
        <w:t>Metro Cranes</w:t>
      </w:r>
      <w:r w:rsidR="00175A12" w:rsidRPr="004278BF">
        <w:rPr>
          <w:szCs w:val="21"/>
        </w:rPr>
        <w:t>,</w:t>
      </w:r>
      <w:r w:rsidRPr="004278BF">
        <w:rPr>
          <w:szCs w:val="21"/>
        </w:rPr>
        <w:t xml:space="preserve">” explains </w:t>
      </w:r>
      <w:proofErr w:type="spellStart"/>
      <w:r w:rsidR="000E6FB7">
        <w:rPr>
          <w:szCs w:val="21"/>
        </w:rPr>
        <w:t>Praramate</w:t>
      </w:r>
      <w:proofErr w:type="spellEnd"/>
      <w:r w:rsidR="000E6FB7">
        <w:rPr>
          <w:szCs w:val="21"/>
        </w:rPr>
        <w:t xml:space="preserve"> </w:t>
      </w:r>
      <w:proofErr w:type="spellStart"/>
      <w:r w:rsidR="000E6FB7">
        <w:rPr>
          <w:szCs w:val="21"/>
        </w:rPr>
        <w:t>Pimpaboote</w:t>
      </w:r>
      <w:proofErr w:type="spellEnd"/>
      <w:r w:rsidR="000E6FB7">
        <w:rPr>
          <w:szCs w:val="21"/>
        </w:rPr>
        <w:t>, maintenance manager</w:t>
      </w:r>
      <w:r w:rsidRPr="004278BF">
        <w:rPr>
          <w:szCs w:val="21"/>
        </w:rPr>
        <w:t xml:space="preserve"> at SCG. “We recently decided to upgrade an older crane in our fleet with a larger capacity model to cope with increasing work levels, and after comparing a number of options on the market, we decided the GMK5130-2 was the best </w:t>
      </w:r>
      <w:r w:rsidR="00C404F8" w:rsidRPr="004278BF">
        <w:rPr>
          <w:szCs w:val="21"/>
        </w:rPr>
        <w:t>solution</w:t>
      </w:r>
      <w:r w:rsidRPr="004278BF">
        <w:rPr>
          <w:szCs w:val="21"/>
        </w:rPr>
        <w:t>.</w:t>
      </w:r>
      <w:r w:rsidR="00320AEC">
        <w:rPr>
          <w:szCs w:val="21"/>
        </w:rPr>
        <w:t xml:space="preserve"> We love the crane’s </w:t>
      </w:r>
      <w:proofErr w:type="spellStart"/>
      <w:r w:rsidR="00320AEC">
        <w:rPr>
          <w:szCs w:val="21"/>
        </w:rPr>
        <w:t>Megatrak</w:t>
      </w:r>
      <w:proofErr w:type="spellEnd"/>
      <w:r w:rsidR="00320AEC">
        <w:rPr>
          <w:szCs w:val="21"/>
        </w:rPr>
        <w:t xml:space="preserve"> suspension system and its smooth handling on the road. It’s also got great lifting capabilities and offers excellent stability.</w:t>
      </w:r>
      <w:r w:rsidRPr="004278BF">
        <w:rPr>
          <w:szCs w:val="21"/>
        </w:rPr>
        <w:t>”</w:t>
      </w:r>
    </w:p>
    <w:p w14:paraId="1DBCA144" w14:textId="77777777" w:rsidR="00CB1405" w:rsidRPr="004278BF" w:rsidRDefault="00CB1405" w:rsidP="005C17B6">
      <w:pPr>
        <w:pStyle w:val="BodyText"/>
        <w:spacing w:line="240" w:lineRule="auto"/>
        <w:ind w:left="0"/>
        <w:rPr>
          <w:szCs w:val="21"/>
        </w:rPr>
      </w:pPr>
    </w:p>
    <w:p w14:paraId="11909589" w14:textId="3375891F" w:rsidR="009D7FCE" w:rsidRPr="004278BF" w:rsidRDefault="00CB1405" w:rsidP="005C17B6">
      <w:pPr>
        <w:pStyle w:val="BodyText"/>
        <w:spacing w:line="240" w:lineRule="auto"/>
        <w:ind w:left="0"/>
        <w:rPr>
          <w:szCs w:val="21"/>
        </w:rPr>
      </w:pPr>
      <w:r w:rsidRPr="004278BF">
        <w:rPr>
          <w:szCs w:val="21"/>
        </w:rPr>
        <w:t xml:space="preserve">An evolution of the popular GMK5130-1, the second generation </w:t>
      </w:r>
      <w:r w:rsidR="00C404F8" w:rsidRPr="004278BF">
        <w:rPr>
          <w:szCs w:val="21"/>
        </w:rPr>
        <w:t xml:space="preserve">GMK5130-2 </w:t>
      </w:r>
      <w:r w:rsidRPr="004278BF">
        <w:rPr>
          <w:szCs w:val="21"/>
        </w:rPr>
        <w:t>has an impr</w:t>
      </w:r>
      <w:r w:rsidR="00034B6D" w:rsidRPr="004278BF">
        <w:rPr>
          <w:szCs w:val="21"/>
        </w:rPr>
        <w:t>oved cab that hydraulically tilt</w:t>
      </w:r>
      <w:r w:rsidRPr="004278BF">
        <w:rPr>
          <w:szCs w:val="21"/>
        </w:rPr>
        <w:t xml:space="preserve">s to 20°. </w:t>
      </w:r>
      <w:r w:rsidR="00C160F5" w:rsidRPr="004278BF">
        <w:rPr>
          <w:szCs w:val="21"/>
        </w:rPr>
        <w:t xml:space="preserve">The </w:t>
      </w:r>
      <w:r w:rsidR="009D7FCE" w:rsidRPr="004278BF">
        <w:rPr>
          <w:szCs w:val="21"/>
        </w:rPr>
        <w:t>aluminum</w:t>
      </w:r>
      <w:r w:rsidR="00C160F5" w:rsidRPr="004278BF">
        <w:rPr>
          <w:szCs w:val="21"/>
        </w:rPr>
        <w:t xml:space="preserve"> cab features all-round vision and safety glass for optimal operator safety. </w:t>
      </w:r>
      <w:r w:rsidR="00034B6D" w:rsidRPr="004278BF">
        <w:rPr>
          <w:szCs w:val="21"/>
        </w:rPr>
        <w:t>The T</w:t>
      </w:r>
      <w:r w:rsidR="004278BF">
        <w:rPr>
          <w:szCs w:val="21"/>
        </w:rPr>
        <w:t>win</w:t>
      </w:r>
      <w:r w:rsidR="00034B6D" w:rsidRPr="004278BF">
        <w:rPr>
          <w:szCs w:val="21"/>
        </w:rPr>
        <w:t>-L</w:t>
      </w:r>
      <w:r w:rsidR="004278BF">
        <w:rPr>
          <w:szCs w:val="21"/>
        </w:rPr>
        <w:t>ock</w:t>
      </w:r>
      <w:r w:rsidR="00034B6D" w:rsidRPr="004278BF">
        <w:rPr>
          <w:szCs w:val="21"/>
        </w:rPr>
        <w:t xml:space="preserve"> boom extends from 12.9 m to 60 m in six sections with a maximum tip height of 63 m. </w:t>
      </w:r>
      <w:r w:rsidR="006A2E6F" w:rsidRPr="004278BF">
        <w:rPr>
          <w:szCs w:val="21"/>
        </w:rPr>
        <w:t>At SCG’s three cement plants, it lift</w:t>
      </w:r>
      <w:r w:rsidR="00D81AF8">
        <w:rPr>
          <w:szCs w:val="21"/>
        </w:rPr>
        <w:t>s</w:t>
      </w:r>
      <w:r w:rsidR="006A2E6F" w:rsidRPr="004278BF">
        <w:rPr>
          <w:szCs w:val="21"/>
        </w:rPr>
        <w:t xml:space="preserve"> loads of up to 40 </w:t>
      </w:r>
      <w:proofErr w:type="gramStart"/>
      <w:r w:rsidR="006A2E6F" w:rsidRPr="004278BF">
        <w:rPr>
          <w:szCs w:val="21"/>
        </w:rPr>
        <w:t>t</w:t>
      </w:r>
      <w:r w:rsidR="009D7FCE" w:rsidRPr="004278BF">
        <w:rPr>
          <w:szCs w:val="21"/>
        </w:rPr>
        <w:t xml:space="preserve"> which</w:t>
      </w:r>
      <w:proofErr w:type="gramEnd"/>
      <w:r w:rsidR="006A2E6F" w:rsidRPr="004278BF">
        <w:rPr>
          <w:szCs w:val="21"/>
        </w:rPr>
        <w:t xml:space="preserve"> measur</w:t>
      </w:r>
      <w:r w:rsidR="009D7FCE" w:rsidRPr="004278BF">
        <w:rPr>
          <w:szCs w:val="21"/>
        </w:rPr>
        <w:t>e</w:t>
      </w:r>
      <w:r w:rsidR="006A2E6F" w:rsidRPr="004278BF">
        <w:rPr>
          <w:szCs w:val="21"/>
        </w:rPr>
        <w:t xml:space="preserve"> up to 6 m </w:t>
      </w:r>
      <w:r w:rsidR="005B232F" w:rsidRPr="004278BF">
        <w:rPr>
          <w:szCs w:val="21"/>
        </w:rPr>
        <w:t>in length</w:t>
      </w:r>
      <w:r w:rsidR="009D7FCE" w:rsidRPr="004278BF">
        <w:rPr>
          <w:szCs w:val="21"/>
        </w:rPr>
        <w:t>.</w:t>
      </w:r>
    </w:p>
    <w:p w14:paraId="1A7EB6E5" w14:textId="77777777" w:rsidR="009D7FCE" w:rsidRPr="004278BF" w:rsidRDefault="009D7FCE" w:rsidP="005C17B6">
      <w:pPr>
        <w:pStyle w:val="BodyText"/>
        <w:spacing w:line="240" w:lineRule="auto"/>
        <w:ind w:left="0"/>
        <w:rPr>
          <w:szCs w:val="21"/>
        </w:rPr>
      </w:pPr>
    </w:p>
    <w:p w14:paraId="591FEC77" w14:textId="2D3B8669" w:rsidR="00FB7C65" w:rsidRPr="004278BF" w:rsidRDefault="006A2E6F" w:rsidP="005C17B6">
      <w:pPr>
        <w:pStyle w:val="BodyText"/>
        <w:spacing w:line="240" w:lineRule="auto"/>
        <w:ind w:left="0"/>
        <w:rPr>
          <w:szCs w:val="21"/>
        </w:rPr>
      </w:pPr>
      <w:r w:rsidRPr="004278BF">
        <w:rPr>
          <w:szCs w:val="21"/>
        </w:rPr>
        <w:t>The crane</w:t>
      </w:r>
      <w:r w:rsidR="00642F93">
        <w:rPr>
          <w:szCs w:val="21"/>
        </w:rPr>
        <w:t>’s carrier</w:t>
      </w:r>
      <w:r w:rsidRPr="004278BF">
        <w:rPr>
          <w:szCs w:val="21"/>
        </w:rPr>
        <w:t xml:space="preserve"> is powered by an eight-cylinder, turbo-charged Mercedes-Benz OM502LA engine </w:t>
      </w:r>
      <w:r w:rsidR="001D4133" w:rsidRPr="004278BF">
        <w:rPr>
          <w:szCs w:val="21"/>
        </w:rPr>
        <w:t>for fast, efficient travel both on and off-highway</w:t>
      </w:r>
      <w:r w:rsidR="00821FEE">
        <w:rPr>
          <w:szCs w:val="21"/>
        </w:rPr>
        <w:t>, and delivers a powerful road performance, even uphill</w:t>
      </w:r>
      <w:r w:rsidR="001D4133" w:rsidRPr="004278BF">
        <w:rPr>
          <w:szCs w:val="21"/>
        </w:rPr>
        <w:t>. It</w:t>
      </w:r>
      <w:r w:rsidRPr="004278BF">
        <w:rPr>
          <w:szCs w:val="21"/>
        </w:rPr>
        <w:t xml:space="preserve"> features </w:t>
      </w:r>
      <w:r w:rsidR="001D4133" w:rsidRPr="004278BF">
        <w:rPr>
          <w:szCs w:val="21"/>
        </w:rPr>
        <w:t xml:space="preserve">the </w:t>
      </w:r>
      <w:proofErr w:type="spellStart"/>
      <w:r w:rsidRPr="004278BF">
        <w:rPr>
          <w:szCs w:val="21"/>
        </w:rPr>
        <w:t>M</w:t>
      </w:r>
      <w:r w:rsidR="009D7FCE" w:rsidRPr="004278BF">
        <w:rPr>
          <w:szCs w:val="21"/>
        </w:rPr>
        <w:t>egatrak</w:t>
      </w:r>
      <w:proofErr w:type="spellEnd"/>
      <w:r w:rsidRPr="004278BF">
        <w:rPr>
          <w:szCs w:val="21"/>
        </w:rPr>
        <w:t xml:space="preserve"> </w:t>
      </w:r>
      <w:r w:rsidR="001D4133" w:rsidRPr="004278BF">
        <w:rPr>
          <w:szCs w:val="21"/>
        </w:rPr>
        <w:t xml:space="preserve">independent, hydro-pneumatic suspension </w:t>
      </w:r>
      <w:proofErr w:type="gramStart"/>
      <w:r w:rsidR="001D4133" w:rsidRPr="004278BF">
        <w:rPr>
          <w:szCs w:val="21"/>
        </w:rPr>
        <w:t xml:space="preserve">system </w:t>
      </w:r>
      <w:r w:rsidR="00821FEE">
        <w:rPr>
          <w:szCs w:val="21"/>
        </w:rPr>
        <w:t>which</w:t>
      </w:r>
      <w:proofErr w:type="gramEnd"/>
      <w:r w:rsidR="00821FEE">
        <w:rPr>
          <w:szCs w:val="21"/>
        </w:rPr>
        <w:t xml:space="preserve"> is unique to Grove cranes. The system gives the crane outstanding maneuverability and speed and also offers up to 600 mm of ground clearance – significantly better than alternative cranes that have only a standard suspension system. I</w:t>
      </w:r>
      <w:r w:rsidR="000F0459">
        <w:rPr>
          <w:szCs w:val="21"/>
        </w:rPr>
        <w:t>n</w:t>
      </w:r>
      <w:r w:rsidR="00821FEE">
        <w:rPr>
          <w:szCs w:val="21"/>
        </w:rPr>
        <w:t xml:space="preserve"> addition the crane has</w:t>
      </w:r>
      <w:r w:rsidR="001D4133" w:rsidRPr="004278BF">
        <w:rPr>
          <w:szCs w:val="21"/>
        </w:rPr>
        <w:t xml:space="preserve"> all-wheel steer</w:t>
      </w:r>
      <w:r w:rsidR="00821FEE">
        <w:rPr>
          <w:szCs w:val="21"/>
        </w:rPr>
        <w:t xml:space="preserve"> and</w:t>
      </w:r>
      <w:r w:rsidR="004278BF" w:rsidRPr="004278BF">
        <w:rPr>
          <w:szCs w:val="21"/>
        </w:rPr>
        <w:t xml:space="preserve"> an</w:t>
      </w:r>
      <w:r w:rsidRPr="004278BF">
        <w:rPr>
          <w:szCs w:val="21"/>
        </w:rPr>
        <w:t xml:space="preserve"> automatic on-highway </w:t>
      </w:r>
      <w:proofErr w:type="spellStart"/>
      <w:r w:rsidRPr="004278BF">
        <w:rPr>
          <w:szCs w:val="21"/>
        </w:rPr>
        <w:t>levelling</w:t>
      </w:r>
      <w:proofErr w:type="spellEnd"/>
      <w:r w:rsidRPr="004278BF">
        <w:rPr>
          <w:szCs w:val="21"/>
        </w:rPr>
        <w:t xml:space="preserve"> system. </w:t>
      </w:r>
    </w:p>
    <w:p w14:paraId="0A0A3100" w14:textId="77777777" w:rsidR="005B232F" w:rsidRPr="004278BF" w:rsidRDefault="005B232F" w:rsidP="00C404F8">
      <w:pPr>
        <w:pStyle w:val="BodyText"/>
        <w:spacing w:line="240" w:lineRule="auto"/>
        <w:ind w:left="0"/>
        <w:rPr>
          <w:szCs w:val="21"/>
        </w:rPr>
      </w:pPr>
    </w:p>
    <w:p w14:paraId="368E5781" w14:textId="0A0252C2" w:rsidR="00175A12" w:rsidRPr="004278BF" w:rsidRDefault="00175A12" w:rsidP="00C404F8">
      <w:pPr>
        <w:pStyle w:val="BodyText"/>
        <w:spacing w:line="240" w:lineRule="auto"/>
        <w:ind w:left="0"/>
        <w:rPr>
          <w:szCs w:val="21"/>
        </w:rPr>
      </w:pPr>
      <w:r w:rsidRPr="004278BF">
        <w:rPr>
          <w:szCs w:val="21"/>
        </w:rPr>
        <w:t>“The GMK5130-2 is more reliable, more stable and has a higher lifting capacity compared to other machines in its class</w:t>
      </w:r>
      <w:r w:rsidR="006A2E6F" w:rsidRPr="004278BF">
        <w:rPr>
          <w:szCs w:val="21"/>
        </w:rPr>
        <w:t xml:space="preserve">. Coupled with its powerful uphill </w:t>
      </w:r>
      <w:r w:rsidR="00071540" w:rsidRPr="004278BF">
        <w:rPr>
          <w:szCs w:val="21"/>
        </w:rPr>
        <w:t>and downhill capabilities,</w:t>
      </w:r>
      <w:r w:rsidRPr="004278BF">
        <w:rPr>
          <w:szCs w:val="21"/>
        </w:rPr>
        <w:t xml:space="preserve"> I am confident that we made the right choice,” adds</w:t>
      </w:r>
      <w:r w:rsidR="000E6FB7">
        <w:rPr>
          <w:szCs w:val="21"/>
        </w:rPr>
        <w:t xml:space="preserve"> </w:t>
      </w:r>
      <w:proofErr w:type="spellStart"/>
      <w:r w:rsidR="000E6FB7">
        <w:rPr>
          <w:szCs w:val="21"/>
        </w:rPr>
        <w:t>Pimpaboote</w:t>
      </w:r>
      <w:proofErr w:type="spellEnd"/>
      <w:r w:rsidRPr="004278BF">
        <w:rPr>
          <w:szCs w:val="21"/>
        </w:rPr>
        <w:t>.</w:t>
      </w:r>
    </w:p>
    <w:p w14:paraId="5D35A52C" w14:textId="2BFB4316" w:rsidR="009D7FCE" w:rsidRPr="004278BF" w:rsidRDefault="009D7FCE" w:rsidP="00C404F8">
      <w:pPr>
        <w:pStyle w:val="BodyText"/>
        <w:spacing w:line="240" w:lineRule="auto"/>
        <w:ind w:left="0"/>
        <w:rPr>
          <w:szCs w:val="21"/>
        </w:rPr>
      </w:pPr>
    </w:p>
    <w:p w14:paraId="5A65A6E9" w14:textId="3F1A27B4" w:rsidR="009D7FCE" w:rsidRDefault="009D7FCE" w:rsidP="009D7FCE">
      <w:pPr>
        <w:pStyle w:val="BodyText"/>
        <w:spacing w:line="240" w:lineRule="auto"/>
        <w:ind w:left="0"/>
        <w:rPr>
          <w:szCs w:val="21"/>
        </w:rPr>
      </w:pPr>
      <w:r w:rsidRPr="004278BF">
        <w:rPr>
          <w:szCs w:val="21"/>
        </w:rPr>
        <w:t xml:space="preserve">SGC is one of the largest conglomerates in the ASEAN region, with operations across Thailand, Vietnam, Cambodia, Indonesia and the Philippines. Founded over 100 years ago, the company has diversified operations that now include paper and chemicals, but cement and building materials remain at its core. </w:t>
      </w:r>
    </w:p>
    <w:p w14:paraId="2A6A6285" w14:textId="77777777" w:rsidR="00821FEE" w:rsidRPr="004278BF" w:rsidRDefault="00821FEE" w:rsidP="009D7FCE">
      <w:pPr>
        <w:pStyle w:val="BodyText"/>
        <w:spacing w:line="240" w:lineRule="auto"/>
        <w:ind w:left="0"/>
        <w:rPr>
          <w:szCs w:val="21"/>
        </w:rPr>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lastRenderedPageBreak/>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79C214EB" w:rsidR="00164A29" w:rsidRPr="003C5AB2" w:rsidRDefault="007D5373" w:rsidP="00FE2E37">
      <w:pPr>
        <w:tabs>
          <w:tab w:val="left" w:pos="3969"/>
        </w:tabs>
        <w:rPr>
          <w:rFonts w:ascii="Georgia" w:hAnsi="Georgia"/>
          <w:b/>
          <w:color w:val="41525C"/>
          <w:sz w:val="19"/>
          <w:szCs w:val="19"/>
        </w:rPr>
      </w:pPr>
      <w:proofErr w:type="spellStart"/>
      <w:r>
        <w:rPr>
          <w:rFonts w:ascii="Georgia" w:hAnsi="Georgia"/>
          <w:b/>
          <w:color w:val="41525C"/>
          <w:sz w:val="19"/>
          <w:szCs w:val="19"/>
        </w:rPr>
        <w:t>Punitha</w:t>
      </w:r>
      <w:proofErr w:type="spellEnd"/>
      <w:r>
        <w:rPr>
          <w:rFonts w:ascii="Georgia" w:hAnsi="Georgia"/>
          <w:b/>
          <w:color w:val="41525C"/>
          <w:sz w:val="19"/>
          <w:szCs w:val="19"/>
        </w:rPr>
        <w:t xml:space="preserve"> </w:t>
      </w:r>
      <w:proofErr w:type="spellStart"/>
      <w:r>
        <w:rPr>
          <w:rFonts w:ascii="Georgia" w:hAnsi="Georgia"/>
          <w:b/>
          <w:color w:val="41525C"/>
          <w:sz w:val="19"/>
          <w:szCs w:val="19"/>
        </w:rPr>
        <w:t>Govindasamy</w:t>
      </w:r>
      <w:proofErr w:type="spellEnd"/>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3C7891E" w14:textId="081C5AFD"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28E436EA" w14:textId="1447B07D" w:rsidR="00164A29" w:rsidRPr="009222C2" w:rsidRDefault="00C74316" w:rsidP="00FE2E37">
      <w:pPr>
        <w:tabs>
          <w:tab w:val="left" w:pos="1055"/>
          <w:tab w:val="left" w:pos="3969"/>
          <w:tab w:val="left" w:pos="6379"/>
          <w:tab w:val="left" w:pos="7371"/>
        </w:tabs>
        <w:rPr>
          <w:rFonts w:ascii="Georgia" w:hAnsi="Georgia"/>
          <w:b/>
          <w:color w:val="41525C"/>
          <w:sz w:val="19"/>
          <w:szCs w:val="19"/>
        </w:rPr>
      </w:pPr>
      <w:hyperlink r:id="rId10" w:history="1">
        <w:r w:rsidR="007D5373" w:rsidRPr="009222C2">
          <w:rPr>
            <w:rStyle w:val="Hyperlink"/>
            <w:rFonts w:ascii="Georgia" w:hAnsi="Georgia"/>
            <w:sz w:val="19"/>
            <w:szCs w:val="19"/>
          </w:rPr>
          <w:t>Punitha.Govindasamy@manitowoc.com</w:t>
        </w:r>
      </w:hyperlink>
      <w:r w:rsidR="00A678F4" w:rsidRPr="009222C2">
        <w:rPr>
          <w:rFonts w:ascii="Georgia" w:hAnsi="Georgia"/>
          <w:color w:val="41525C"/>
          <w:sz w:val="19"/>
          <w:szCs w:val="19"/>
        </w:rPr>
        <w:tab/>
      </w:r>
      <w:r w:rsidR="005D34E7">
        <w:rPr>
          <w:rStyle w:val="Hyperlink"/>
          <w:rFonts w:ascii="Georgia" w:hAnsi="Georgia"/>
          <w:sz w:val="19"/>
          <w:szCs w:val="19"/>
        </w:rPr>
        <w:t xml:space="preserve">shaw@se10.com </w:t>
      </w:r>
    </w:p>
    <w:p w14:paraId="561B81E1" w14:textId="77777777" w:rsidR="00053C35" w:rsidRPr="009222C2" w:rsidRDefault="00053C35" w:rsidP="00FE2E37">
      <w:pPr>
        <w:rPr>
          <w:rFonts w:ascii="Georgia" w:hAnsi="Georgia" w:cs="Georgia"/>
          <w:sz w:val="19"/>
          <w:szCs w:val="19"/>
        </w:rPr>
      </w:pPr>
    </w:p>
    <w:p w14:paraId="78526A87" w14:textId="77777777" w:rsidR="00D4675D" w:rsidRPr="009222C2" w:rsidRDefault="00D4675D" w:rsidP="00FE2E37">
      <w:pPr>
        <w:rPr>
          <w:rFonts w:ascii="Georgia" w:hAnsi="Georgia" w:cs="Arial"/>
          <w:sz w:val="19"/>
          <w:szCs w:val="19"/>
        </w:rPr>
      </w:pPr>
    </w:p>
    <w:p w14:paraId="2F7BAFD1" w14:textId="2CF5F3F1"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C74316"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0E8A3" w14:textId="77777777" w:rsidR="003833F0" w:rsidRDefault="003833F0">
      <w:r>
        <w:separator/>
      </w:r>
    </w:p>
  </w:endnote>
  <w:endnote w:type="continuationSeparator" w:id="0">
    <w:p w14:paraId="54429A73" w14:textId="77777777" w:rsidR="003833F0" w:rsidRDefault="0038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4A9F" w14:textId="77777777" w:rsidR="003833F0" w:rsidRDefault="003833F0"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F9BA" w14:textId="77777777" w:rsidR="003833F0" w:rsidRDefault="003833F0">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65E91" w14:textId="77777777" w:rsidR="003833F0" w:rsidRDefault="003833F0">
      <w:r>
        <w:separator/>
      </w:r>
    </w:p>
  </w:footnote>
  <w:footnote w:type="continuationSeparator" w:id="0">
    <w:p w14:paraId="10DDA4D9" w14:textId="77777777" w:rsidR="003833F0" w:rsidRDefault="003833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9A76" w14:textId="77777777" w:rsidR="003833F0" w:rsidRPr="00164A29" w:rsidRDefault="003833F0" w:rsidP="00B631D6">
    <w:pPr>
      <w:tabs>
        <w:tab w:val="left" w:pos="6096"/>
      </w:tabs>
      <w:spacing w:line="276" w:lineRule="auto"/>
      <w:jc w:val="right"/>
      <w:rPr>
        <w:rFonts w:ascii="Verdana" w:hAnsi="Verdana"/>
        <w:b/>
        <w:color w:val="41525C"/>
        <w:sz w:val="16"/>
        <w:szCs w:val="16"/>
      </w:rPr>
    </w:pPr>
  </w:p>
  <w:p w14:paraId="1CB15039" w14:textId="1C65965C" w:rsidR="003833F0" w:rsidRPr="00164A29" w:rsidRDefault="003833F0"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Siam Cement Group</w:t>
    </w:r>
  </w:p>
  <w:p w14:paraId="595F6CC1" w14:textId="4EB9DAC2" w:rsidR="003833F0" w:rsidRPr="00164A29" w:rsidRDefault="00C74316" w:rsidP="00163032">
    <w:pPr>
      <w:spacing w:line="276" w:lineRule="auto"/>
      <w:rPr>
        <w:rFonts w:ascii="Verdana" w:hAnsi="Verdana"/>
        <w:color w:val="ED1C2A"/>
        <w:sz w:val="18"/>
        <w:szCs w:val="18"/>
      </w:rPr>
    </w:pPr>
    <w:r>
      <w:rPr>
        <w:rFonts w:ascii="Verdana" w:hAnsi="Verdana"/>
        <w:color w:val="41525C"/>
        <w:sz w:val="18"/>
        <w:szCs w:val="18"/>
      </w:rPr>
      <w:t>April 10</w:t>
    </w:r>
    <w:r w:rsidR="003833F0">
      <w:rPr>
        <w:rFonts w:ascii="Verdana" w:hAnsi="Verdana"/>
        <w:color w:val="41525C"/>
        <w:sz w:val="18"/>
        <w:szCs w:val="18"/>
      </w:rPr>
      <w:t>, 2015</w:t>
    </w:r>
  </w:p>
  <w:p w14:paraId="3CDBFDFB" w14:textId="77777777" w:rsidR="003833F0" w:rsidRPr="003E31C0" w:rsidRDefault="003833F0" w:rsidP="00163032">
    <w:pPr>
      <w:spacing w:line="276" w:lineRule="auto"/>
      <w:rPr>
        <w:rFonts w:ascii="Verdana" w:hAnsi="Verdana"/>
        <w:sz w:val="16"/>
        <w:szCs w:val="16"/>
      </w:rPr>
    </w:pPr>
  </w:p>
  <w:p w14:paraId="5EAB662A" w14:textId="77777777" w:rsidR="003833F0" w:rsidRDefault="003833F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49AE"/>
    <w:rsid w:val="000172C9"/>
    <w:rsid w:val="00017851"/>
    <w:rsid w:val="00022E8A"/>
    <w:rsid w:val="0002384A"/>
    <w:rsid w:val="000306B2"/>
    <w:rsid w:val="00030BEE"/>
    <w:rsid w:val="00033A4B"/>
    <w:rsid w:val="00034578"/>
    <w:rsid w:val="00034B6D"/>
    <w:rsid w:val="00035822"/>
    <w:rsid w:val="000376CF"/>
    <w:rsid w:val="00042F47"/>
    <w:rsid w:val="00046012"/>
    <w:rsid w:val="000505E9"/>
    <w:rsid w:val="0005150F"/>
    <w:rsid w:val="000515B0"/>
    <w:rsid w:val="00051CCE"/>
    <w:rsid w:val="00052603"/>
    <w:rsid w:val="00053C35"/>
    <w:rsid w:val="00062831"/>
    <w:rsid w:val="00065A26"/>
    <w:rsid w:val="00070802"/>
    <w:rsid w:val="0007116F"/>
    <w:rsid w:val="00071540"/>
    <w:rsid w:val="00071EEB"/>
    <w:rsid w:val="000725FB"/>
    <w:rsid w:val="00075EDE"/>
    <w:rsid w:val="0008353F"/>
    <w:rsid w:val="00083F23"/>
    <w:rsid w:val="00085502"/>
    <w:rsid w:val="00085F09"/>
    <w:rsid w:val="000861AD"/>
    <w:rsid w:val="000869EE"/>
    <w:rsid w:val="000A75DA"/>
    <w:rsid w:val="000B0801"/>
    <w:rsid w:val="000B168F"/>
    <w:rsid w:val="000B374E"/>
    <w:rsid w:val="000B4AA8"/>
    <w:rsid w:val="000B4D86"/>
    <w:rsid w:val="000C0256"/>
    <w:rsid w:val="000C672F"/>
    <w:rsid w:val="000D5C73"/>
    <w:rsid w:val="000D7310"/>
    <w:rsid w:val="000E030F"/>
    <w:rsid w:val="000E0422"/>
    <w:rsid w:val="000E1612"/>
    <w:rsid w:val="000E25FD"/>
    <w:rsid w:val="000E44DA"/>
    <w:rsid w:val="000E5C6D"/>
    <w:rsid w:val="000E6FB7"/>
    <w:rsid w:val="000E7485"/>
    <w:rsid w:val="000F0459"/>
    <w:rsid w:val="000F29AF"/>
    <w:rsid w:val="000F5526"/>
    <w:rsid w:val="000F5D22"/>
    <w:rsid w:val="00103462"/>
    <w:rsid w:val="001053EA"/>
    <w:rsid w:val="001112E6"/>
    <w:rsid w:val="001222FA"/>
    <w:rsid w:val="00127FF4"/>
    <w:rsid w:val="00133817"/>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5A12"/>
    <w:rsid w:val="001768CF"/>
    <w:rsid w:val="00181F48"/>
    <w:rsid w:val="00182A78"/>
    <w:rsid w:val="00183989"/>
    <w:rsid w:val="0018423A"/>
    <w:rsid w:val="001854F3"/>
    <w:rsid w:val="00187083"/>
    <w:rsid w:val="001870F8"/>
    <w:rsid w:val="0019066A"/>
    <w:rsid w:val="00195264"/>
    <w:rsid w:val="00195612"/>
    <w:rsid w:val="001A0203"/>
    <w:rsid w:val="001A6571"/>
    <w:rsid w:val="001A6921"/>
    <w:rsid w:val="001B1CB6"/>
    <w:rsid w:val="001B2EC3"/>
    <w:rsid w:val="001B54D3"/>
    <w:rsid w:val="001B6BF1"/>
    <w:rsid w:val="001C0797"/>
    <w:rsid w:val="001C1EAE"/>
    <w:rsid w:val="001C270A"/>
    <w:rsid w:val="001C3608"/>
    <w:rsid w:val="001C6DCC"/>
    <w:rsid w:val="001D4133"/>
    <w:rsid w:val="001D5B76"/>
    <w:rsid w:val="001D7FC6"/>
    <w:rsid w:val="001E23EF"/>
    <w:rsid w:val="001F0832"/>
    <w:rsid w:val="001F2A82"/>
    <w:rsid w:val="001F452D"/>
    <w:rsid w:val="001F544B"/>
    <w:rsid w:val="00201646"/>
    <w:rsid w:val="0020233A"/>
    <w:rsid w:val="0020292B"/>
    <w:rsid w:val="0022144C"/>
    <w:rsid w:val="00222A4F"/>
    <w:rsid w:val="002235B3"/>
    <w:rsid w:val="0022453C"/>
    <w:rsid w:val="002252D3"/>
    <w:rsid w:val="00231F98"/>
    <w:rsid w:val="002436CE"/>
    <w:rsid w:val="00246C58"/>
    <w:rsid w:val="002507C8"/>
    <w:rsid w:val="0025349B"/>
    <w:rsid w:val="00254A5B"/>
    <w:rsid w:val="002559DC"/>
    <w:rsid w:val="00256053"/>
    <w:rsid w:val="002572E5"/>
    <w:rsid w:val="00261AAD"/>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3785"/>
    <w:rsid w:val="002B661D"/>
    <w:rsid w:val="002B7BAC"/>
    <w:rsid w:val="002C13C5"/>
    <w:rsid w:val="002C1B6C"/>
    <w:rsid w:val="002C3754"/>
    <w:rsid w:val="002D1C44"/>
    <w:rsid w:val="002D2BD6"/>
    <w:rsid w:val="002E2756"/>
    <w:rsid w:val="002E41F1"/>
    <w:rsid w:val="002E61D0"/>
    <w:rsid w:val="002E793B"/>
    <w:rsid w:val="003026C4"/>
    <w:rsid w:val="0030349B"/>
    <w:rsid w:val="00303BD6"/>
    <w:rsid w:val="0030501A"/>
    <w:rsid w:val="003077A6"/>
    <w:rsid w:val="003077F1"/>
    <w:rsid w:val="00317755"/>
    <w:rsid w:val="00320AEC"/>
    <w:rsid w:val="003230B9"/>
    <w:rsid w:val="003313F5"/>
    <w:rsid w:val="00331D32"/>
    <w:rsid w:val="00337CB8"/>
    <w:rsid w:val="00340800"/>
    <w:rsid w:val="00341A80"/>
    <w:rsid w:val="003421C9"/>
    <w:rsid w:val="00343FEA"/>
    <w:rsid w:val="00344A3C"/>
    <w:rsid w:val="00345384"/>
    <w:rsid w:val="00351AF9"/>
    <w:rsid w:val="00352A80"/>
    <w:rsid w:val="003541F0"/>
    <w:rsid w:val="00356804"/>
    <w:rsid w:val="00356C4F"/>
    <w:rsid w:val="003573ED"/>
    <w:rsid w:val="00363EDD"/>
    <w:rsid w:val="0036530E"/>
    <w:rsid w:val="003657A3"/>
    <w:rsid w:val="0037276E"/>
    <w:rsid w:val="00373DC1"/>
    <w:rsid w:val="0038058D"/>
    <w:rsid w:val="00382D56"/>
    <w:rsid w:val="003833F0"/>
    <w:rsid w:val="00386623"/>
    <w:rsid w:val="00386812"/>
    <w:rsid w:val="0038729D"/>
    <w:rsid w:val="00387943"/>
    <w:rsid w:val="00391744"/>
    <w:rsid w:val="00393C8F"/>
    <w:rsid w:val="00396985"/>
    <w:rsid w:val="003A1CDB"/>
    <w:rsid w:val="003A1EB0"/>
    <w:rsid w:val="003A7E95"/>
    <w:rsid w:val="003A7F10"/>
    <w:rsid w:val="003B20DE"/>
    <w:rsid w:val="003B31F9"/>
    <w:rsid w:val="003B6067"/>
    <w:rsid w:val="003B6CE8"/>
    <w:rsid w:val="003C1DDA"/>
    <w:rsid w:val="003C2EB4"/>
    <w:rsid w:val="003C4589"/>
    <w:rsid w:val="003C4A2A"/>
    <w:rsid w:val="003C5AB2"/>
    <w:rsid w:val="003C6629"/>
    <w:rsid w:val="003D2A22"/>
    <w:rsid w:val="003D7129"/>
    <w:rsid w:val="003E31C0"/>
    <w:rsid w:val="003F46E7"/>
    <w:rsid w:val="0040002D"/>
    <w:rsid w:val="00401096"/>
    <w:rsid w:val="0040560B"/>
    <w:rsid w:val="0040727E"/>
    <w:rsid w:val="00411DA0"/>
    <w:rsid w:val="004138BE"/>
    <w:rsid w:val="00414689"/>
    <w:rsid w:val="00414CF6"/>
    <w:rsid w:val="004200E9"/>
    <w:rsid w:val="00421B87"/>
    <w:rsid w:val="00421EF5"/>
    <w:rsid w:val="00422497"/>
    <w:rsid w:val="00422FCF"/>
    <w:rsid w:val="00426B72"/>
    <w:rsid w:val="004278BF"/>
    <w:rsid w:val="004337D9"/>
    <w:rsid w:val="00435CF7"/>
    <w:rsid w:val="00441B7D"/>
    <w:rsid w:val="0044404F"/>
    <w:rsid w:val="004442D3"/>
    <w:rsid w:val="00454463"/>
    <w:rsid w:val="004578B3"/>
    <w:rsid w:val="00461F06"/>
    <w:rsid w:val="004625E6"/>
    <w:rsid w:val="00474F44"/>
    <w:rsid w:val="00474FC3"/>
    <w:rsid w:val="004769DB"/>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370C"/>
    <w:rsid w:val="004C5AAF"/>
    <w:rsid w:val="004D25F6"/>
    <w:rsid w:val="004D43B9"/>
    <w:rsid w:val="004D486D"/>
    <w:rsid w:val="004D6751"/>
    <w:rsid w:val="004E3245"/>
    <w:rsid w:val="004F304C"/>
    <w:rsid w:val="004F4D30"/>
    <w:rsid w:val="00502609"/>
    <w:rsid w:val="00506C1D"/>
    <w:rsid w:val="00511EAA"/>
    <w:rsid w:val="005127AF"/>
    <w:rsid w:val="00512975"/>
    <w:rsid w:val="00512F24"/>
    <w:rsid w:val="005158D6"/>
    <w:rsid w:val="00517806"/>
    <w:rsid w:val="00523DB2"/>
    <w:rsid w:val="00523E0B"/>
    <w:rsid w:val="0052572C"/>
    <w:rsid w:val="00525E57"/>
    <w:rsid w:val="00531765"/>
    <w:rsid w:val="00533011"/>
    <w:rsid w:val="00533601"/>
    <w:rsid w:val="00533935"/>
    <w:rsid w:val="005404E5"/>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55B5"/>
    <w:rsid w:val="005B232F"/>
    <w:rsid w:val="005B61A5"/>
    <w:rsid w:val="005C17B6"/>
    <w:rsid w:val="005C4348"/>
    <w:rsid w:val="005C6A7F"/>
    <w:rsid w:val="005D03F2"/>
    <w:rsid w:val="005D26BF"/>
    <w:rsid w:val="005D34E7"/>
    <w:rsid w:val="005D3D0D"/>
    <w:rsid w:val="005D49EE"/>
    <w:rsid w:val="005E160F"/>
    <w:rsid w:val="005E42C1"/>
    <w:rsid w:val="005E66DF"/>
    <w:rsid w:val="005F2082"/>
    <w:rsid w:val="005F4ED9"/>
    <w:rsid w:val="005F541E"/>
    <w:rsid w:val="005F69D2"/>
    <w:rsid w:val="005F777B"/>
    <w:rsid w:val="005F7F83"/>
    <w:rsid w:val="006020EF"/>
    <w:rsid w:val="00613C4F"/>
    <w:rsid w:val="006145DA"/>
    <w:rsid w:val="00616F02"/>
    <w:rsid w:val="00621648"/>
    <w:rsid w:val="006242AB"/>
    <w:rsid w:val="006249C6"/>
    <w:rsid w:val="00624C5F"/>
    <w:rsid w:val="00630341"/>
    <w:rsid w:val="0063480E"/>
    <w:rsid w:val="00642F93"/>
    <w:rsid w:val="0064562A"/>
    <w:rsid w:val="0064682A"/>
    <w:rsid w:val="0064796C"/>
    <w:rsid w:val="00650834"/>
    <w:rsid w:val="00651B01"/>
    <w:rsid w:val="0065569C"/>
    <w:rsid w:val="00655A52"/>
    <w:rsid w:val="006560C5"/>
    <w:rsid w:val="006577DE"/>
    <w:rsid w:val="0066147C"/>
    <w:rsid w:val="00662B6F"/>
    <w:rsid w:val="00664A44"/>
    <w:rsid w:val="00672362"/>
    <w:rsid w:val="00672CCD"/>
    <w:rsid w:val="00673FBD"/>
    <w:rsid w:val="006740DB"/>
    <w:rsid w:val="00675256"/>
    <w:rsid w:val="00676102"/>
    <w:rsid w:val="006762BE"/>
    <w:rsid w:val="00684DC4"/>
    <w:rsid w:val="0068525D"/>
    <w:rsid w:val="00685D48"/>
    <w:rsid w:val="006865DD"/>
    <w:rsid w:val="0068709C"/>
    <w:rsid w:val="00687EE0"/>
    <w:rsid w:val="006937AE"/>
    <w:rsid w:val="006A1B0F"/>
    <w:rsid w:val="006A2E6F"/>
    <w:rsid w:val="006A34A2"/>
    <w:rsid w:val="006A41FB"/>
    <w:rsid w:val="006A62EF"/>
    <w:rsid w:val="006A62F6"/>
    <w:rsid w:val="006A6FB8"/>
    <w:rsid w:val="006A7C0E"/>
    <w:rsid w:val="006B42DA"/>
    <w:rsid w:val="006B4403"/>
    <w:rsid w:val="006B5FDE"/>
    <w:rsid w:val="006C1643"/>
    <w:rsid w:val="006C1D81"/>
    <w:rsid w:val="006C387F"/>
    <w:rsid w:val="006C78FA"/>
    <w:rsid w:val="006E0EBB"/>
    <w:rsid w:val="006E171C"/>
    <w:rsid w:val="006E26BE"/>
    <w:rsid w:val="006E2A68"/>
    <w:rsid w:val="006F275B"/>
    <w:rsid w:val="006F4D1D"/>
    <w:rsid w:val="006F6F14"/>
    <w:rsid w:val="007001DA"/>
    <w:rsid w:val="0070354D"/>
    <w:rsid w:val="00706E74"/>
    <w:rsid w:val="0071309E"/>
    <w:rsid w:val="007170BE"/>
    <w:rsid w:val="00720BEB"/>
    <w:rsid w:val="007215E7"/>
    <w:rsid w:val="00723AB3"/>
    <w:rsid w:val="0072560B"/>
    <w:rsid w:val="00727405"/>
    <w:rsid w:val="007278F7"/>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D29F4"/>
    <w:rsid w:val="007D376C"/>
    <w:rsid w:val="007D5373"/>
    <w:rsid w:val="007D6854"/>
    <w:rsid w:val="007E03EE"/>
    <w:rsid w:val="007E3D38"/>
    <w:rsid w:val="007E568D"/>
    <w:rsid w:val="007F2161"/>
    <w:rsid w:val="007F35B7"/>
    <w:rsid w:val="007F59E1"/>
    <w:rsid w:val="007F740C"/>
    <w:rsid w:val="007F7F1D"/>
    <w:rsid w:val="008008EB"/>
    <w:rsid w:val="00801325"/>
    <w:rsid w:val="00801568"/>
    <w:rsid w:val="00801B89"/>
    <w:rsid w:val="00803E17"/>
    <w:rsid w:val="00804B60"/>
    <w:rsid w:val="008067FE"/>
    <w:rsid w:val="00810B8B"/>
    <w:rsid w:val="00810B8D"/>
    <w:rsid w:val="0081182F"/>
    <w:rsid w:val="00813770"/>
    <w:rsid w:val="008159D1"/>
    <w:rsid w:val="00821058"/>
    <w:rsid w:val="00821FEE"/>
    <w:rsid w:val="0082404B"/>
    <w:rsid w:val="00831A87"/>
    <w:rsid w:val="008364A9"/>
    <w:rsid w:val="00842E4F"/>
    <w:rsid w:val="00843B90"/>
    <w:rsid w:val="00843BF2"/>
    <w:rsid w:val="00845647"/>
    <w:rsid w:val="00853112"/>
    <w:rsid w:val="0085558D"/>
    <w:rsid w:val="00861267"/>
    <w:rsid w:val="00873396"/>
    <w:rsid w:val="00874434"/>
    <w:rsid w:val="008775DC"/>
    <w:rsid w:val="00877E0E"/>
    <w:rsid w:val="00882D97"/>
    <w:rsid w:val="00886E84"/>
    <w:rsid w:val="008951E1"/>
    <w:rsid w:val="008A19EB"/>
    <w:rsid w:val="008A2386"/>
    <w:rsid w:val="008A6CA2"/>
    <w:rsid w:val="008B2A65"/>
    <w:rsid w:val="008B33DA"/>
    <w:rsid w:val="008B3C6C"/>
    <w:rsid w:val="008B5701"/>
    <w:rsid w:val="008B5FDE"/>
    <w:rsid w:val="008C0053"/>
    <w:rsid w:val="008C031F"/>
    <w:rsid w:val="008C3FE2"/>
    <w:rsid w:val="008D0268"/>
    <w:rsid w:val="008D06A9"/>
    <w:rsid w:val="008D070A"/>
    <w:rsid w:val="008D0C53"/>
    <w:rsid w:val="008D3668"/>
    <w:rsid w:val="008D4F6D"/>
    <w:rsid w:val="008D60EA"/>
    <w:rsid w:val="008E1D4F"/>
    <w:rsid w:val="008E3692"/>
    <w:rsid w:val="008E3D72"/>
    <w:rsid w:val="008E7F60"/>
    <w:rsid w:val="008F7999"/>
    <w:rsid w:val="00903D24"/>
    <w:rsid w:val="0090520A"/>
    <w:rsid w:val="009102EE"/>
    <w:rsid w:val="009111FB"/>
    <w:rsid w:val="0091125F"/>
    <w:rsid w:val="00916606"/>
    <w:rsid w:val="00917AFF"/>
    <w:rsid w:val="009222C2"/>
    <w:rsid w:val="00922303"/>
    <w:rsid w:val="0092285E"/>
    <w:rsid w:val="009246BB"/>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4B61"/>
    <w:rsid w:val="009D7FCE"/>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6D0B"/>
    <w:rsid w:val="00A271BA"/>
    <w:rsid w:val="00A32013"/>
    <w:rsid w:val="00A32CAF"/>
    <w:rsid w:val="00A34856"/>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5AFE"/>
    <w:rsid w:val="00A75EFD"/>
    <w:rsid w:val="00A76DE4"/>
    <w:rsid w:val="00A777B7"/>
    <w:rsid w:val="00A83243"/>
    <w:rsid w:val="00A832B3"/>
    <w:rsid w:val="00A8349A"/>
    <w:rsid w:val="00A84002"/>
    <w:rsid w:val="00A87A56"/>
    <w:rsid w:val="00A97AE0"/>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C5B"/>
    <w:rsid w:val="00B400C7"/>
    <w:rsid w:val="00B41A2D"/>
    <w:rsid w:val="00B41C25"/>
    <w:rsid w:val="00B4482E"/>
    <w:rsid w:val="00B46468"/>
    <w:rsid w:val="00B470EE"/>
    <w:rsid w:val="00B4744E"/>
    <w:rsid w:val="00B57475"/>
    <w:rsid w:val="00B61523"/>
    <w:rsid w:val="00B62726"/>
    <w:rsid w:val="00B631D6"/>
    <w:rsid w:val="00B701ED"/>
    <w:rsid w:val="00B747DC"/>
    <w:rsid w:val="00B83938"/>
    <w:rsid w:val="00B84E34"/>
    <w:rsid w:val="00B8754B"/>
    <w:rsid w:val="00B915CA"/>
    <w:rsid w:val="00B92A07"/>
    <w:rsid w:val="00B92DA8"/>
    <w:rsid w:val="00B945AA"/>
    <w:rsid w:val="00B9539B"/>
    <w:rsid w:val="00B9775B"/>
    <w:rsid w:val="00BA1468"/>
    <w:rsid w:val="00BA60A7"/>
    <w:rsid w:val="00BB324D"/>
    <w:rsid w:val="00BB3943"/>
    <w:rsid w:val="00BB5669"/>
    <w:rsid w:val="00BC011A"/>
    <w:rsid w:val="00BC2353"/>
    <w:rsid w:val="00BC7428"/>
    <w:rsid w:val="00BD026D"/>
    <w:rsid w:val="00BD7311"/>
    <w:rsid w:val="00BE095D"/>
    <w:rsid w:val="00BE0CA2"/>
    <w:rsid w:val="00BE2795"/>
    <w:rsid w:val="00BE2C4C"/>
    <w:rsid w:val="00BE5624"/>
    <w:rsid w:val="00BF288C"/>
    <w:rsid w:val="00BF3E61"/>
    <w:rsid w:val="00BF4FD6"/>
    <w:rsid w:val="00BF6935"/>
    <w:rsid w:val="00C0136A"/>
    <w:rsid w:val="00C06AD9"/>
    <w:rsid w:val="00C06F98"/>
    <w:rsid w:val="00C07A6C"/>
    <w:rsid w:val="00C118B0"/>
    <w:rsid w:val="00C15174"/>
    <w:rsid w:val="00C160F5"/>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726F5"/>
    <w:rsid w:val="00C74316"/>
    <w:rsid w:val="00C80E25"/>
    <w:rsid w:val="00C82C60"/>
    <w:rsid w:val="00C836F8"/>
    <w:rsid w:val="00C83C13"/>
    <w:rsid w:val="00C842CB"/>
    <w:rsid w:val="00C85503"/>
    <w:rsid w:val="00C85965"/>
    <w:rsid w:val="00C86F4F"/>
    <w:rsid w:val="00C8750C"/>
    <w:rsid w:val="00C91672"/>
    <w:rsid w:val="00C934A8"/>
    <w:rsid w:val="00C94C6D"/>
    <w:rsid w:val="00CA0621"/>
    <w:rsid w:val="00CA3F5E"/>
    <w:rsid w:val="00CA4801"/>
    <w:rsid w:val="00CA72F1"/>
    <w:rsid w:val="00CB1405"/>
    <w:rsid w:val="00CB3F85"/>
    <w:rsid w:val="00CC06CB"/>
    <w:rsid w:val="00CC1C20"/>
    <w:rsid w:val="00CC2CBB"/>
    <w:rsid w:val="00CC2FF5"/>
    <w:rsid w:val="00CC3FEF"/>
    <w:rsid w:val="00CC4C25"/>
    <w:rsid w:val="00CC789C"/>
    <w:rsid w:val="00CD1858"/>
    <w:rsid w:val="00CE01A8"/>
    <w:rsid w:val="00CE1D87"/>
    <w:rsid w:val="00CE3868"/>
    <w:rsid w:val="00CE3901"/>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6AB0"/>
    <w:rsid w:val="00D36BA6"/>
    <w:rsid w:val="00D376BF"/>
    <w:rsid w:val="00D45108"/>
    <w:rsid w:val="00D4675D"/>
    <w:rsid w:val="00D479D1"/>
    <w:rsid w:val="00D52918"/>
    <w:rsid w:val="00D57129"/>
    <w:rsid w:val="00D60BB2"/>
    <w:rsid w:val="00D615F7"/>
    <w:rsid w:val="00D6323E"/>
    <w:rsid w:val="00D63E3B"/>
    <w:rsid w:val="00D70AE7"/>
    <w:rsid w:val="00D711AF"/>
    <w:rsid w:val="00D73713"/>
    <w:rsid w:val="00D778A2"/>
    <w:rsid w:val="00D81624"/>
    <w:rsid w:val="00D81AF8"/>
    <w:rsid w:val="00D84DAC"/>
    <w:rsid w:val="00D92D35"/>
    <w:rsid w:val="00D936B8"/>
    <w:rsid w:val="00D93F62"/>
    <w:rsid w:val="00D9635A"/>
    <w:rsid w:val="00D96F77"/>
    <w:rsid w:val="00D97CA9"/>
    <w:rsid w:val="00DA7126"/>
    <w:rsid w:val="00DB07E8"/>
    <w:rsid w:val="00DB0C19"/>
    <w:rsid w:val="00DB19AC"/>
    <w:rsid w:val="00DB3B04"/>
    <w:rsid w:val="00DB4B0A"/>
    <w:rsid w:val="00DC0673"/>
    <w:rsid w:val="00DC21A5"/>
    <w:rsid w:val="00DC2E6A"/>
    <w:rsid w:val="00DC35C5"/>
    <w:rsid w:val="00DC3691"/>
    <w:rsid w:val="00DD107F"/>
    <w:rsid w:val="00DD1469"/>
    <w:rsid w:val="00DD1D2B"/>
    <w:rsid w:val="00DD32F5"/>
    <w:rsid w:val="00DD480F"/>
    <w:rsid w:val="00DD627C"/>
    <w:rsid w:val="00DD6AC7"/>
    <w:rsid w:val="00DE2459"/>
    <w:rsid w:val="00DF08B4"/>
    <w:rsid w:val="00DF0E38"/>
    <w:rsid w:val="00DF15A4"/>
    <w:rsid w:val="00DF2786"/>
    <w:rsid w:val="00DF3AF2"/>
    <w:rsid w:val="00DF5F16"/>
    <w:rsid w:val="00DF7E6D"/>
    <w:rsid w:val="00E01FC9"/>
    <w:rsid w:val="00E02BFD"/>
    <w:rsid w:val="00E120E6"/>
    <w:rsid w:val="00E144EC"/>
    <w:rsid w:val="00E21933"/>
    <w:rsid w:val="00E23205"/>
    <w:rsid w:val="00E267FA"/>
    <w:rsid w:val="00E274B0"/>
    <w:rsid w:val="00E32B8F"/>
    <w:rsid w:val="00E32C7B"/>
    <w:rsid w:val="00E41A62"/>
    <w:rsid w:val="00E42F3F"/>
    <w:rsid w:val="00E4361E"/>
    <w:rsid w:val="00E539AB"/>
    <w:rsid w:val="00E54762"/>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F1425A"/>
    <w:rsid w:val="00F1702B"/>
    <w:rsid w:val="00F179B3"/>
    <w:rsid w:val="00F21D82"/>
    <w:rsid w:val="00F24CBA"/>
    <w:rsid w:val="00F25893"/>
    <w:rsid w:val="00F2763B"/>
    <w:rsid w:val="00F36365"/>
    <w:rsid w:val="00F3708C"/>
    <w:rsid w:val="00F41C55"/>
    <w:rsid w:val="00F527A5"/>
    <w:rsid w:val="00F56577"/>
    <w:rsid w:val="00F56C2B"/>
    <w:rsid w:val="00F63FE1"/>
    <w:rsid w:val="00F647A6"/>
    <w:rsid w:val="00F653E0"/>
    <w:rsid w:val="00F70F78"/>
    <w:rsid w:val="00F74D7C"/>
    <w:rsid w:val="00F804BF"/>
    <w:rsid w:val="00F82331"/>
    <w:rsid w:val="00F824E1"/>
    <w:rsid w:val="00F82A90"/>
    <w:rsid w:val="00F82E1C"/>
    <w:rsid w:val="00F865D4"/>
    <w:rsid w:val="00F94025"/>
    <w:rsid w:val="00F96ECD"/>
    <w:rsid w:val="00FA2FB8"/>
    <w:rsid w:val="00FA47C2"/>
    <w:rsid w:val="00FA4C7F"/>
    <w:rsid w:val="00FA5AE0"/>
    <w:rsid w:val="00FB6302"/>
    <w:rsid w:val="00FB7791"/>
    <w:rsid w:val="00FB7C65"/>
    <w:rsid w:val="00FC1147"/>
    <w:rsid w:val="00FC19BC"/>
    <w:rsid w:val="00FC31B1"/>
    <w:rsid w:val="00FC64B5"/>
    <w:rsid w:val="00FD0BBB"/>
    <w:rsid w:val="00FD1A2F"/>
    <w:rsid w:val="00FD3E35"/>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character" w:customStyle="1" w:styleId="ft">
    <w:name w:val="ft"/>
    <w:basedOn w:val="DefaultParagraphFont"/>
    <w:rsid w:val="00821FEE"/>
  </w:style>
  <w:style w:type="character" w:customStyle="1" w:styleId="apple-converted-space">
    <w:name w:val="apple-converted-space"/>
    <w:basedOn w:val="DefaultParagraphFont"/>
    <w:rsid w:val="00821FEE"/>
  </w:style>
  <w:style w:type="character" w:styleId="Emphasis">
    <w:name w:val="Emphasis"/>
    <w:basedOn w:val="DefaultParagraphFont"/>
    <w:uiPriority w:val="20"/>
    <w:qFormat/>
    <w:locked/>
    <w:rsid w:val="00821FE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character" w:customStyle="1" w:styleId="ft">
    <w:name w:val="ft"/>
    <w:basedOn w:val="DefaultParagraphFont"/>
    <w:rsid w:val="00821FEE"/>
  </w:style>
  <w:style w:type="character" w:customStyle="1" w:styleId="apple-converted-space">
    <w:name w:val="apple-converted-space"/>
    <w:basedOn w:val="DefaultParagraphFont"/>
    <w:rsid w:val="00821FEE"/>
  </w:style>
  <w:style w:type="character" w:styleId="Emphasis">
    <w:name w:val="Emphasis"/>
    <w:basedOn w:val="DefaultParagraphFont"/>
    <w:uiPriority w:val="20"/>
    <w:qFormat/>
    <w:locked/>
    <w:rsid w:val="00821F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Punitha.Govindasamy@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EF8D-3496-834F-8068-A8BA5E6F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631</Words>
  <Characters>3597</Characters>
  <Application>Microsoft Macintosh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2014-08-18T10:03:00Z</cp:lastPrinted>
  <dcterms:created xsi:type="dcterms:W3CDTF">2015-04-01T02:39:00Z</dcterms:created>
  <dcterms:modified xsi:type="dcterms:W3CDTF">2015-04-07T17:20:00Z</dcterms:modified>
</cp:coreProperties>
</file>