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AB79B" w14:textId="5AE56EDD" w:rsidR="00962FB8" w:rsidRDefault="00CC50D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4D6FBE" wp14:editId="2FC4B0A7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6D7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14:paraId="1DD28A94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311B1E5E" w14:textId="77777777" w:rsidR="00962FB8" w:rsidRDefault="00962FB8">
      <w:pPr>
        <w:pStyle w:val="Normal1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7868C460" w14:textId="5FF5F41C" w:rsidR="00962FB8" w:rsidRDefault="00497A20" w:rsidP="4762D665">
      <w:pPr>
        <w:pStyle w:val="Normal1"/>
        <w:spacing w:line="276" w:lineRule="auto"/>
        <w:rPr>
          <w:rFonts w:ascii="Georgia" w:eastAsia="Georgia" w:hAnsi="Georgia" w:cs="Georgia"/>
          <w:b/>
          <w:bCs/>
          <w:sz w:val="28"/>
          <w:szCs w:val="28"/>
        </w:rPr>
      </w:pPr>
      <w:bookmarkStart w:id="0" w:name="_gjdgxs"/>
      <w:bookmarkEnd w:id="0"/>
      <w:r w:rsidRPr="4762D665">
        <w:rPr>
          <w:rFonts w:ascii="Georgia" w:eastAsia="Georgia" w:hAnsi="Georgia" w:cs="Georgia"/>
          <w:b/>
          <w:bCs/>
          <w:sz w:val="28"/>
          <w:szCs w:val="28"/>
        </w:rPr>
        <w:t xml:space="preserve">Maniobras Especializadas </w:t>
      </w:r>
      <w:r w:rsidR="15AAB626" w:rsidRPr="4762D665">
        <w:rPr>
          <w:rFonts w:ascii="Georgia" w:eastAsia="Georgia" w:hAnsi="Georgia" w:cs="Georgia"/>
          <w:b/>
          <w:bCs/>
          <w:sz w:val="28"/>
          <w:szCs w:val="28"/>
        </w:rPr>
        <w:t xml:space="preserve">celebrates the purchase of a </w:t>
      </w:r>
      <w:r w:rsidRPr="4762D665">
        <w:rPr>
          <w:rFonts w:ascii="Georgia" w:eastAsia="Georgia" w:hAnsi="Georgia" w:cs="Georgia"/>
          <w:b/>
          <w:bCs/>
          <w:sz w:val="28"/>
          <w:szCs w:val="28"/>
        </w:rPr>
        <w:t>Grove TMS500-</w:t>
      </w:r>
      <w:r w:rsidR="00B41376" w:rsidRPr="4762D665">
        <w:rPr>
          <w:rFonts w:ascii="Georgia" w:eastAsia="Georgia" w:hAnsi="Georgia" w:cs="Georgia"/>
          <w:b/>
          <w:bCs/>
          <w:sz w:val="28"/>
          <w:szCs w:val="28"/>
        </w:rPr>
        <w:t>2 at CONEXPO 2020</w:t>
      </w:r>
    </w:p>
    <w:p w14:paraId="66429AF9" w14:textId="551E28FC" w:rsidR="00962FB8" w:rsidRDefault="00962FB8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2BEA4B30" w14:textId="38A0FB44" w:rsidR="00B41376" w:rsidRDefault="00BD1AEC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 w:rsidRPr="4762D665">
        <w:rPr>
          <w:rFonts w:ascii="Georgia" w:eastAsia="Georgia" w:hAnsi="Georgia" w:cs="Georgia"/>
          <w:sz w:val="21"/>
          <w:szCs w:val="21"/>
        </w:rPr>
        <w:t xml:space="preserve">Hailing from </w:t>
      </w:r>
      <w:r w:rsidR="004B59E0">
        <w:rPr>
          <w:rFonts w:ascii="Georgia" w:eastAsia="Georgia" w:hAnsi="Georgia" w:cs="Georgia"/>
          <w:sz w:val="21"/>
          <w:szCs w:val="21"/>
        </w:rPr>
        <w:t>Villahermosa</w:t>
      </w:r>
      <w:r w:rsidRPr="4762D665">
        <w:rPr>
          <w:rFonts w:ascii="Georgia" w:eastAsia="Georgia" w:hAnsi="Georgia" w:cs="Georgia"/>
          <w:sz w:val="21"/>
          <w:szCs w:val="21"/>
        </w:rPr>
        <w:t xml:space="preserve">, Mexico, </w:t>
      </w:r>
      <w:proofErr w:type="spellStart"/>
      <w:r w:rsidRPr="4762D665">
        <w:rPr>
          <w:rFonts w:ascii="Georgia" w:eastAsia="Georgia" w:hAnsi="Georgia" w:cs="Georgia"/>
          <w:sz w:val="21"/>
          <w:szCs w:val="21"/>
        </w:rPr>
        <w:t>Maniobras</w:t>
      </w:r>
      <w:proofErr w:type="spellEnd"/>
      <w:r w:rsidRPr="4762D665">
        <w:rPr>
          <w:rFonts w:ascii="Georgia" w:eastAsia="Georgia" w:hAnsi="Georgia" w:cs="Georgia"/>
          <w:sz w:val="21"/>
          <w:szCs w:val="21"/>
        </w:rPr>
        <w:t xml:space="preserve"> </w:t>
      </w:r>
      <w:proofErr w:type="spellStart"/>
      <w:r w:rsidRPr="4762D665">
        <w:rPr>
          <w:rFonts w:ascii="Georgia" w:eastAsia="Georgia" w:hAnsi="Georgia" w:cs="Georgia"/>
          <w:sz w:val="21"/>
          <w:szCs w:val="21"/>
        </w:rPr>
        <w:t>Especializadas</w:t>
      </w:r>
      <w:proofErr w:type="spellEnd"/>
      <w:r w:rsidR="00B41376" w:rsidRPr="4762D665">
        <w:rPr>
          <w:rFonts w:ascii="Georgia" w:eastAsia="Georgia" w:hAnsi="Georgia" w:cs="Georgia"/>
          <w:sz w:val="21"/>
          <w:szCs w:val="21"/>
        </w:rPr>
        <w:t xml:space="preserve">’ team met with Manitowoc’s representatives at CONEXPO 2020 and celebrated </w:t>
      </w:r>
      <w:r w:rsidR="1815E9A8" w:rsidRPr="4762D665">
        <w:rPr>
          <w:rFonts w:ascii="Georgia" w:eastAsia="Georgia" w:hAnsi="Georgia" w:cs="Georgia"/>
          <w:sz w:val="21"/>
          <w:szCs w:val="21"/>
        </w:rPr>
        <w:t xml:space="preserve">the company’s </w:t>
      </w:r>
      <w:r w:rsidR="00B41376" w:rsidRPr="4762D665">
        <w:rPr>
          <w:rFonts w:ascii="Georgia" w:eastAsia="Georgia" w:hAnsi="Georgia" w:cs="Georgia"/>
          <w:sz w:val="21"/>
          <w:szCs w:val="21"/>
        </w:rPr>
        <w:t xml:space="preserve">latest acquisition: </w:t>
      </w:r>
      <w:proofErr w:type="gramStart"/>
      <w:r w:rsidR="00AD1A57" w:rsidRPr="4762D665">
        <w:rPr>
          <w:rFonts w:ascii="Georgia" w:eastAsia="Georgia" w:hAnsi="Georgia" w:cs="Georgia"/>
          <w:sz w:val="21"/>
          <w:szCs w:val="21"/>
        </w:rPr>
        <w:t>a</w:t>
      </w:r>
      <w:proofErr w:type="gramEnd"/>
      <w:r w:rsidR="00B41376" w:rsidRPr="4762D665">
        <w:rPr>
          <w:rFonts w:ascii="Georgia" w:eastAsia="Georgia" w:hAnsi="Georgia" w:cs="Georgia"/>
          <w:sz w:val="21"/>
          <w:szCs w:val="21"/>
        </w:rPr>
        <w:t xml:space="preserve"> Grove TMS500-2 truck mounted crane. The 36 t (40 USt) capacity crane was </w:t>
      </w:r>
      <w:r w:rsidR="00AD1A57" w:rsidRPr="4762D665">
        <w:rPr>
          <w:rFonts w:ascii="Georgia" w:eastAsia="Georgia" w:hAnsi="Georgia" w:cs="Georgia"/>
          <w:sz w:val="21"/>
          <w:szCs w:val="21"/>
        </w:rPr>
        <w:t>on display</w:t>
      </w:r>
      <w:r w:rsidR="00B41376" w:rsidRPr="4762D665">
        <w:rPr>
          <w:rFonts w:ascii="Georgia" w:eastAsia="Georgia" w:hAnsi="Georgia" w:cs="Georgia"/>
          <w:sz w:val="21"/>
          <w:szCs w:val="21"/>
        </w:rPr>
        <w:t xml:space="preserve"> </w:t>
      </w:r>
      <w:r w:rsidR="00AD1A57" w:rsidRPr="4762D665">
        <w:rPr>
          <w:rFonts w:ascii="Georgia" w:eastAsia="Georgia" w:hAnsi="Georgia" w:cs="Georgia"/>
          <w:sz w:val="21"/>
          <w:szCs w:val="21"/>
        </w:rPr>
        <w:t xml:space="preserve">at Manitowoc’s booth </w:t>
      </w:r>
      <w:r w:rsidR="00B41376" w:rsidRPr="4762D665">
        <w:rPr>
          <w:rFonts w:ascii="Georgia" w:eastAsia="Georgia" w:hAnsi="Georgia" w:cs="Georgia"/>
          <w:sz w:val="21"/>
          <w:szCs w:val="21"/>
        </w:rPr>
        <w:t>at the show this year.</w:t>
      </w:r>
    </w:p>
    <w:p w14:paraId="69CC8072" w14:textId="656878B1" w:rsidR="00D704D6" w:rsidRDefault="00D704D6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799AE1DC" w14:textId="60CE6584" w:rsidR="00D704D6" w:rsidRDefault="00D704D6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 w:rsidRPr="4762D665">
        <w:rPr>
          <w:rFonts w:ascii="Georgia" w:eastAsia="Georgia" w:hAnsi="Georgia" w:cs="Georgia"/>
          <w:sz w:val="21"/>
          <w:szCs w:val="21"/>
        </w:rPr>
        <w:t>Staff from both companies include Oscar Garza</w:t>
      </w:r>
      <w:r w:rsidR="00627C4F">
        <w:rPr>
          <w:rFonts w:ascii="Georgia" w:eastAsia="Georgia" w:hAnsi="Georgia" w:cs="Georgia"/>
          <w:sz w:val="21"/>
          <w:szCs w:val="21"/>
        </w:rPr>
        <w:t xml:space="preserve"> Senior</w:t>
      </w:r>
      <w:r w:rsidRPr="4762D665">
        <w:rPr>
          <w:rFonts w:ascii="Georgia" w:eastAsia="Georgia" w:hAnsi="Georgia" w:cs="Georgia"/>
          <w:sz w:val="21"/>
          <w:szCs w:val="21"/>
        </w:rPr>
        <w:t xml:space="preserve">, </w:t>
      </w:r>
      <w:r w:rsidR="00627C4F">
        <w:rPr>
          <w:rFonts w:ascii="Georgia" w:eastAsia="Georgia" w:hAnsi="Georgia" w:cs="Georgia"/>
          <w:sz w:val="21"/>
          <w:szCs w:val="21"/>
        </w:rPr>
        <w:t xml:space="preserve">Oscar Garza, </w:t>
      </w:r>
      <w:r w:rsidRPr="4762D665">
        <w:rPr>
          <w:rFonts w:ascii="Georgia" w:eastAsia="Georgia" w:hAnsi="Georgia" w:cs="Georgia"/>
          <w:sz w:val="21"/>
          <w:szCs w:val="21"/>
        </w:rPr>
        <w:t>Sergio Garza</w:t>
      </w:r>
      <w:r w:rsidR="00416D33">
        <w:rPr>
          <w:rFonts w:ascii="Georgia" w:eastAsia="Georgia" w:hAnsi="Georgia" w:cs="Georgia"/>
          <w:sz w:val="21"/>
          <w:szCs w:val="21"/>
        </w:rPr>
        <w:t>,</w:t>
      </w:r>
      <w:bookmarkStart w:id="1" w:name="_GoBack"/>
      <w:bookmarkEnd w:id="1"/>
      <w:r w:rsidRPr="4762D665">
        <w:rPr>
          <w:rFonts w:ascii="Georgia" w:eastAsia="Georgia" w:hAnsi="Georgia" w:cs="Georgia"/>
          <w:sz w:val="21"/>
          <w:szCs w:val="21"/>
        </w:rPr>
        <w:t xml:space="preserve"> </w:t>
      </w:r>
      <w:r w:rsidR="00627C4F">
        <w:rPr>
          <w:rFonts w:ascii="Georgia" w:eastAsia="Georgia" w:hAnsi="Georgia" w:cs="Georgia"/>
          <w:sz w:val="21"/>
          <w:szCs w:val="21"/>
        </w:rPr>
        <w:t>Israel</w:t>
      </w:r>
      <w:r w:rsidRPr="4762D665">
        <w:rPr>
          <w:rFonts w:ascii="Georgia" w:eastAsia="Georgia" w:hAnsi="Georgia" w:cs="Georgia"/>
          <w:sz w:val="21"/>
          <w:szCs w:val="21"/>
        </w:rPr>
        <w:t xml:space="preserve"> </w:t>
      </w:r>
      <w:r w:rsidR="00627C4F">
        <w:rPr>
          <w:rFonts w:ascii="Georgia" w:eastAsia="Georgia" w:hAnsi="Georgia" w:cs="Georgia"/>
          <w:sz w:val="21"/>
          <w:szCs w:val="21"/>
        </w:rPr>
        <w:t xml:space="preserve">Lopez and Miguel </w:t>
      </w:r>
      <w:r w:rsidRPr="4762D665">
        <w:rPr>
          <w:rFonts w:ascii="Georgia" w:eastAsia="Georgia" w:hAnsi="Georgia" w:cs="Georgia"/>
          <w:sz w:val="21"/>
          <w:szCs w:val="21"/>
        </w:rPr>
        <w:t xml:space="preserve">Lopez from </w:t>
      </w:r>
      <w:proofErr w:type="spellStart"/>
      <w:r w:rsidRPr="4762D665">
        <w:rPr>
          <w:rFonts w:ascii="Georgia" w:eastAsia="Georgia" w:hAnsi="Georgia" w:cs="Georgia"/>
          <w:sz w:val="21"/>
          <w:szCs w:val="21"/>
        </w:rPr>
        <w:t>Maniobras</w:t>
      </w:r>
      <w:proofErr w:type="spellEnd"/>
      <w:r w:rsidRPr="4762D665">
        <w:rPr>
          <w:rFonts w:ascii="Georgia" w:eastAsia="Georgia" w:hAnsi="Georgia" w:cs="Georgia"/>
          <w:sz w:val="21"/>
          <w:szCs w:val="21"/>
        </w:rPr>
        <w:t xml:space="preserve"> </w:t>
      </w:r>
      <w:proofErr w:type="spellStart"/>
      <w:r w:rsidRPr="4762D665">
        <w:rPr>
          <w:rFonts w:ascii="Georgia" w:eastAsia="Georgia" w:hAnsi="Georgia" w:cs="Georgia"/>
          <w:sz w:val="21"/>
          <w:szCs w:val="21"/>
        </w:rPr>
        <w:t>Especializadas</w:t>
      </w:r>
      <w:proofErr w:type="spellEnd"/>
      <w:r w:rsidRPr="4762D665">
        <w:rPr>
          <w:rFonts w:ascii="Georgia" w:eastAsia="Georgia" w:hAnsi="Georgia" w:cs="Georgia"/>
          <w:sz w:val="21"/>
          <w:szCs w:val="21"/>
        </w:rPr>
        <w:t xml:space="preserve">, and </w:t>
      </w:r>
      <w:r w:rsidR="0048594B" w:rsidRPr="4762D665">
        <w:rPr>
          <w:rFonts w:ascii="Georgia" w:eastAsia="Georgia" w:hAnsi="Georgia" w:cs="Georgia"/>
          <w:sz w:val="21"/>
          <w:szCs w:val="21"/>
        </w:rPr>
        <w:t xml:space="preserve">Dave Hull, Jose </w:t>
      </w:r>
      <w:r w:rsidR="0048594B">
        <w:rPr>
          <w:rFonts w:ascii="Georgia" w:eastAsia="Georgia" w:hAnsi="Georgia" w:cs="Georgia"/>
          <w:sz w:val="21"/>
          <w:szCs w:val="21"/>
        </w:rPr>
        <w:t xml:space="preserve">Maya, </w:t>
      </w:r>
      <w:r w:rsidRPr="4762D665">
        <w:rPr>
          <w:rFonts w:ascii="Georgia" w:eastAsia="Georgia" w:hAnsi="Georgia" w:cs="Georgia"/>
          <w:sz w:val="21"/>
          <w:szCs w:val="21"/>
        </w:rPr>
        <w:t xml:space="preserve">Guillermo </w:t>
      </w:r>
      <w:r w:rsidR="00C101A2" w:rsidRPr="4762D665">
        <w:rPr>
          <w:rFonts w:ascii="Georgia" w:eastAsia="Georgia" w:hAnsi="Georgia" w:cs="Georgia"/>
          <w:sz w:val="21"/>
          <w:szCs w:val="21"/>
        </w:rPr>
        <w:t>Vasquez</w:t>
      </w:r>
      <w:r w:rsidR="0048594B">
        <w:rPr>
          <w:rFonts w:ascii="Georgia" w:eastAsia="Georgia" w:hAnsi="Georgia" w:cs="Georgia"/>
          <w:sz w:val="21"/>
          <w:szCs w:val="21"/>
        </w:rPr>
        <w:t xml:space="preserve"> and</w:t>
      </w:r>
      <w:r w:rsidRPr="4762D665">
        <w:rPr>
          <w:rFonts w:ascii="Georgia" w:eastAsia="Georgia" w:hAnsi="Georgia" w:cs="Georgia"/>
          <w:sz w:val="21"/>
          <w:szCs w:val="21"/>
        </w:rPr>
        <w:t xml:space="preserve"> Les </w:t>
      </w:r>
      <w:r w:rsidR="00C101A2" w:rsidRPr="4762D665">
        <w:rPr>
          <w:rFonts w:ascii="Georgia" w:eastAsia="Georgia" w:hAnsi="Georgia" w:cs="Georgia"/>
          <w:sz w:val="21"/>
          <w:szCs w:val="21"/>
        </w:rPr>
        <w:t>Middleton</w:t>
      </w:r>
      <w:r w:rsidRPr="4762D665">
        <w:rPr>
          <w:rFonts w:ascii="Georgia" w:eastAsia="Georgia" w:hAnsi="Georgia" w:cs="Georgia"/>
          <w:sz w:val="21"/>
          <w:szCs w:val="21"/>
        </w:rPr>
        <w:t xml:space="preserve"> from Manitowoc. </w:t>
      </w:r>
    </w:p>
    <w:p w14:paraId="7F0481AD" w14:textId="77777777" w:rsidR="00D704D6" w:rsidRDefault="00D704D6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0FF2C16B" w14:textId="77777777" w:rsidR="00962FB8" w:rsidRDefault="00962FB8" w:rsidP="00C101A2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6EF2F106" w14:textId="77777777" w:rsidR="00962FB8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-END-</w:t>
      </w:r>
    </w:p>
    <w:p w14:paraId="79155422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42499E5A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1D4CC23B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24C41B9D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12642922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14:paraId="278AC1B0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14:paraId="11354998" w14:textId="77777777" w:rsidR="00962FB8" w:rsidRDefault="00A209E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14:paraId="4454F8BA" w14:textId="77777777"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0AD6CD5E" w14:textId="77777777"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6D9141CC" w14:textId="77777777"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wholly-owned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78962737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14:paraId="336B6FC7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3BABF671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14:paraId="4F1A1C06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14:paraId="37B1FD41" w14:textId="77777777" w:rsidR="00962FB8" w:rsidRDefault="00A209E8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 w:rsidSect="002579E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C39F0" w14:textId="77777777" w:rsidR="00A209E8" w:rsidRDefault="00A209E8">
      <w:r>
        <w:separator/>
      </w:r>
    </w:p>
  </w:endnote>
  <w:endnote w:type="continuationSeparator" w:id="0">
    <w:p w14:paraId="61010FB9" w14:textId="77777777" w:rsidR="00A209E8" w:rsidRDefault="00A2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F617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60CA0508" w14:textId="77777777">
      <w:tc>
        <w:tcPr>
          <w:tcW w:w="3139" w:type="dxa"/>
        </w:tcPr>
        <w:p w14:paraId="612EB701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582F9BDF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57B932D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412FDC06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9228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5636F3AD" w14:textId="77777777">
      <w:tc>
        <w:tcPr>
          <w:tcW w:w="3139" w:type="dxa"/>
        </w:tcPr>
        <w:p w14:paraId="26F1D81B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26FC59E7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A11C172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152F15B5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E2314" w14:textId="77777777" w:rsidR="00A209E8" w:rsidRDefault="00A209E8">
      <w:r>
        <w:separator/>
      </w:r>
    </w:p>
  </w:footnote>
  <w:footnote w:type="continuationSeparator" w:id="0">
    <w:p w14:paraId="33C03299" w14:textId="77777777" w:rsidR="00A209E8" w:rsidRDefault="00A2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08E0C" w14:textId="77777777" w:rsidR="00383343" w:rsidRDefault="00383343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14:paraId="20D635DD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14:paraId="54DD2F1F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14:paraId="44659390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275B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47089C59" w14:textId="77777777">
      <w:tc>
        <w:tcPr>
          <w:tcW w:w="3139" w:type="dxa"/>
        </w:tcPr>
        <w:p w14:paraId="6DEB93AA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018CD726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13267FFC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3062D158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8"/>
    <w:rsid w:val="0006199C"/>
    <w:rsid w:val="00065ACF"/>
    <w:rsid w:val="000E4CE4"/>
    <w:rsid w:val="000E6F6B"/>
    <w:rsid w:val="000F780E"/>
    <w:rsid w:val="001210BE"/>
    <w:rsid w:val="00122B73"/>
    <w:rsid w:val="001245D3"/>
    <w:rsid w:val="002579EC"/>
    <w:rsid w:val="00260EAE"/>
    <w:rsid w:val="002661E5"/>
    <w:rsid w:val="002B464D"/>
    <w:rsid w:val="002C0871"/>
    <w:rsid w:val="002C2828"/>
    <w:rsid w:val="00323E0D"/>
    <w:rsid w:val="00377487"/>
    <w:rsid w:val="00383343"/>
    <w:rsid w:val="003C77E4"/>
    <w:rsid w:val="003E35B5"/>
    <w:rsid w:val="003E3C9B"/>
    <w:rsid w:val="00416D33"/>
    <w:rsid w:val="004630AF"/>
    <w:rsid w:val="00476D5E"/>
    <w:rsid w:val="0048594B"/>
    <w:rsid w:val="00497A20"/>
    <w:rsid w:val="004B59E0"/>
    <w:rsid w:val="005107B6"/>
    <w:rsid w:val="00542D95"/>
    <w:rsid w:val="00583541"/>
    <w:rsid w:val="00610C36"/>
    <w:rsid w:val="00627C4F"/>
    <w:rsid w:val="00631F9C"/>
    <w:rsid w:val="00684081"/>
    <w:rsid w:val="00732968"/>
    <w:rsid w:val="00736E93"/>
    <w:rsid w:val="00747885"/>
    <w:rsid w:val="00752169"/>
    <w:rsid w:val="00766CBB"/>
    <w:rsid w:val="00791E0B"/>
    <w:rsid w:val="007A2EB6"/>
    <w:rsid w:val="007A3451"/>
    <w:rsid w:val="007C6854"/>
    <w:rsid w:val="008601BA"/>
    <w:rsid w:val="008901D0"/>
    <w:rsid w:val="008F56C9"/>
    <w:rsid w:val="00915646"/>
    <w:rsid w:val="00930CFB"/>
    <w:rsid w:val="00962FB8"/>
    <w:rsid w:val="009A5A51"/>
    <w:rsid w:val="009B5962"/>
    <w:rsid w:val="009E56D7"/>
    <w:rsid w:val="00A209E8"/>
    <w:rsid w:val="00A34DC5"/>
    <w:rsid w:val="00A57140"/>
    <w:rsid w:val="00AD1A57"/>
    <w:rsid w:val="00B41376"/>
    <w:rsid w:val="00B61CB3"/>
    <w:rsid w:val="00B737DF"/>
    <w:rsid w:val="00BB5FA6"/>
    <w:rsid w:val="00BD1AEC"/>
    <w:rsid w:val="00BD6927"/>
    <w:rsid w:val="00BE0068"/>
    <w:rsid w:val="00C101A2"/>
    <w:rsid w:val="00C4652E"/>
    <w:rsid w:val="00CB7BDF"/>
    <w:rsid w:val="00CC50D3"/>
    <w:rsid w:val="00D24593"/>
    <w:rsid w:val="00D704D6"/>
    <w:rsid w:val="00D72AE2"/>
    <w:rsid w:val="00D77D03"/>
    <w:rsid w:val="00DD2111"/>
    <w:rsid w:val="00E16757"/>
    <w:rsid w:val="00E3367B"/>
    <w:rsid w:val="00E65E02"/>
    <w:rsid w:val="00E7463F"/>
    <w:rsid w:val="00EB0886"/>
    <w:rsid w:val="00FB1409"/>
    <w:rsid w:val="00FC6829"/>
    <w:rsid w:val="15AAB626"/>
    <w:rsid w:val="1815E9A8"/>
    <w:rsid w:val="19CE6ED2"/>
    <w:rsid w:val="25BDB3C5"/>
    <w:rsid w:val="4762D665"/>
    <w:rsid w:val="5994E1FE"/>
    <w:rsid w:val="6CBFF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A4FF2"/>
  <w15:docId w15:val="{544D9B3C-6D56-5246-AF95-45D24169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9EC"/>
  </w:style>
  <w:style w:type="paragraph" w:styleId="Heading1">
    <w:name w:val="heading 1"/>
    <w:basedOn w:val="Normal1"/>
    <w:next w:val="Normal1"/>
    <w:rsid w:val="002579EC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579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579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579E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579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579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79EC"/>
  </w:style>
  <w:style w:type="paragraph" w:styleId="Title">
    <w:name w:val="Title"/>
    <w:basedOn w:val="Normal1"/>
    <w:next w:val="Normal1"/>
    <w:rsid w:val="002579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579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Mariana Santos</cp:lastModifiedBy>
  <cp:revision>13</cp:revision>
  <dcterms:created xsi:type="dcterms:W3CDTF">2020-03-19T01:09:00Z</dcterms:created>
  <dcterms:modified xsi:type="dcterms:W3CDTF">2020-03-24T16:30:00Z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