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17FBC" w14:textId="315707FE" w:rsidR="00A00084" w:rsidRPr="000D44FC" w:rsidRDefault="00F52037" w:rsidP="001E675D">
      <w:pPr>
        <w:tabs>
          <w:tab w:val="left" w:pos="6096"/>
        </w:tabs>
        <w:jc w:val="right"/>
        <w:outlineLvl w:val="0"/>
        <w:rPr>
          <w:rFonts w:ascii="Verdana" w:hAnsi="Verdana"/>
          <w:color w:val="ED1C2A"/>
          <w:sz w:val="30"/>
          <w:szCs w:val="30"/>
        </w:rPr>
      </w:pPr>
      <w:r w:rsidRPr="000D44FC">
        <w:rPr>
          <w:rFonts w:ascii="Georgia" w:hAnsi="Georgia"/>
          <w:noProof/>
          <w:sz w:val="21"/>
          <w:szCs w:val="21"/>
        </w:rPr>
        <w:drawing>
          <wp:anchor distT="0" distB="0" distL="114300" distR="114300" simplePos="0" relativeHeight="251659264" behindDoc="0" locked="0" layoutInCell="1" allowOverlap="1" wp14:anchorId="58C64620" wp14:editId="497D1C15">
            <wp:simplePos x="0" y="0"/>
            <wp:positionH relativeFrom="column">
              <wp:posOffset>-43180</wp:posOffset>
            </wp:positionH>
            <wp:positionV relativeFrom="paragraph">
              <wp:posOffset>-39046</wp:posOffset>
            </wp:positionV>
            <wp:extent cx="1485900" cy="346710"/>
            <wp:effectExtent l="0" t="0" r="1270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towoc®_Corporat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85900" cy="346710"/>
                    </a:xfrm>
                    <a:prstGeom prst="rect">
                      <a:avLst/>
                    </a:prstGeom>
                  </pic:spPr>
                </pic:pic>
              </a:graphicData>
            </a:graphic>
          </wp:anchor>
        </w:drawing>
      </w:r>
      <w:r w:rsidRPr="000D44FC">
        <w:rPr>
          <w:rFonts w:ascii="Verdana" w:hAnsi="Verdana"/>
          <w:color w:val="ED1C2A"/>
          <w:sz w:val="30"/>
          <w:szCs w:val="30"/>
        </w:rPr>
        <w:softHyphen/>
      </w:r>
      <w:r w:rsidR="006D20E1">
        <w:rPr>
          <w:rFonts w:ascii="Verdana" w:hAnsi="Verdana"/>
          <w:color w:val="ED1C2A"/>
          <w:sz w:val="30"/>
          <w:szCs w:val="30"/>
        </w:rPr>
        <w:t>CAPTION</w:t>
      </w:r>
      <w:r w:rsidRPr="000D44FC">
        <w:rPr>
          <w:rFonts w:ascii="Verdana" w:hAnsi="Verdana"/>
          <w:color w:val="ED1C2A"/>
          <w:sz w:val="30"/>
          <w:szCs w:val="30"/>
        </w:rPr>
        <w:t xml:space="preserve"> RELEASE</w:t>
      </w:r>
    </w:p>
    <w:p w14:paraId="1EFE4F34" w14:textId="6DC22DA3" w:rsidR="00A00084" w:rsidRPr="000D44FC" w:rsidRDefault="009D0A41" w:rsidP="001E675D">
      <w:pPr>
        <w:jc w:val="right"/>
        <w:outlineLvl w:val="0"/>
        <w:rPr>
          <w:rFonts w:ascii="Verdana" w:hAnsi="Verdana"/>
          <w:color w:val="ED1C2A"/>
          <w:sz w:val="18"/>
          <w:szCs w:val="18"/>
        </w:rPr>
      </w:pPr>
      <w:r>
        <w:rPr>
          <w:rFonts w:ascii="Verdana" w:hAnsi="Verdana"/>
          <w:color w:val="41525C"/>
          <w:sz w:val="18"/>
          <w:szCs w:val="18"/>
        </w:rPr>
        <w:t>May</w:t>
      </w:r>
      <w:r w:rsidR="007009DC">
        <w:rPr>
          <w:rFonts w:ascii="Verdana" w:hAnsi="Verdana"/>
          <w:color w:val="41525C"/>
          <w:sz w:val="18"/>
          <w:szCs w:val="18"/>
        </w:rPr>
        <w:t xml:space="preserve"> </w:t>
      </w:r>
      <w:r>
        <w:rPr>
          <w:rFonts w:ascii="Verdana" w:hAnsi="Verdana"/>
          <w:color w:val="41525C"/>
          <w:sz w:val="18"/>
          <w:szCs w:val="18"/>
        </w:rPr>
        <w:t>16</w:t>
      </w:r>
      <w:r w:rsidR="00F52037" w:rsidRPr="000D44FC">
        <w:rPr>
          <w:rFonts w:ascii="Verdana" w:hAnsi="Verdana"/>
          <w:color w:val="41525C"/>
          <w:sz w:val="18"/>
          <w:szCs w:val="18"/>
        </w:rPr>
        <w:t>, 2019</w:t>
      </w:r>
    </w:p>
    <w:p w14:paraId="1D3133C4" w14:textId="77777777" w:rsidR="00A00084" w:rsidRPr="000D44FC" w:rsidRDefault="00A00084" w:rsidP="001E675D">
      <w:pPr>
        <w:rPr>
          <w:rFonts w:ascii="Verdana" w:hAnsi="Verdana"/>
          <w:color w:val="ED1C2A"/>
          <w:sz w:val="30"/>
          <w:szCs w:val="30"/>
        </w:rPr>
      </w:pPr>
    </w:p>
    <w:p w14:paraId="039BB0B0" w14:textId="77777777" w:rsidR="00A00084" w:rsidRPr="000D44FC" w:rsidRDefault="00A00084" w:rsidP="001E675D">
      <w:pPr>
        <w:tabs>
          <w:tab w:val="left" w:pos="6096"/>
        </w:tabs>
        <w:rPr>
          <w:rFonts w:ascii="Verdana" w:hAnsi="Verdana"/>
          <w:color w:val="ED1C2A"/>
          <w:sz w:val="30"/>
          <w:szCs w:val="30"/>
        </w:rPr>
      </w:pPr>
    </w:p>
    <w:p w14:paraId="58B8A8EC" w14:textId="60AC0FB2" w:rsidR="00A00084" w:rsidRDefault="001E675D" w:rsidP="001E675D">
      <w:pPr>
        <w:rPr>
          <w:rFonts w:ascii="Georgia" w:hAnsi="Georgia"/>
          <w:b/>
          <w:bCs/>
          <w:color w:val="000000" w:themeColor="text1"/>
          <w:sz w:val="28"/>
          <w:szCs w:val="28"/>
        </w:rPr>
      </w:pPr>
      <w:proofErr w:type="spellStart"/>
      <w:r w:rsidRPr="001E675D">
        <w:rPr>
          <w:rFonts w:ascii="Georgia" w:hAnsi="Georgia"/>
          <w:b/>
          <w:bCs/>
          <w:color w:val="000000" w:themeColor="text1"/>
          <w:sz w:val="28"/>
          <w:szCs w:val="28"/>
        </w:rPr>
        <w:t>Potain</w:t>
      </w:r>
      <w:proofErr w:type="spellEnd"/>
      <w:r w:rsidRPr="001E675D">
        <w:rPr>
          <w:rFonts w:ascii="Georgia" w:hAnsi="Georgia"/>
          <w:b/>
          <w:bCs/>
          <w:color w:val="000000" w:themeColor="text1"/>
          <w:sz w:val="28"/>
          <w:szCs w:val="28"/>
        </w:rPr>
        <w:t xml:space="preserve"> MD 689 M40 </w:t>
      </w:r>
      <w:r w:rsidR="00BB59D8">
        <w:rPr>
          <w:rFonts w:ascii="Georgia" w:hAnsi="Georgia"/>
          <w:b/>
          <w:bCs/>
          <w:color w:val="000000" w:themeColor="text1"/>
          <w:sz w:val="28"/>
          <w:szCs w:val="28"/>
        </w:rPr>
        <w:t>completes work on</w:t>
      </w:r>
      <w:r>
        <w:rPr>
          <w:rFonts w:ascii="Georgia" w:hAnsi="Georgia"/>
          <w:b/>
          <w:bCs/>
          <w:color w:val="000000" w:themeColor="text1"/>
          <w:sz w:val="28"/>
          <w:szCs w:val="28"/>
        </w:rPr>
        <w:t xml:space="preserve"> </w:t>
      </w:r>
      <w:r w:rsidR="00BB59D8">
        <w:rPr>
          <w:rFonts w:ascii="Georgia" w:hAnsi="Georgia"/>
          <w:b/>
          <w:bCs/>
          <w:color w:val="000000" w:themeColor="text1"/>
          <w:sz w:val="28"/>
          <w:szCs w:val="28"/>
        </w:rPr>
        <w:t>French zoo</w:t>
      </w:r>
      <w:r w:rsidR="00BB59D8" w:rsidRPr="001E675D">
        <w:rPr>
          <w:rFonts w:ascii="Georgia" w:hAnsi="Georgia"/>
          <w:b/>
          <w:bCs/>
          <w:color w:val="000000" w:themeColor="text1"/>
          <w:sz w:val="28"/>
          <w:szCs w:val="28"/>
        </w:rPr>
        <w:t xml:space="preserve"> </w:t>
      </w:r>
      <w:r w:rsidRPr="001E675D">
        <w:rPr>
          <w:rFonts w:ascii="Georgia" w:hAnsi="Georgia"/>
          <w:b/>
          <w:bCs/>
          <w:color w:val="000000" w:themeColor="text1"/>
          <w:sz w:val="28"/>
          <w:szCs w:val="28"/>
        </w:rPr>
        <w:t>‘</w:t>
      </w:r>
      <w:proofErr w:type="spellStart"/>
      <w:r w:rsidRPr="001E675D">
        <w:rPr>
          <w:rFonts w:ascii="Georgia" w:hAnsi="Georgia"/>
          <w:b/>
          <w:bCs/>
          <w:color w:val="000000" w:themeColor="text1"/>
          <w:sz w:val="28"/>
          <w:szCs w:val="28"/>
        </w:rPr>
        <w:t>BioDome</w:t>
      </w:r>
      <w:proofErr w:type="spellEnd"/>
      <w:r w:rsidRPr="001E675D">
        <w:rPr>
          <w:rFonts w:ascii="Georgia" w:hAnsi="Georgia"/>
          <w:b/>
          <w:bCs/>
          <w:color w:val="000000" w:themeColor="text1"/>
          <w:sz w:val="28"/>
          <w:szCs w:val="28"/>
        </w:rPr>
        <w:t>’</w:t>
      </w:r>
    </w:p>
    <w:p w14:paraId="08124DD9" w14:textId="77777777" w:rsidR="001E675D" w:rsidRDefault="001E675D" w:rsidP="001E675D">
      <w:pPr>
        <w:rPr>
          <w:rFonts w:ascii="Georgia" w:hAnsi="Georgia"/>
          <w:color w:val="000000" w:themeColor="text1"/>
          <w:sz w:val="21"/>
          <w:szCs w:val="21"/>
        </w:rPr>
      </w:pPr>
    </w:p>
    <w:p w14:paraId="2AF53769" w14:textId="35E25106" w:rsidR="00881741" w:rsidRDefault="00D96C8F" w:rsidP="00CE59E3">
      <w:pPr>
        <w:rPr>
          <w:rFonts w:ascii="Georgia" w:hAnsi="Georgia"/>
          <w:color w:val="000000" w:themeColor="text1"/>
          <w:sz w:val="21"/>
          <w:szCs w:val="21"/>
        </w:rPr>
      </w:pPr>
      <w:r w:rsidRPr="002B53D4">
        <w:rPr>
          <w:rFonts w:ascii="Georgia" w:hAnsi="Georgia"/>
          <w:color w:val="000000" w:themeColor="text1"/>
          <w:sz w:val="21"/>
          <w:szCs w:val="21"/>
        </w:rPr>
        <w:t xml:space="preserve">A </w:t>
      </w:r>
      <w:proofErr w:type="spellStart"/>
      <w:r w:rsidRPr="002B53D4">
        <w:rPr>
          <w:rFonts w:ascii="Georgia" w:hAnsi="Georgia"/>
          <w:color w:val="000000" w:themeColor="text1"/>
          <w:sz w:val="21"/>
          <w:szCs w:val="21"/>
        </w:rPr>
        <w:t>Potain</w:t>
      </w:r>
      <w:proofErr w:type="spellEnd"/>
      <w:r w:rsidRPr="002B53D4">
        <w:rPr>
          <w:rFonts w:ascii="Georgia" w:hAnsi="Georgia"/>
          <w:color w:val="000000" w:themeColor="text1"/>
          <w:sz w:val="21"/>
          <w:szCs w:val="21"/>
        </w:rPr>
        <w:t xml:space="preserve"> MD 689 M40 top-slewing crane </w:t>
      </w:r>
      <w:r w:rsidR="008C4910">
        <w:rPr>
          <w:rFonts w:ascii="Georgia" w:hAnsi="Georgia"/>
          <w:color w:val="000000" w:themeColor="text1"/>
          <w:sz w:val="21"/>
          <w:szCs w:val="21"/>
        </w:rPr>
        <w:t>has</w:t>
      </w:r>
      <w:r w:rsidRPr="002B53D4">
        <w:rPr>
          <w:rFonts w:ascii="Georgia" w:hAnsi="Georgia"/>
          <w:color w:val="000000" w:themeColor="text1"/>
          <w:sz w:val="21"/>
          <w:szCs w:val="21"/>
        </w:rPr>
        <w:t xml:space="preserve"> </w:t>
      </w:r>
      <w:r w:rsidR="00720688">
        <w:rPr>
          <w:rFonts w:ascii="Georgia" w:hAnsi="Georgia"/>
          <w:color w:val="000000" w:themeColor="text1"/>
          <w:sz w:val="21"/>
          <w:szCs w:val="21"/>
        </w:rPr>
        <w:t>completed work on</w:t>
      </w:r>
      <w:r w:rsidRPr="002B53D4">
        <w:rPr>
          <w:rFonts w:ascii="Georgia" w:hAnsi="Georgia"/>
          <w:color w:val="000000" w:themeColor="text1"/>
          <w:sz w:val="21"/>
          <w:szCs w:val="21"/>
        </w:rPr>
        <w:t xml:space="preserve"> the new ‘</w:t>
      </w:r>
      <w:proofErr w:type="spellStart"/>
      <w:r w:rsidRPr="002B53D4">
        <w:rPr>
          <w:rFonts w:ascii="Georgia" w:hAnsi="Georgia"/>
          <w:color w:val="000000" w:themeColor="text1"/>
          <w:sz w:val="21"/>
          <w:szCs w:val="21"/>
        </w:rPr>
        <w:t>BioDome</w:t>
      </w:r>
      <w:proofErr w:type="spellEnd"/>
      <w:r w:rsidRPr="002B53D4">
        <w:rPr>
          <w:rFonts w:ascii="Georgia" w:hAnsi="Georgia"/>
          <w:color w:val="000000" w:themeColor="text1"/>
          <w:sz w:val="21"/>
          <w:szCs w:val="21"/>
        </w:rPr>
        <w:t xml:space="preserve">’ </w:t>
      </w:r>
      <w:r w:rsidR="00F60019">
        <w:rPr>
          <w:rFonts w:ascii="Georgia" w:hAnsi="Georgia"/>
          <w:color w:val="000000" w:themeColor="text1"/>
          <w:sz w:val="21"/>
          <w:szCs w:val="21"/>
        </w:rPr>
        <w:t>at</w:t>
      </w:r>
      <w:r w:rsidRPr="002B53D4">
        <w:rPr>
          <w:rFonts w:ascii="Georgia" w:hAnsi="Georgia"/>
          <w:color w:val="000000" w:themeColor="text1"/>
          <w:sz w:val="21"/>
          <w:szCs w:val="21"/>
        </w:rPr>
        <w:t xml:space="preserve"> the famous </w:t>
      </w:r>
      <w:proofErr w:type="spellStart"/>
      <w:r w:rsidRPr="002B53D4">
        <w:rPr>
          <w:rFonts w:ascii="Georgia" w:hAnsi="Georgia"/>
          <w:color w:val="000000" w:themeColor="text1"/>
          <w:sz w:val="21"/>
          <w:szCs w:val="21"/>
        </w:rPr>
        <w:t>ZooParc</w:t>
      </w:r>
      <w:proofErr w:type="spellEnd"/>
      <w:r w:rsidRPr="002B53D4">
        <w:rPr>
          <w:rFonts w:ascii="Georgia" w:hAnsi="Georgia"/>
          <w:color w:val="000000" w:themeColor="text1"/>
          <w:sz w:val="21"/>
          <w:szCs w:val="21"/>
        </w:rPr>
        <w:t xml:space="preserve"> de Beauval in Saint-</w:t>
      </w:r>
      <w:proofErr w:type="spellStart"/>
      <w:r w:rsidRPr="002B53D4">
        <w:rPr>
          <w:rFonts w:ascii="Georgia" w:hAnsi="Georgia"/>
          <w:color w:val="000000" w:themeColor="text1"/>
          <w:sz w:val="21"/>
          <w:szCs w:val="21"/>
        </w:rPr>
        <w:t>Aignan</w:t>
      </w:r>
      <w:proofErr w:type="spellEnd"/>
      <w:r w:rsidRPr="002B53D4">
        <w:rPr>
          <w:rFonts w:ascii="Georgia" w:hAnsi="Georgia"/>
          <w:color w:val="000000" w:themeColor="text1"/>
          <w:sz w:val="21"/>
          <w:szCs w:val="21"/>
        </w:rPr>
        <w:t>-sur-Cher, France.</w:t>
      </w:r>
      <w:r w:rsidR="00881741">
        <w:rPr>
          <w:rFonts w:ascii="Georgia" w:hAnsi="Georgia"/>
          <w:color w:val="000000" w:themeColor="text1"/>
          <w:sz w:val="21"/>
          <w:szCs w:val="21"/>
        </w:rPr>
        <w:t xml:space="preserve"> </w:t>
      </w:r>
      <w:r w:rsidR="00CE59E3">
        <w:rPr>
          <w:rFonts w:ascii="Georgia" w:hAnsi="Georgia"/>
          <w:color w:val="000000" w:themeColor="text1"/>
          <w:sz w:val="21"/>
          <w:szCs w:val="21"/>
        </w:rPr>
        <w:t xml:space="preserve">Work began in March 2018 after </w:t>
      </w:r>
      <w:r w:rsidR="00F60019">
        <w:rPr>
          <w:rFonts w:ascii="Georgia" w:hAnsi="Georgia"/>
          <w:color w:val="000000" w:themeColor="text1"/>
          <w:sz w:val="21"/>
          <w:szCs w:val="21"/>
        </w:rPr>
        <w:t>French contractor CMF Groupe</w:t>
      </w:r>
      <w:r w:rsidR="00CE59E3">
        <w:rPr>
          <w:rFonts w:ascii="Georgia" w:hAnsi="Georgia"/>
          <w:color w:val="000000" w:themeColor="text1"/>
          <w:sz w:val="21"/>
          <w:szCs w:val="21"/>
        </w:rPr>
        <w:t xml:space="preserve"> </w:t>
      </w:r>
      <w:r w:rsidR="00BB59D8">
        <w:rPr>
          <w:rFonts w:ascii="Georgia" w:hAnsi="Georgia"/>
          <w:color w:val="000000" w:themeColor="text1"/>
          <w:sz w:val="21"/>
          <w:szCs w:val="21"/>
        </w:rPr>
        <w:t>rented</w:t>
      </w:r>
      <w:r w:rsidR="00CE59E3">
        <w:rPr>
          <w:rFonts w:ascii="Georgia" w:hAnsi="Georgia"/>
          <w:color w:val="000000" w:themeColor="text1"/>
          <w:sz w:val="21"/>
          <w:szCs w:val="21"/>
        </w:rPr>
        <w:t xml:space="preserve"> the top-slewing crane from established </w:t>
      </w:r>
      <w:r w:rsidR="00BB59D8">
        <w:rPr>
          <w:rFonts w:ascii="Georgia" w:hAnsi="Georgia"/>
          <w:color w:val="000000" w:themeColor="text1"/>
          <w:sz w:val="21"/>
          <w:szCs w:val="21"/>
        </w:rPr>
        <w:t>crane rental and sales company</w:t>
      </w:r>
      <w:r w:rsidR="00CE59E3">
        <w:rPr>
          <w:rFonts w:ascii="Georgia" w:hAnsi="Georgia"/>
          <w:color w:val="000000" w:themeColor="text1"/>
          <w:sz w:val="21"/>
          <w:szCs w:val="21"/>
        </w:rPr>
        <w:t xml:space="preserve"> </w:t>
      </w:r>
      <w:proofErr w:type="spellStart"/>
      <w:r w:rsidR="00CE59E3">
        <w:rPr>
          <w:rFonts w:ascii="Georgia" w:hAnsi="Georgia"/>
          <w:color w:val="000000" w:themeColor="text1"/>
          <w:sz w:val="21"/>
          <w:szCs w:val="21"/>
        </w:rPr>
        <w:t>Sofral</w:t>
      </w:r>
      <w:proofErr w:type="spellEnd"/>
      <w:r w:rsidR="00CE59E3">
        <w:rPr>
          <w:rFonts w:ascii="Georgia" w:hAnsi="Georgia"/>
          <w:color w:val="000000" w:themeColor="text1"/>
          <w:sz w:val="21"/>
          <w:szCs w:val="21"/>
        </w:rPr>
        <w:t xml:space="preserve">, part of the </w:t>
      </w:r>
      <w:proofErr w:type="spellStart"/>
      <w:r w:rsidR="00CE59E3" w:rsidRPr="002B53D4">
        <w:rPr>
          <w:rFonts w:ascii="Georgia" w:hAnsi="Georgia"/>
          <w:color w:val="000000" w:themeColor="text1"/>
          <w:sz w:val="21"/>
          <w:szCs w:val="21"/>
        </w:rPr>
        <w:t>Neremat</w:t>
      </w:r>
      <w:proofErr w:type="spellEnd"/>
      <w:r w:rsidR="00CE59E3" w:rsidRPr="002B53D4">
        <w:rPr>
          <w:rFonts w:ascii="Georgia" w:hAnsi="Georgia"/>
          <w:color w:val="000000" w:themeColor="text1"/>
          <w:sz w:val="21"/>
          <w:szCs w:val="21"/>
        </w:rPr>
        <w:t xml:space="preserve"> Group</w:t>
      </w:r>
      <w:r w:rsidR="00CE59E3">
        <w:rPr>
          <w:rFonts w:ascii="Georgia" w:hAnsi="Georgia"/>
          <w:color w:val="000000" w:themeColor="text1"/>
          <w:sz w:val="21"/>
          <w:szCs w:val="21"/>
        </w:rPr>
        <w:t>.</w:t>
      </w:r>
      <w:r w:rsidR="00BB59D8">
        <w:rPr>
          <w:rFonts w:ascii="Georgia" w:hAnsi="Georgia"/>
          <w:color w:val="000000" w:themeColor="text1"/>
          <w:sz w:val="21"/>
          <w:szCs w:val="21"/>
        </w:rPr>
        <w:t xml:space="preserve"> </w:t>
      </w:r>
    </w:p>
    <w:p w14:paraId="7D32639B" w14:textId="77777777" w:rsidR="00881741" w:rsidRDefault="00881741" w:rsidP="00CE59E3">
      <w:pPr>
        <w:rPr>
          <w:rFonts w:ascii="Georgia" w:hAnsi="Georgia"/>
          <w:color w:val="000000" w:themeColor="text1"/>
          <w:sz w:val="21"/>
          <w:szCs w:val="21"/>
        </w:rPr>
      </w:pPr>
    </w:p>
    <w:p w14:paraId="0B73A9B3" w14:textId="2136F49B" w:rsidR="00BB59D8" w:rsidRDefault="00CF0682" w:rsidP="00BB59D8">
      <w:pPr>
        <w:rPr>
          <w:rFonts w:ascii="Georgia" w:hAnsi="Georgia"/>
          <w:color w:val="000000" w:themeColor="text1"/>
          <w:sz w:val="21"/>
          <w:szCs w:val="21"/>
        </w:rPr>
      </w:pPr>
      <w:r>
        <w:rPr>
          <w:rFonts w:ascii="Georgia" w:hAnsi="Georgia"/>
          <w:color w:val="000000" w:themeColor="text1"/>
          <w:sz w:val="21"/>
          <w:szCs w:val="21"/>
        </w:rPr>
        <w:t>T</w:t>
      </w:r>
      <w:r w:rsidR="00BB59D8">
        <w:rPr>
          <w:rFonts w:ascii="Georgia" w:hAnsi="Georgia"/>
          <w:color w:val="000000" w:themeColor="text1"/>
          <w:sz w:val="21"/>
          <w:szCs w:val="21"/>
        </w:rPr>
        <w:t>he</w:t>
      </w:r>
      <w:r w:rsidR="00F60019">
        <w:rPr>
          <w:rFonts w:ascii="Georgia" w:hAnsi="Georgia"/>
          <w:color w:val="000000" w:themeColor="text1"/>
          <w:sz w:val="21"/>
          <w:szCs w:val="21"/>
        </w:rPr>
        <w:t xml:space="preserve"> </w:t>
      </w:r>
      <w:r w:rsidR="00BB59D8" w:rsidRPr="002B53D4">
        <w:rPr>
          <w:rFonts w:ascii="Georgia" w:hAnsi="Georgia"/>
          <w:color w:val="000000" w:themeColor="text1"/>
          <w:sz w:val="21"/>
          <w:szCs w:val="21"/>
        </w:rPr>
        <w:t>MD 689 M40</w:t>
      </w:r>
      <w:r w:rsidR="00330391">
        <w:rPr>
          <w:rFonts w:ascii="Georgia" w:hAnsi="Georgia"/>
          <w:color w:val="000000" w:themeColor="text1"/>
          <w:sz w:val="21"/>
          <w:szCs w:val="21"/>
        </w:rPr>
        <w:t xml:space="preserve"> </w:t>
      </w:r>
      <w:r>
        <w:rPr>
          <w:rFonts w:ascii="Georgia" w:hAnsi="Georgia"/>
          <w:color w:val="000000" w:themeColor="text1"/>
          <w:sz w:val="21"/>
          <w:szCs w:val="21"/>
        </w:rPr>
        <w:t xml:space="preserve">was one of 50 new </w:t>
      </w:r>
      <w:proofErr w:type="spellStart"/>
      <w:r>
        <w:rPr>
          <w:rFonts w:ascii="Georgia" w:hAnsi="Georgia"/>
          <w:color w:val="000000" w:themeColor="text1"/>
          <w:sz w:val="21"/>
          <w:szCs w:val="21"/>
        </w:rPr>
        <w:t>Potain</w:t>
      </w:r>
      <w:proofErr w:type="spellEnd"/>
      <w:r>
        <w:rPr>
          <w:rFonts w:ascii="Georgia" w:hAnsi="Georgia"/>
          <w:color w:val="000000" w:themeColor="text1"/>
          <w:sz w:val="21"/>
          <w:szCs w:val="21"/>
        </w:rPr>
        <w:t xml:space="preserve"> cranes to join the </w:t>
      </w:r>
      <w:proofErr w:type="spellStart"/>
      <w:r>
        <w:rPr>
          <w:rFonts w:ascii="Georgia" w:hAnsi="Georgia"/>
          <w:color w:val="000000" w:themeColor="text1"/>
          <w:sz w:val="21"/>
          <w:szCs w:val="21"/>
        </w:rPr>
        <w:t>Neremat</w:t>
      </w:r>
      <w:proofErr w:type="spellEnd"/>
      <w:r>
        <w:rPr>
          <w:rFonts w:ascii="Georgia" w:hAnsi="Georgia"/>
          <w:color w:val="000000" w:themeColor="text1"/>
          <w:sz w:val="21"/>
          <w:szCs w:val="21"/>
        </w:rPr>
        <w:t xml:space="preserve"> fleet last year.</w:t>
      </w:r>
      <w:r>
        <w:rPr>
          <w:rFonts w:ascii="Georgia" w:hAnsi="Georgia"/>
          <w:color w:val="000000" w:themeColor="text1"/>
          <w:sz w:val="21"/>
          <w:szCs w:val="21"/>
        </w:rPr>
        <w:t xml:space="preserve"> It was l</w:t>
      </w:r>
      <w:r>
        <w:rPr>
          <w:rFonts w:ascii="Georgia" w:hAnsi="Georgia"/>
          <w:color w:val="000000" w:themeColor="text1"/>
          <w:sz w:val="21"/>
          <w:szCs w:val="21"/>
        </w:rPr>
        <w:t>aunched in 2018</w:t>
      </w:r>
      <w:r w:rsidR="003A289B">
        <w:rPr>
          <w:rFonts w:ascii="Georgia" w:hAnsi="Georgia"/>
          <w:color w:val="000000" w:themeColor="text1"/>
          <w:sz w:val="21"/>
          <w:szCs w:val="21"/>
        </w:rPr>
        <w:t xml:space="preserve"> and</w:t>
      </w:r>
      <w:r>
        <w:rPr>
          <w:rFonts w:ascii="Georgia" w:hAnsi="Georgia"/>
          <w:color w:val="000000" w:themeColor="text1"/>
          <w:sz w:val="21"/>
          <w:szCs w:val="21"/>
        </w:rPr>
        <w:t xml:space="preserve"> </w:t>
      </w:r>
      <w:r w:rsidR="00330391" w:rsidRPr="002B53D4">
        <w:rPr>
          <w:rFonts w:ascii="Georgia" w:hAnsi="Georgia"/>
          <w:color w:val="000000" w:themeColor="text1"/>
          <w:sz w:val="21"/>
          <w:szCs w:val="21"/>
        </w:rPr>
        <w:t xml:space="preserve">is the biggest of the </w:t>
      </w:r>
      <w:proofErr w:type="spellStart"/>
      <w:r w:rsidR="00330391" w:rsidRPr="002B53D4">
        <w:rPr>
          <w:rFonts w:ascii="Georgia" w:hAnsi="Georgia"/>
          <w:color w:val="000000" w:themeColor="text1"/>
          <w:sz w:val="21"/>
          <w:szCs w:val="21"/>
        </w:rPr>
        <w:t>P</w:t>
      </w:r>
      <w:bookmarkStart w:id="0" w:name="_GoBack"/>
      <w:bookmarkEnd w:id="0"/>
      <w:r w:rsidR="00330391" w:rsidRPr="002B53D4">
        <w:rPr>
          <w:rFonts w:ascii="Georgia" w:hAnsi="Georgia"/>
          <w:color w:val="000000" w:themeColor="text1"/>
          <w:sz w:val="21"/>
          <w:szCs w:val="21"/>
        </w:rPr>
        <w:t>otain</w:t>
      </w:r>
      <w:proofErr w:type="spellEnd"/>
      <w:r w:rsidR="00330391" w:rsidRPr="002B53D4">
        <w:rPr>
          <w:rFonts w:ascii="Georgia" w:hAnsi="Georgia"/>
          <w:color w:val="000000" w:themeColor="text1"/>
          <w:sz w:val="21"/>
          <w:szCs w:val="21"/>
        </w:rPr>
        <w:t xml:space="preserve"> MD</w:t>
      </w:r>
      <w:r w:rsidR="00330391">
        <w:rPr>
          <w:rFonts w:ascii="Georgia" w:hAnsi="Georgia"/>
          <w:color w:val="000000" w:themeColor="text1"/>
          <w:sz w:val="21"/>
          <w:szCs w:val="21"/>
        </w:rPr>
        <w:t xml:space="preserve"> CCS</w:t>
      </w:r>
      <w:r w:rsidR="00330391" w:rsidRPr="002B53D4">
        <w:rPr>
          <w:rFonts w:ascii="Georgia" w:hAnsi="Georgia"/>
          <w:color w:val="000000" w:themeColor="text1"/>
          <w:sz w:val="21"/>
          <w:szCs w:val="21"/>
        </w:rPr>
        <w:t xml:space="preserve"> range</w:t>
      </w:r>
      <w:r w:rsidR="00330391">
        <w:rPr>
          <w:rFonts w:ascii="Georgia" w:hAnsi="Georgia"/>
          <w:color w:val="000000" w:themeColor="text1"/>
          <w:sz w:val="21"/>
          <w:szCs w:val="21"/>
        </w:rPr>
        <w:t xml:space="preserve">. </w:t>
      </w:r>
      <w:r w:rsidR="00BB59D8" w:rsidRPr="002B53D4">
        <w:rPr>
          <w:rFonts w:ascii="Georgia" w:hAnsi="Georgia"/>
          <w:color w:val="000000" w:themeColor="text1"/>
          <w:sz w:val="21"/>
          <w:szCs w:val="21"/>
        </w:rPr>
        <w:t xml:space="preserve">The model installed </w:t>
      </w:r>
      <w:r w:rsidR="00F60019">
        <w:rPr>
          <w:rFonts w:ascii="Georgia" w:hAnsi="Georgia"/>
          <w:color w:val="000000" w:themeColor="text1"/>
          <w:sz w:val="21"/>
          <w:szCs w:val="21"/>
        </w:rPr>
        <w:t xml:space="preserve">at the </w:t>
      </w:r>
      <w:proofErr w:type="spellStart"/>
      <w:r w:rsidR="00F60019" w:rsidRPr="002B53D4">
        <w:rPr>
          <w:rFonts w:ascii="Georgia" w:hAnsi="Georgia"/>
          <w:color w:val="000000" w:themeColor="text1"/>
          <w:sz w:val="21"/>
          <w:szCs w:val="21"/>
        </w:rPr>
        <w:t>ZooParc</w:t>
      </w:r>
      <w:proofErr w:type="spellEnd"/>
      <w:r w:rsidR="00F60019" w:rsidRPr="002B53D4">
        <w:rPr>
          <w:rFonts w:ascii="Georgia" w:hAnsi="Georgia"/>
          <w:color w:val="000000" w:themeColor="text1"/>
          <w:sz w:val="21"/>
          <w:szCs w:val="21"/>
        </w:rPr>
        <w:t xml:space="preserve"> de Beauval</w:t>
      </w:r>
      <w:r w:rsidR="00BB59D8" w:rsidRPr="002B53D4">
        <w:rPr>
          <w:rFonts w:ascii="Georgia" w:hAnsi="Georgia"/>
          <w:color w:val="000000" w:themeColor="text1"/>
          <w:sz w:val="21"/>
          <w:szCs w:val="21"/>
        </w:rPr>
        <w:t xml:space="preserve"> feature</w:t>
      </w:r>
      <w:r w:rsidR="00BB59D8">
        <w:rPr>
          <w:rFonts w:ascii="Georgia" w:hAnsi="Georgia"/>
          <w:color w:val="000000" w:themeColor="text1"/>
          <w:sz w:val="21"/>
          <w:szCs w:val="21"/>
        </w:rPr>
        <w:t>d</w:t>
      </w:r>
      <w:r w:rsidR="00BB59D8" w:rsidRPr="002B53D4">
        <w:rPr>
          <w:rFonts w:ascii="Georgia" w:hAnsi="Georgia"/>
          <w:color w:val="000000" w:themeColor="text1"/>
          <w:sz w:val="21"/>
          <w:szCs w:val="21"/>
        </w:rPr>
        <w:t xml:space="preserve"> a 60-m jib and c</w:t>
      </w:r>
      <w:r w:rsidR="00BB59D8">
        <w:rPr>
          <w:rFonts w:ascii="Georgia" w:hAnsi="Georgia"/>
          <w:color w:val="000000" w:themeColor="text1"/>
          <w:sz w:val="21"/>
          <w:szCs w:val="21"/>
        </w:rPr>
        <w:t>ould</w:t>
      </w:r>
      <w:r w:rsidR="00BB59D8" w:rsidRPr="002B53D4">
        <w:rPr>
          <w:rFonts w:ascii="Georgia" w:hAnsi="Georgia"/>
          <w:color w:val="000000" w:themeColor="text1"/>
          <w:sz w:val="21"/>
          <w:szCs w:val="21"/>
        </w:rPr>
        <w:t xml:space="preserve"> lift up to 40 t</w:t>
      </w:r>
      <w:r w:rsidR="00330391">
        <w:rPr>
          <w:rFonts w:ascii="Georgia" w:hAnsi="Georgia"/>
          <w:color w:val="000000" w:themeColor="text1"/>
          <w:sz w:val="21"/>
          <w:szCs w:val="21"/>
        </w:rPr>
        <w:t>.</w:t>
      </w:r>
    </w:p>
    <w:p w14:paraId="30B30ED3" w14:textId="77777777" w:rsidR="002961A9" w:rsidRPr="002B53D4" w:rsidRDefault="002961A9" w:rsidP="00CE59E3">
      <w:pPr>
        <w:rPr>
          <w:rFonts w:ascii="Georgia" w:hAnsi="Georgia"/>
          <w:color w:val="000000" w:themeColor="text1"/>
          <w:sz w:val="21"/>
          <w:szCs w:val="21"/>
        </w:rPr>
      </w:pPr>
    </w:p>
    <w:p w14:paraId="47851A2A" w14:textId="63FAE9E7" w:rsidR="00CE59E3" w:rsidRDefault="00CE59E3" w:rsidP="00CE59E3">
      <w:pPr>
        <w:rPr>
          <w:rFonts w:ascii="Georgia" w:hAnsi="Georgia"/>
          <w:color w:val="000000" w:themeColor="text1"/>
          <w:sz w:val="21"/>
          <w:szCs w:val="21"/>
        </w:rPr>
      </w:pPr>
      <w:proofErr w:type="spellStart"/>
      <w:r w:rsidRPr="002B53D4">
        <w:rPr>
          <w:rFonts w:ascii="Georgia" w:hAnsi="Georgia"/>
          <w:color w:val="000000" w:themeColor="text1"/>
          <w:sz w:val="21"/>
          <w:szCs w:val="21"/>
        </w:rPr>
        <w:t>Sofral</w:t>
      </w:r>
      <w:proofErr w:type="spellEnd"/>
      <w:r w:rsidRPr="002B53D4">
        <w:rPr>
          <w:rFonts w:ascii="Georgia" w:hAnsi="Georgia"/>
          <w:color w:val="000000" w:themeColor="text1"/>
          <w:sz w:val="21"/>
          <w:szCs w:val="21"/>
        </w:rPr>
        <w:t xml:space="preserve"> worked </w:t>
      </w:r>
      <w:r>
        <w:rPr>
          <w:rFonts w:ascii="Georgia" w:hAnsi="Georgia"/>
          <w:color w:val="000000" w:themeColor="text1"/>
          <w:sz w:val="21"/>
          <w:szCs w:val="21"/>
        </w:rPr>
        <w:t>closely</w:t>
      </w:r>
      <w:r w:rsidRPr="002B53D4">
        <w:rPr>
          <w:rFonts w:ascii="Georgia" w:hAnsi="Georgia"/>
          <w:color w:val="000000" w:themeColor="text1"/>
          <w:sz w:val="21"/>
          <w:szCs w:val="21"/>
        </w:rPr>
        <w:t xml:space="preserve"> with </w:t>
      </w:r>
      <w:r>
        <w:rPr>
          <w:rFonts w:ascii="Georgia" w:hAnsi="Georgia"/>
          <w:color w:val="000000" w:themeColor="text1"/>
          <w:sz w:val="21"/>
          <w:szCs w:val="21"/>
        </w:rPr>
        <w:t>CMF</w:t>
      </w:r>
      <w:r w:rsidR="00330391">
        <w:rPr>
          <w:rFonts w:ascii="Georgia" w:hAnsi="Georgia"/>
          <w:color w:val="000000" w:themeColor="text1"/>
          <w:sz w:val="21"/>
          <w:szCs w:val="21"/>
        </w:rPr>
        <w:t xml:space="preserve"> Groupe</w:t>
      </w:r>
      <w:r>
        <w:rPr>
          <w:rFonts w:ascii="Georgia" w:hAnsi="Georgia"/>
          <w:color w:val="000000" w:themeColor="text1"/>
          <w:sz w:val="21"/>
          <w:szCs w:val="21"/>
        </w:rPr>
        <w:t xml:space="preserve"> in the run-up to the project, helping the contractor choose </w:t>
      </w:r>
      <w:r w:rsidR="000C18E7">
        <w:rPr>
          <w:rFonts w:ascii="Georgia" w:hAnsi="Georgia"/>
          <w:color w:val="000000" w:themeColor="text1"/>
          <w:sz w:val="21"/>
          <w:szCs w:val="21"/>
        </w:rPr>
        <w:t xml:space="preserve">the </w:t>
      </w:r>
      <w:r>
        <w:rPr>
          <w:rFonts w:ascii="Georgia" w:hAnsi="Georgia"/>
          <w:color w:val="000000" w:themeColor="text1"/>
          <w:sz w:val="21"/>
          <w:szCs w:val="21"/>
        </w:rPr>
        <w:t>most suitable</w:t>
      </w:r>
      <w:r w:rsidR="00BF41FC">
        <w:rPr>
          <w:rFonts w:ascii="Georgia" w:hAnsi="Georgia"/>
          <w:color w:val="000000" w:themeColor="text1"/>
          <w:sz w:val="21"/>
          <w:szCs w:val="21"/>
        </w:rPr>
        <w:t xml:space="preserve"> crane</w:t>
      </w:r>
      <w:r w:rsidR="000C18E7">
        <w:rPr>
          <w:rFonts w:ascii="Georgia" w:hAnsi="Georgia"/>
          <w:color w:val="000000" w:themeColor="text1"/>
          <w:sz w:val="21"/>
          <w:szCs w:val="21"/>
        </w:rPr>
        <w:t xml:space="preserve"> for the job</w:t>
      </w:r>
      <w:r>
        <w:rPr>
          <w:rFonts w:ascii="Georgia" w:hAnsi="Georgia"/>
          <w:color w:val="000000" w:themeColor="text1"/>
          <w:sz w:val="21"/>
          <w:szCs w:val="21"/>
        </w:rPr>
        <w:t>, as well as com</w:t>
      </w:r>
      <w:r w:rsidR="00BF41FC">
        <w:rPr>
          <w:rFonts w:ascii="Georgia" w:hAnsi="Georgia"/>
          <w:color w:val="000000" w:themeColor="text1"/>
          <w:sz w:val="21"/>
          <w:szCs w:val="21"/>
        </w:rPr>
        <w:t>ing</w:t>
      </w:r>
      <w:r>
        <w:rPr>
          <w:rFonts w:ascii="Georgia" w:hAnsi="Georgia"/>
          <w:color w:val="000000" w:themeColor="text1"/>
          <w:sz w:val="21"/>
          <w:szCs w:val="21"/>
        </w:rPr>
        <w:t xml:space="preserve"> up with a solution </w:t>
      </w:r>
      <w:r w:rsidR="00881741">
        <w:rPr>
          <w:rFonts w:ascii="Georgia" w:hAnsi="Georgia"/>
          <w:color w:val="000000" w:themeColor="text1"/>
          <w:sz w:val="21"/>
          <w:szCs w:val="21"/>
        </w:rPr>
        <w:t xml:space="preserve">to an accessibility challenge, which involved </w:t>
      </w:r>
      <w:r w:rsidR="00647245">
        <w:rPr>
          <w:rFonts w:ascii="Georgia" w:hAnsi="Georgia"/>
          <w:color w:val="000000" w:themeColor="text1"/>
          <w:sz w:val="21"/>
          <w:szCs w:val="21"/>
        </w:rPr>
        <w:t>erecting</w:t>
      </w:r>
      <w:r>
        <w:rPr>
          <w:rFonts w:ascii="Georgia" w:hAnsi="Georgia"/>
          <w:color w:val="000000" w:themeColor="text1"/>
          <w:sz w:val="21"/>
          <w:szCs w:val="21"/>
        </w:rPr>
        <w:t xml:space="preserve"> the crane in the center of the dome.</w:t>
      </w:r>
    </w:p>
    <w:p w14:paraId="7E7BC652" w14:textId="7FC8CD45" w:rsidR="00A00084" w:rsidRDefault="00A00084" w:rsidP="001E675D">
      <w:pPr>
        <w:rPr>
          <w:rFonts w:ascii="Georgia" w:hAnsi="Georgia"/>
          <w:color w:val="000000" w:themeColor="text1"/>
          <w:sz w:val="21"/>
          <w:szCs w:val="21"/>
        </w:rPr>
      </w:pPr>
    </w:p>
    <w:p w14:paraId="5577DB48" w14:textId="427816B0" w:rsidR="00BB59D8" w:rsidRDefault="00BB59D8" w:rsidP="001E675D">
      <w:pPr>
        <w:rPr>
          <w:rFonts w:ascii="Georgia" w:hAnsi="Georgia"/>
          <w:color w:val="000000" w:themeColor="text1"/>
          <w:sz w:val="21"/>
          <w:szCs w:val="21"/>
        </w:rPr>
      </w:pPr>
      <w:r>
        <w:rPr>
          <w:rFonts w:ascii="Georgia" w:hAnsi="Georgia"/>
          <w:color w:val="000000" w:themeColor="text1"/>
          <w:sz w:val="21"/>
          <w:szCs w:val="21"/>
        </w:rPr>
        <w:t>When opened,</w:t>
      </w:r>
      <w:r w:rsidRPr="002B53D4">
        <w:rPr>
          <w:rFonts w:ascii="Georgia" w:hAnsi="Georgia"/>
          <w:color w:val="000000" w:themeColor="text1"/>
          <w:sz w:val="21"/>
          <w:szCs w:val="21"/>
        </w:rPr>
        <w:t xml:space="preserve"> the </w:t>
      </w:r>
      <w:proofErr w:type="spellStart"/>
      <w:r w:rsidRPr="002B53D4">
        <w:rPr>
          <w:rFonts w:ascii="Georgia" w:hAnsi="Georgia"/>
          <w:color w:val="000000" w:themeColor="text1"/>
          <w:sz w:val="21"/>
          <w:szCs w:val="21"/>
        </w:rPr>
        <w:t>BioDome</w:t>
      </w:r>
      <w:proofErr w:type="spellEnd"/>
      <w:r w:rsidRPr="002B53D4">
        <w:rPr>
          <w:rFonts w:ascii="Georgia" w:hAnsi="Georgia"/>
          <w:color w:val="000000" w:themeColor="text1"/>
          <w:sz w:val="21"/>
          <w:szCs w:val="21"/>
        </w:rPr>
        <w:t xml:space="preserve"> will accommodate 3,000 visitors and house Komodo dragons, hippos and manatees. </w:t>
      </w:r>
    </w:p>
    <w:p w14:paraId="749991B7" w14:textId="77777777" w:rsidR="00BB59D8" w:rsidRPr="00BB59D8" w:rsidRDefault="00BB59D8" w:rsidP="001E675D">
      <w:pPr>
        <w:rPr>
          <w:rFonts w:ascii="Georgia" w:hAnsi="Georgia"/>
          <w:color w:val="000000" w:themeColor="text1"/>
          <w:sz w:val="21"/>
          <w:szCs w:val="21"/>
        </w:rPr>
      </w:pPr>
    </w:p>
    <w:p w14:paraId="6D743A3D" w14:textId="77777777" w:rsidR="00A00084" w:rsidRPr="00F95E60" w:rsidRDefault="00F52037" w:rsidP="001E675D">
      <w:pPr>
        <w:tabs>
          <w:tab w:val="left" w:pos="1055"/>
          <w:tab w:val="left" w:pos="4111"/>
          <w:tab w:val="left" w:pos="5812"/>
          <w:tab w:val="left" w:pos="7371"/>
        </w:tabs>
        <w:jc w:val="center"/>
        <w:rPr>
          <w:rFonts w:ascii="Georgia" w:hAnsi="Georgia" w:cs="Georgia"/>
          <w:sz w:val="21"/>
          <w:szCs w:val="21"/>
          <w:lang w:val="fr-FR"/>
        </w:rPr>
      </w:pPr>
      <w:r w:rsidRPr="00F95E60">
        <w:rPr>
          <w:rFonts w:ascii="Georgia" w:hAnsi="Georgia" w:cs="Georgia"/>
          <w:sz w:val="21"/>
          <w:szCs w:val="21"/>
          <w:lang w:val="fr-FR"/>
        </w:rPr>
        <w:t>-END-</w:t>
      </w:r>
    </w:p>
    <w:p w14:paraId="0E1A32C8" w14:textId="77777777" w:rsidR="000D44FC" w:rsidRPr="00F95E60" w:rsidRDefault="000D44FC" w:rsidP="001E675D">
      <w:pPr>
        <w:tabs>
          <w:tab w:val="left" w:pos="1055"/>
          <w:tab w:val="left" w:pos="4111"/>
          <w:tab w:val="left" w:pos="5812"/>
          <w:tab w:val="left" w:pos="7371"/>
        </w:tabs>
        <w:rPr>
          <w:rFonts w:ascii="Georgia" w:hAnsi="Georgia" w:cs="Georgia"/>
          <w:sz w:val="21"/>
          <w:szCs w:val="21"/>
          <w:lang w:val="fr-FR"/>
        </w:rPr>
      </w:pPr>
    </w:p>
    <w:p w14:paraId="3C3051F8" w14:textId="77777777" w:rsidR="00A00084" w:rsidRPr="00F95E60" w:rsidRDefault="00F52037" w:rsidP="001E675D">
      <w:pPr>
        <w:outlineLvl w:val="0"/>
        <w:rPr>
          <w:rFonts w:ascii="Verdana" w:hAnsi="Verdana"/>
          <w:b/>
          <w:color w:val="41525C"/>
          <w:sz w:val="18"/>
          <w:szCs w:val="18"/>
          <w:lang w:val="fr-FR"/>
        </w:rPr>
      </w:pPr>
      <w:r w:rsidRPr="00F95E60">
        <w:rPr>
          <w:rFonts w:ascii="Verdana" w:hAnsi="Verdana"/>
          <w:color w:val="ED1C2A"/>
          <w:sz w:val="18"/>
          <w:szCs w:val="18"/>
          <w:lang w:val="fr-FR"/>
        </w:rPr>
        <w:t>CONTACT</w:t>
      </w:r>
    </w:p>
    <w:p w14:paraId="72E1CB73" w14:textId="77777777" w:rsidR="00602ABA" w:rsidRPr="00057C71" w:rsidRDefault="00602ABA" w:rsidP="001E675D">
      <w:pPr>
        <w:tabs>
          <w:tab w:val="left" w:pos="3969"/>
        </w:tabs>
        <w:rPr>
          <w:rFonts w:ascii="Verdana" w:hAnsi="Verdana"/>
          <w:color w:val="41525C"/>
          <w:sz w:val="18"/>
          <w:szCs w:val="18"/>
          <w:lang w:val="fr-FR"/>
        </w:rPr>
      </w:pPr>
      <w:r>
        <w:rPr>
          <w:rFonts w:ascii="Verdana" w:hAnsi="Verdana"/>
          <w:b/>
          <w:color w:val="41525C"/>
          <w:sz w:val="18"/>
          <w:szCs w:val="18"/>
          <w:lang w:val="fr-FR"/>
        </w:rPr>
        <w:t>Cristelle Lacourt</w:t>
      </w:r>
    </w:p>
    <w:p w14:paraId="5B46E10E" w14:textId="77777777" w:rsidR="00602ABA" w:rsidRPr="00057C71" w:rsidRDefault="00602ABA" w:rsidP="001E675D">
      <w:pPr>
        <w:tabs>
          <w:tab w:val="left" w:pos="3969"/>
        </w:tabs>
        <w:rPr>
          <w:rFonts w:ascii="Verdana" w:hAnsi="Verdana"/>
          <w:color w:val="41525C"/>
          <w:sz w:val="18"/>
          <w:szCs w:val="18"/>
          <w:lang w:val="fr-FR"/>
        </w:rPr>
      </w:pPr>
      <w:r w:rsidRPr="00057C71">
        <w:rPr>
          <w:rFonts w:ascii="Verdana" w:hAnsi="Verdana"/>
          <w:color w:val="41525C"/>
          <w:sz w:val="18"/>
          <w:szCs w:val="18"/>
          <w:lang w:val="fr-FR"/>
        </w:rPr>
        <w:t>Manitowoc</w:t>
      </w:r>
    </w:p>
    <w:p w14:paraId="4934ADAD" w14:textId="77777777" w:rsidR="00602ABA" w:rsidRPr="00057C71" w:rsidRDefault="00602ABA" w:rsidP="001E675D">
      <w:pPr>
        <w:tabs>
          <w:tab w:val="left" w:pos="3969"/>
        </w:tabs>
        <w:rPr>
          <w:rFonts w:ascii="Verdana" w:hAnsi="Verdana"/>
          <w:color w:val="41525C"/>
          <w:sz w:val="18"/>
          <w:szCs w:val="18"/>
          <w:lang w:val="fr-FR"/>
        </w:rPr>
      </w:pPr>
      <w:r w:rsidRPr="00057C71">
        <w:rPr>
          <w:rFonts w:ascii="Verdana" w:hAnsi="Verdana"/>
          <w:color w:val="41525C"/>
          <w:sz w:val="18"/>
          <w:szCs w:val="18"/>
          <w:lang w:val="fr-FR"/>
        </w:rPr>
        <w:t>T +</w:t>
      </w:r>
      <w:r>
        <w:rPr>
          <w:rFonts w:ascii="Verdana" w:hAnsi="Verdana"/>
          <w:color w:val="41525C"/>
          <w:sz w:val="18"/>
          <w:szCs w:val="18"/>
          <w:lang w:val="fr-FR"/>
        </w:rPr>
        <w:t>33 472</w:t>
      </w:r>
      <w:r w:rsidRPr="00057C71">
        <w:rPr>
          <w:rFonts w:ascii="Verdana" w:hAnsi="Verdana"/>
          <w:color w:val="41525C"/>
          <w:sz w:val="18"/>
          <w:szCs w:val="18"/>
          <w:lang w:val="fr-FR"/>
        </w:rPr>
        <w:t xml:space="preserve"> </w:t>
      </w:r>
      <w:r>
        <w:rPr>
          <w:rFonts w:ascii="Verdana" w:hAnsi="Verdana"/>
          <w:color w:val="41525C"/>
          <w:sz w:val="18"/>
          <w:szCs w:val="18"/>
          <w:lang w:val="fr-FR"/>
        </w:rPr>
        <w:t>182 018</w:t>
      </w:r>
    </w:p>
    <w:p w14:paraId="04F7ACA7" w14:textId="77777777" w:rsidR="00602ABA" w:rsidRPr="00F95E60" w:rsidRDefault="00602ABA" w:rsidP="001E675D">
      <w:pPr>
        <w:tabs>
          <w:tab w:val="left" w:pos="3969"/>
        </w:tabs>
        <w:rPr>
          <w:rFonts w:ascii="Verdana" w:hAnsi="Verdana"/>
          <w:color w:val="41525C"/>
          <w:sz w:val="18"/>
          <w:szCs w:val="18"/>
        </w:rPr>
      </w:pPr>
      <w:r w:rsidRPr="00F95E60">
        <w:rPr>
          <w:rFonts w:ascii="Verdana" w:hAnsi="Verdana"/>
          <w:color w:val="41525C"/>
          <w:sz w:val="18"/>
          <w:szCs w:val="18"/>
        </w:rPr>
        <w:t>cristelle.lacourt@manitowoc.com</w:t>
      </w:r>
    </w:p>
    <w:p w14:paraId="6E116DFE" w14:textId="77777777" w:rsidR="00A00084" w:rsidRPr="000D44FC" w:rsidRDefault="00A00084" w:rsidP="001E675D">
      <w:pPr>
        <w:rPr>
          <w:rFonts w:ascii="Verdana" w:hAnsi="Verdana"/>
          <w:color w:val="ED1C2A"/>
          <w:sz w:val="18"/>
          <w:szCs w:val="18"/>
        </w:rPr>
      </w:pPr>
    </w:p>
    <w:p w14:paraId="2DB5A62E" w14:textId="77777777" w:rsidR="00A00084" w:rsidRPr="000D44FC" w:rsidRDefault="00F52037" w:rsidP="001E675D">
      <w:pPr>
        <w:widowControl w:val="0"/>
        <w:autoSpaceDE w:val="0"/>
        <w:autoSpaceDN w:val="0"/>
        <w:adjustRightInd w:val="0"/>
        <w:rPr>
          <w:rFonts w:ascii="Verdana" w:hAnsi="Verdana" w:cs="Calibri"/>
          <w:color w:val="FF0000"/>
          <w:sz w:val="18"/>
          <w:szCs w:val="19"/>
        </w:rPr>
      </w:pPr>
      <w:r w:rsidRPr="000D44FC">
        <w:rPr>
          <w:rFonts w:ascii="Verdana" w:hAnsi="Verdana" w:cs="Verdana"/>
          <w:bCs/>
          <w:color w:val="FF0000"/>
          <w:sz w:val="18"/>
          <w:szCs w:val="19"/>
        </w:rPr>
        <w:t>ABOUT THE MANITOWOC COMPANY, INC.</w:t>
      </w:r>
    </w:p>
    <w:p w14:paraId="37845C58" w14:textId="398E70C4" w:rsidR="00A00084" w:rsidRPr="000D44FC" w:rsidRDefault="00F52037" w:rsidP="001E675D">
      <w:pPr>
        <w:rPr>
          <w:rFonts w:ascii="Georgia" w:hAnsi="Georgia"/>
          <w:color w:val="41525C"/>
          <w:sz w:val="19"/>
          <w:szCs w:val="19"/>
        </w:rPr>
      </w:pPr>
      <w:r w:rsidRPr="000D44FC">
        <w:rPr>
          <w:rFonts w:ascii="Verdana" w:hAnsi="Verdana" w:cs="Verdana"/>
          <w:color w:val="41525C"/>
          <w:sz w:val="18"/>
          <w:szCs w:val="18"/>
        </w:rPr>
        <w:t>Founded in 1902, The Manitowoc Company, Inc. is a leading global manufacturer of cranes and lifting solutions with manufacturing, distribution, and service facilities in 20 countries. In the United States, the Grove, Manitowoc, National Crane, Potain and Shuttlelift brands are sold and serviced by Grove US, LLC, a wholly owned subsidiary of The Manitowoc Company, Inc. In 2018, Manitowoc’s net sales totaled $1.8 billion, with over half generated outside the United States.</w:t>
      </w:r>
    </w:p>
    <w:p w14:paraId="6BD77BF3" w14:textId="77777777" w:rsidR="00A00084" w:rsidRPr="000D44FC" w:rsidRDefault="00A00084" w:rsidP="001E675D">
      <w:pPr>
        <w:rPr>
          <w:rFonts w:ascii="Georgia" w:hAnsi="Georgia"/>
          <w:color w:val="41525C"/>
          <w:sz w:val="19"/>
          <w:szCs w:val="19"/>
        </w:rPr>
      </w:pPr>
    </w:p>
    <w:p w14:paraId="44BB0D44" w14:textId="77777777" w:rsidR="00A00084" w:rsidRPr="000D44FC" w:rsidRDefault="00F52037" w:rsidP="001E675D">
      <w:pPr>
        <w:rPr>
          <w:rFonts w:ascii="Verdana" w:hAnsi="Verdana"/>
          <w:sz w:val="18"/>
          <w:szCs w:val="18"/>
        </w:rPr>
      </w:pPr>
      <w:r w:rsidRPr="000D44FC">
        <w:rPr>
          <w:rFonts w:ascii="Verdana" w:hAnsi="Verdana"/>
          <w:color w:val="ED1C2A"/>
          <w:sz w:val="18"/>
          <w:szCs w:val="18"/>
        </w:rPr>
        <w:t>THE MANITOWOC COMPANY, INC.</w:t>
      </w:r>
    </w:p>
    <w:p w14:paraId="56F8CA6F" w14:textId="77777777" w:rsidR="00A00084" w:rsidRPr="000D44FC" w:rsidRDefault="00F52037" w:rsidP="001E675D">
      <w:pPr>
        <w:rPr>
          <w:rFonts w:ascii="Verdana" w:hAnsi="Verdana"/>
          <w:color w:val="41525C"/>
          <w:sz w:val="18"/>
        </w:rPr>
      </w:pPr>
      <w:r w:rsidRPr="000D44FC">
        <w:rPr>
          <w:rFonts w:ascii="Verdana" w:hAnsi="Verdana"/>
          <w:color w:val="41525C"/>
          <w:sz w:val="18"/>
        </w:rPr>
        <w:t>One Park Plaza – 11270 West Park Place – Suite 1000 – Milwaukee, WI 53224, USA</w:t>
      </w:r>
    </w:p>
    <w:p w14:paraId="217AF146" w14:textId="77777777" w:rsidR="00A00084" w:rsidRPr="000D44FC" w:rsidRDefault="00F52037" w:rsidP="001E675D">
      <w:pPr>
        <w:rPr>
          <w:rFonts w:ascii="Verdana" w:hAnsi="Verdana"/>
          <w:color w:val="41525C"/>
          <w:sz w:val="18"/>
        </w:rPr>
      </w:pPr>
      <w:r w:rsidRPr="000D44FC">
        <w:rPr>
          <w:rFonts w:ascii="Verdana" w:hAnsi="Verdana"/>
          <w:color w:val="41525C"/>
          <w:sz w:val="18"/>
        </w:rPr>
        <w:t>T +1 414 760 4600</w:t>
      </w:r>
    </w:p>
    <w:p w14:paraId="0486C1F5" w14:textId="77777777" w:rsidR="00A00084" w:rsidRPr="000D44FC" w:rsidRDefault="00D02C16" w:rsidP="001E675D">
      <w:pPr>
        <w:rPr>
          <w:rFonts w:ascii="Verdana" w:hAnsi="Verdana"/>
          <w:b/>
          <w:color w:val="41525C"/>
          <w:sz w:val="18"/>
          <w:szCs w:val="18"/>
          <w:u w:val="single"/>
        </w:rPr>
      </w:pPr>
      <w:hyperlink r:id="rId8" w:history="1">
        <w:r w:rsidR="00F52037" w:rsidRPr="000D44FC">
          <w:rPr>
            <w:rStyle w:val="Hyperlink"/>
            <w:rFonts w:ascii="Verdana" w:hAnsi="Verdana"/>
            <w:b/>
            <w:color w:val="41525C"/>
            <w:sz w:val="18"/>
            <w:szCs w:val="18"/>
          </w:rPr>
          <w:t>www.manitowoc.com</w:t>
        </w:r>
      </w:hyperlink>
      <w:r w:rsidR="00F52037" w:rsidRPr="000D44FC">
        <w:rPr>
          <w:rStyle w:val="Hyperlink"/>
          <w:rFonts w:ascii="Verdana" w:hAnsi="Verdana"/>
          <w:b/>
          <w:color w:val="41525C"/>
          <w:sz w:val="18"/>
          <w:szCs w:val="18"/>
        </w:rPr>
        <w:softHyphen/>
      </w:r>
    </w:p>
    <w:p w14:paraId="1085E474" w14:textId="7B99FCB8" w:rsidR="004127FD" w:rsidRDefault="004127FD" w:rsidP="001E675D">
      <w:pPr>
        <w:rPr>
          <w:rFonts w:ascii="Verdana" w:hAnsi="Verdana"/>
          <w:b/>
          <w:color w:val="41525C"/>
          <w:sz w:val="18"/>
          <w:szCs w:val="18"/>
          <w:u w:val="single"/>
        </w:rPr>
      </w:pPr>
    </w:p>
    <w:p w14:paraId="5D812317" w14:textId="77777777" w:rsidR="004127FD" w:rsidRPr="000D44FC" w:rsidRDefault="004127FD" w:rsidP="001E675D">
      <w:pPr>
        <w:rPr>
          <w:rFonts w:ascii="Verdana" w:hAnsi="Verdana"/>
          <w:b/>
          <w:color w:val="41525C"/>
          <w:sz w:val="18"/>
          <w:szCs w:val="18"/>
          <w:u w:val="single"/>
        </w:rPr>
      </w:pPr>
    </w:p>
    <w:sectPr w:rsidR="004127FD" w:rsidRPr="000D44FC" w:rsidSect="00A00084">
      <w:headerReference w:type="default" r:id="rId9"/>
      <w:pgSz w:w="12240" w:h="15840" w:code="1"/>
      <w:pgMar w:top="1138" w:right="1411" w:bottom="1440" w:left="1411" w:header="1138" w:footer="1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B446D" w14:textId="77777777" w:rsidR="00D02C16" w:rsidRDefault="00D02C16">
      <w:r>
        <w:separator/>
      </w:r>
    </w:p>
  </w:endnote>
  <w:endnote w:type="continuationSeparator" w:id="0">
    <w:p w14:paraId="78935078" w14:textId="77777777" w:rsidR="00D02C16" w:rsidRDefault="00D02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FedraSans-Normal">
    <w:panose1 w:val="020B0604020202020204"/>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8EA65" w14:textId="77777777" w:rsidR="00D02C16" w:rsidRDefault="00D02C16">
      <w:r>
        <w:separator/>
      </w:r>
    </w:p>
  </w:footnote>
  <w:footnote w:type="continuationSeparator" w:id="0">
    <w:p w14:paraId="6FD22D61" w14:textId="77777777" w:rsidR="00D02C16" w:rsidRDefault="00D02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8B3EF" w14:textId="77777777" w:rsidR="007009DC" w:rsidRDefault="007009DC" w:rsidP="00A00084">
    <w:pPr>
      <w:spacing w:line="276" w:lineRule="auto"/>
      <w:rPr>
        <w:rFonts w:ascii="Verdana" w:hAnsi="Verdana"/>
        <w:b/>
        <w:bCs/>
        <w:color w:val="41525C"/>
        <w:sz w:val="18"/>
        <w:szCs w:val="18"/>
      </w:rPr>
    </w:pPr>
    <w:r w:rsidRPr="007009DC">
      <w:rPr>
        <w:rFonts w:ascii="Verdana" w:hAnsi="Verdana"/>
        <w:b/>
        <w:bCs/>
        <w:color w:val="41525C"/>
        <w:sz w:val="18"/>
        <w:szCs w:val="18"/>
      </w:rPr>
      <w:t>Potain MD 689 M40 completes work on French zoo ‘BioDome’</w:t>
    </w:r>
  </w:p>
  <w:p w14:paraId="7628F717" w14:textId="5840E4ED" w:rsidR="00A00084" w:rsidRPr="00164A29" w:rsidRDefault="007009DC" w:rsidP="00A00084">
    <w:pPr>
      <w:spacing w:line="276" w:lineRule="auto"/>
      <w:rPr>
        <w:rFonts w:ascii="Verdana" w:hAnsi="Verdana"/>
        <w:color w:val="ED1C2A"/>
        <w:sz w:val="18"/>
        <w:szCs w:val="18"/>
      </w:rPr>
    </w:pPr>
    <w:r>
      <w:rPr>
        <w:rFonts w:ascii="Verdana" w:hAnsi="Verdana"/>
        <w:color w:val="41525C"/>
        <w:sz w:val="18"/>
        <w:szCs w:val="18"/>
      </w:rPr>
      <w:t>XXXXX</w:t>
    </w:r>
    <w:r w:rsidR="00A00084">
      <w:rPr>
        <w:rFonts w:ascii="Verdana" w:hAnsi="Verdana"/>
        <w:color w:val="41525C"/>
        <w:sz w:val="18"/>
        <w:szCs w:val="18"/>
      </w:rPr>
      <w:t xml:space="preserve"> </w:t>
    </w:r>
    <w:r>
      <w:rPr>
        <w:rFonts w:ascii="Verdana" w:hAnsi="Verdana"/>
        <w:color w:val="41525C"/>
        <w:sz w:val="18"/>
        <w:szCs w:val="18"/>
      </w:rPr>
      <w:t>XX</w:t>
    </w:r>
    <w:r w:rsidR="00A00084">
      <w:rPr>
        <w:rFonts w:ascii="Verdana" w:hAnsi="Verdana"/>
        <w:color w:val="41525C"/>
        <w:sz w:val="18"/>
        <w:szCs w:val="18"/>
      </w:rPr>
      <w:t>, 2019</w:t>
    </w:r>
  </w:p>
  <w:p w14:paraId="1C9C23D2" w14:textId="77777777" w:rsidR="00A00084" w:rsidRPr="003E31C0" w:rsidRDefault="00A00084" w:rsidP="00A00084">
    <w:pPr>
      <w:spacing w:line="276" w:lineRule="auto"/>
      <w:rPr>
        <w:rFonts w:ascii="Verdana" w:hAnsi="Verdana"/>
        <w:sz w:val="16"/>
        <w:szCs w:val="16"/>
      </w:rPr>
    </w:pPr>
  </w:p>
  <w:p w14:paraId="2D16E983" w14:textId="77777777" w:rsidR="00A00084" w:rsidRDefault="00A000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13E02"/>
    <w:multiLevelType w:val="hybridMultilevel"/>
    <w:tmpl w:val="3D125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D71C5A"/>
    <w:multiLevelType w:val="hybridMultilevel"/>
    <w:tmpl w:val="CDEA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CE14A4"/>
    <w:multiLevelType w:val="multilevel"/>
    <w:tmpl w:val="384AE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88"/>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B60"/>
    <w:rsid w:val="00011DA1"/>
    <w:rsid w:val="000230D6"/>
    <w:rsid w:val="00055ACD"/>
    <w:rsid w:val="000947BA"/>
    <w:rsid w:val="000A3D40"/>
    <w:rsid w:val="000C1469"/>
    <w:rsid w:val="000C18E7"/>
    <w:rsid w:val="000D44FC"/>
    <w:rsid w:val="000D693F"/>
    <w:rsid w:val="000D7EB6"/>
    <w:rsid w:val="001028FC"/>
    <w:rsid w:val="0011715D"/>
    <w:rsid w:val="00122046"/>
    <w:rsid w:val="00147448"/>
    <w:rsid w:val="00151832"/>
    <w:rsid w:val="001721A4"/>
    <w:rsid w:val="00174F55"/>
    <w:rsid w:val="001768A5"/>
    <w:rsid w:val="001803F2"/>
    <w:rsid w:val="0019725C"/>
    <w:rsid w:val="001A2221"/>
    <w:rsid w:val="001B3AC2"/>
    <w:rsid w:val="001E675D"/>
    <w:rsid w:val="001F350D"/>
    <w:rsid w:val="001F7F37"/>
    <w:rsid w:val="00206DE3"/>
    <w:rsid w:val="00232C4F"/>
    <w:rsid w:val="002613FA"/>
    <w:rsid w:val="002924AF"/>
    <w:rsid w:val="002961A9"/>
    <w:rsid w:val="002A1EA6"/>
    <w:rsid w:val="00330391"/>
    <w:rsid w:val="00351B74"/>
    <w:rsid w:val="003A289B"/>
    <w:rsid w:val="003E608A"/>
    <w:rsid w:val="00400BCB"/>
    <w:rsid w:val="004127FD"/>
    <w:rsid w:val="00414C94"/>
    <w:rsid w:val="004303E4"/>
    <w:rsid w:val="004340D9"/>
    <w:rsid w:val="004658C6"/>
    <w:rsid w:val="0048194B"/>
    <w:rsid w:val="004904DC"/>
    <w:rsid w:val="004A2A6D"/>
    <w:rsid w:val="004B4F73"/>
    <w:rsid w:val="004E7492"/>
    <w:rsid w:val="00501523"/>
    <w:rsid w:val="00516779"/>
    <w:rsid w:val="0051689E"/>
    <w:rsid w:val="005204D1"/>
    <w:rsid w:val="00542DA6"/>
    <w:rsid w:val="0055415E"/>
    <w:rsid w:val="005577A1"/>
    <w:rsid w:val="00563AB4"/>
    <w:rsid w:val="005B0CEE"/>
    <w:rsid w:val="005B7668"/>
    <w:rsid w:val="00602ABA"/>
    <w:rsid w:val="00622430"/>
    <w:rsid w:val="00633245"/>
    <w:rsid w:val="00647245"/>
    <w:rsid w:val="006817A4"/>
    <w:rsid w:val="006B2CD3"/>
    <w:rsid w:val="006B32ED"/>
    <w:rsid w:val="006D20E1"/>
    <w:rsid w:val="007009DC"/>
    <w:rsid w:val="00700B73"/>
    <w:rsid w:val="00702BB6"/>
    <w:rsid w:val="00712EA8"/>
    <w:rsid w:val="00720688"/>
    <w:rsid w:val="00724635"/>
    <w:rsid w:val="0074188C"/>
    <w:rsid w:val="00745CD6"/>
    <w:rsid w:val="00746E86"/>
    <w:rsid w:val="00766305"/>
    <w:rsid w:val="00794BDF"/>
    <w:rsid w:val="00796ACE"/>
    <w:rsid w:val="0079777E"/>
    <w:rsid w:val="007A4382"/>
    <w:rsid w:val="007B3EFA"/>
    <w:rsid w:val="007B592A"/>
    <w:rsid w:val="007C6160"/>
    <w:rsid w:val="007D680F"/>
    <w:rsid w:val="00804B60"/>
    <w:rsid w:val="00831597"/>
    <w:rsid w:val="008444E7"/>
    <w:rsid w:val="00881741"/>
    <w:rsid w:val="00887DDF"/>
    <w:rsid w:val="008B039D"/>
    <w:rsid w:val="008C4910"/>
    <w:rsid w:val="008E099D"/>
    <w:rsid w:val="008F051A"/>
    <w:rsid w:val="00963447"/>
    <w:rsid w:val="009A099D"/>
    <w:rsid w:val="009A4CC2"/>
    <w:rsid w:val="009D0A41"/>
    <w:rsid w:val="009E6FEA"/>
    <w:rsid w:val="00A00084"/>
    <w:rsid w:val="00AC56E9"/>
    <w:rsid w:val="00AD4648"/>
    <w:rsid w:val="00B034AB"/>
    <w:rsid w:val="00B1112C"/>
    <w:rsid w:val="00B201F3"/>
    <w:rsid w:val="00B45CD4"/>
    <w:rsid w:val="00B57BA9"/>
    <w:rsid w:val="00B82D04"/>
    <w:rsid w:val="00B94AD3"/>
    <w:rsid w:val="00BB11C6"/>
    <w:rsid w:val="00BB2CE5"/>
    <w:rsid w:val="00BB59D8"/>
    <w:rsid w:val="00BB5EB6"/>
    <w:rsid w:val="00BD3651"/>
    <w:rsid w:val="00BE04EB"/>
    <w:rsid w:val="00BE59D6"/>
    <w:rsid w:val="00BF41FC"/>
    <w:rsid w:val="00C12FFB"/>
    <w:rsid w:val="00C276AA"/>
    <w:rsid w:val="00C6082E"/>
    <w:rsid w:val="00C6455D"/>
    <w:rsid w:val="00C726AE"/>
    <w:rsid w:val="00C94A22"/>
    <w:rsid w:val="00CA1CDA"/>
    <w:rsid w:val="00CC7655"/>
    <w:rsid w:val="00CD7EDE"/>
    <w:rsid w:val="00CE1D0F"/>
    <w:rsid w:val="00CE59E3"/>
    <w:rsid w:val="00CF0682"/>
    <w:rsid w:val="00CF1046"/>
    <w:rsid w:val="00CF72BB"/>
    <w:rsid w:val="00D02C16"/>
    <w:rsid w:val="00D07258"/>
    <w:rsid w:val="00D436E8"/>
    <w:rsid w:val="00D5300B"/>
    <w:rsid w:val="00D55D37"/>
    <w:rsid w:val="00D80C57"/>
    <w:rsid w:val="00D905FA"/>
    <w:rsid w:val="00D94FB1"/>
    <w:rsid w:val="00D96C8F"/>
    <w:rsid w:val="00DB77F5"/>
    <w:rsid w:val="00DD14D8"/>
    <w:rsid w:val="00DD1B0A"/>
    <w:rsid w:val="00DE5458"/>
    <w:rsid w:val="00E2570F"/>
    <w:rsid w:val="00E463C3"/>
    <w:rsid w:val="00E67B76"/>
    <w:rsid w:val="00E90562"/>
    <w:rsid w:val="00E914DA"/>
    <w:rsid w:val="00EA64DF"/>
    <w:rsid w:val="00EB7AD5"/>
    <w:rsid w:val="00F01D66"/>
    <w:rsid w:val="00F108DC"/>
    <w:rsid w:val="00F24302"/>
    <w:rsid w:val="00F25032"/>
    <w:rsid w:val="00F46BCA"/>
    <w:rsid w:val="00F4718C"/>
    <w:rsid w:val="00F52037"/>
    <w:rsid w:val="00F60019"/>
    <w:rsid w:val="00F60752"/>
    <w:rsid w:val="00F71273"/>
    <w:rsid w:val="00F95E60"/>
    <w:rsid w:val="00FC0DA4"/>
    <w:rsid w:val="00FC6399"/>
    <w:rsid w:val="00FD4F8F"/>
    <w:rsid w:val="00FF1542"/>
    <w:rsid w:val="00FF670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4C0413"/>
  <w15:docId w15:val="{C98D2887-1ED0-7442-8590-1F26ED14C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4FB1"/>
    <w:rPr>
      <w:sz w:val="24"/>
      <w:szCs w:val="24"/>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basedOn w:val="DefaultParagraphFont"/>
    <w:link w:val="BalloonText"/>
    <w:semiHidden/>
    <w:locked/>
    <w:rsid w:val="0068709C"/>
    <w:rPr>
      <w:rFonts w:cs="Times New Roman"/>
      <w:sz w:val="2"/>
    </w:rPr>
  </w:style>
  <w:style w:type="character" w:styleId="CommentReference">
    <w:name w:val="annotation reference"/>
    <w:basedOn w:val="DefaultParagraphFont"/>
    <w:semiHidden/>
    <w:rsid w:val="00AE392A"/>
    <w:rPr>
      <w:rFonts w:cs="Times New Roman"/>
      <w:sz w:val="16"/>
      <w:szCs w:val="16"/>
    </w:rPr>
  </w:style>
  <w:style w:type="paragraph" w:styleId="CommentText">
    <w:name w:val="annotation text"/>
    <w:basedOn w:val="Normal"/>
    <w:link w:val="CommentTextChar"/>
    <w:semiHidden/>
    <w:rsid w:val="00AE392A"/>
    <w:rPr>
      <w:sz w:val="20"/>
      <w:szCs w:val="20"/>
    </w:rPr>
  </w:style>
  <w:style w:type="character" w:customStyle="1" w:styleId="CommentTextChar">
    <w:name w:val="Comment Text Char"/>
    <w:basedOn w:val="DefaultParagraphFont"/>
    <w:link w:val="CommentText"/>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basedOn w:val="CommentText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lang w:val="en-GB"/>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lang w:val="en-GB" w:eastAsia="en-GB"/>
    </w:rPr>
  </w:style>
  <w:style w:type="character" w:styleId="FollowedHyperlink">
    <w:name w:val="FollowedHyperlink"/>
    <w:basedOn w:val="DefaultParagraphFont"/>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537308674">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713772313">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nitowoccranes.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272</Words>
  <Characters>1557</Characters>
  <Application>Microsoft Office Word</Application>
  <DocSecurity>0</DocSecurity>
  <Lines>12</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Date</vt:lpstr>
      <vt:lpstr>Date</vt:lpstr>
    </vt:vector>
  </TitlesOfParts>
  <Company>Lippincott Mercer</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admin</dc:creator>
  <cp:lastModifiedBy>Oliver Halls</cp:lastModifiedBy>
  <cp:revision>10</cp:revision>
  <cp:lastPrinted>2014-03-31T14:21:00Z</cp:lastPrinted>
  <dcterms:created xsi:type="dcterms:W3CDTF">2019-05-14T14:41:00Z</dcterms:created>
  <dcterms:modified xsi:type="dcterms:W3CDTF">2019-05-15T11:30:00Z</dcterms:modified>
</cp:coreProperties>
</file>